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bottomFromText="160" w:horzAnchor="margin" w:tblpXSpec="center" w:tblpY="270"/>
        <w:tblW w:w="1006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0065"/>
      </w:tblGrid>
      <w:tr w:rsidR="006901D4" w:rsidTr="006901D4">
        <w:trPr>
          <w:trHeight w:val="1692"/>
        </w:trPr>
        <w:tc>
          <w:tcPr>
            <w:tcW w:w="10065" w:type="dxa"/>
            <w:tcBorders>
              <w:top w:val="double" w:sz="4" w:space="0" w:color="auto"/>
              <w:left w:val="double" w:sz="4" w:space="0" w:color="auto"/>
              <w:bottom w:val="double" w:sz="4" w:space="0" w:color="auto"/>
              <w:right w:val="double" w:sz="4" w:space="0" w:color="auto"/>
            </w:tcBorders>
          </w:tcPr>
          <w:p w:rsidR="006901D4" w:rsidRDefault="006901D4" w:rsidP="00183B6E">
            <w:pPr>
              <w:spacing w:line="256" w:lineRule="auto"/>
              <w:ind w:left="-426" w:firstLine="852"/>
              <w:jc w:val="center"/>
              <w:rPr>
                <w:b/>
                <w:sz w:val="32"/>
                <w:szCs w:val="28"/>
              </w:rPr>
            </w:pPr>
            <w:r w:rsidRPr="00F04CBE">
              <w:rPr>
                <w:b/>
                <w:bCs/>
                <w:sz w:val="64"/>
                <w:szCs w:val="64"/>
              </w:rPr>
              <w:t>Kashmir Power Distribution Corporation Ltd.</w:t>
            </w:r>
          </w:p>
        </w:tc>
      </w:tr>
      <w:tr w:rsidR="006901D4" w:rsidTr="006901D4">
        <w:tc>
          <w:tcPr>
            <w:tcW w:w="10065" w:type="dxa"/>
            <w:tcBorders>
              <w:top w:val="double" w:sz="4" w:space="0" w:color="auto"/>
              <w:left w:val="double" w:sz="4" w:space="0" w:color="auto"/>
              <w:bottom w:val="double" w:sz="4" w:space="0" w:color="auto"/>
              <w:right w:val="double" w:sz="4" w:space="0" w:color="auto"/>
            </w:tcBorders>
          </w:tcPr>
          <w:p w:rsidR="006901D4" w:rsidRPr="005038BF" w:rsidRDefault="005038BF">
            <w:pPr>
              <w:tabs>
                <w:tab w:val="left" w:pos="1037"/>
              </w:tabs>
              <w:spacing w:line="256" w:lineRule="auto"/>
              <w:jc w:val="center"/>
              <w:rPr>
                <w:rFonts w:ascii="Book Antiqua" w:hAnsi="Book Antiqua"/>
                <w:b/>
                <w:bCs/>
                <w:sz w:val="38"/>
                <w:szCs w:val="36"/>
                <w:u w:val="single"/>
              </w:rPr>
            </w:pPr>
            <w:r w:rsidRPr="005038BF">
              <w:rPr>
                <w:rFonts w:ascii="Book Antiqua" w:hAnsi="Book Antiqua"/>
                <w:b/>
                <w:bCs/>
                <w:noProof/>
                <w:sz w:val="38"/>
                <w:szCs w:val="36"/>
                <w:u w:val="single"/>
                <w:lang w:val="en-IN" w:eastAsia="en-IN"/>
              </w:rPr>
              <w:drawing>
                <wp:inline distT="0" distB="0" distL="0" distR="0">
                  <wp:extent cx="1219202" cy="146913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PDCL_web_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19202" cy="1469139"/>
                          </a:xfrm>
                          <a:prstGeom prst="rect">
                            <a:avLst/>
                          </a:prstGeom>
                        </pic:spPr>
                      </pic:pic>
                    </a:graphicData>
                  </a:graphic>
                </wp:inline>
              </w:drawing>
            </w:r>
          </w:p>
          <w:p w:rsidR="00F04CBE" w:rsidRPr="00183B6E" w:rsidRDefault="00F04CBE">
            <w:pPr>
              <w:tabs>
                <w:tab w:val="left" w:pos="1037"/>
              </w:tabs>
              <w:spacing w:line="256" w:lineRule="auto"/>
              <w:jc w:val="center"/>
              <w:rPr>
                <w:rFonts w:ascii="Book Antiqua" w:hAnsi="Book Antiqua"/>
                <w:b/>
                <w:bCs/>
                <w:szCs w:val="36"/>
                <w:u w:val="single"/>
              </w:rPr>
            </w:pPr>
          </w:p>
          <w:p w:rsidR="00F04CBE" w:rsidRDefault="0055067D">
            <w:pPr>
              <w:tabs>
                <w:tab w:val="left" w:pos="1037"/>
              </w:tabs>
              <w:spacing w:line="256" w:lineRule="auto"/>
              <w:jc w:val="center"/>
              <w:rPr>
                <w:rFonts w:ascii="Book Antiqua" w:hAnsi="Book Antiqua"/>
                <w:b/>
                <w:bCs/>
                <w:sz w:val="38"/>
                <w:szCs w:val="36"/>
                <w:u w:val="single"/>
              </w:rPr>
            </w:pPr>
            <w:r w:rsidRPr="0055067D">
              <w:rPr>
                <w:b/>
                <w:bCs/>
                <w:color w:val="000000"/>
                <w:sz w:val="48"/>
                <w:szCs w:val="44"/>
                <w:highlight w:val="yellow"/>
              </w:rPr>
              <w:t>DRAFT</w:t>
            </w:r>
            <w:r>
              <w:rPr>
                <w:b/>
                <w:bCs/>
                <w:color w:val="000000"/>
                <w:sz w:val="48"/>
                <w:szCs w:val="44"/>
              </w:rPr>
              <w:t xml:space="preserve"> S</w:t>
            </w:r>
            <w:r w:rsidR="00F04CBE">
              <w:rPr>
                <w:b/>
                <w:bCs/>
                <w:color w:val="000000"/>
                <w:sz w:val="48"/>
                <w:szCs w:val="44"/>
              </w:rPr>
              <w:t>TANDARD BIDDING DOCUMENT</w:t>
            </w:r>
          </w:p>
          <w:p w:rsidR="00F04CBE" w:rsidRPr="00F04CBE" w:rsidRDefault="00F04CBE">
            <w:pPr>
              <w:tabs>
                <w:tab w:val="left" w:pos="1037"/>
              </w:tabs>
              <w:spacing w:line="256" w:lineRule="auto"/>
              <w:jc w:val="center"/>
              <w:rPr>
                <w:rFonts w:ascii="Book Antiqua" w:hAnsi="Book Antiqua"/>
                <w:b/>
                <w:bCs/>
                <w:sz w:val="38"/>
                <w:szCs w:val="36"/>
              </w:rPr>
            </w:pPr>
            <w:r w:rsidRPr="00F04CBE">
              <w:rPr>
                <w:rFonts w:ascii="Book Antiqua" w:hAnsi="Book Antiqua"/>
                <w:b/>
                <w:bCs/>
                <w:sz w:val="38"/>
                <w:szCs w:val="36"/>
              </w:rPr>
              <w:t>for</w:t>
            </w:r>
          </w:p>
          <w:p w:rsidR="00F04CBE" w:rsidRDefault="00F04CBE">
            <w:pPr>
              <w:tabs>
                <w:tab w:val="left" w:pos="1037"/>
              </w:tabs>
              <w:spacing w:line="256" w:lineRule="auto"/>
              <w:jc w:val="center"/>
              <w:rPr>
                <w:rFonts w:ascii="Book Antiqua" w:hAnsi="Book Antiqua"/>
                <w:b/>
                <w:bCs/>
                <w:sz w:val="38"/>
                <w:szCs w:val="36"/>
              </w:rPr>
            </w:pPr>
            <w:r w:rsidRPr="00F04CBE">
              <w:rPr>
                <w:rFonts w:ascii="Book Antiqua" w:hAnsi="Book Antiqua"/>
                <w:b/>
                <w:bCs/>
                <w:sz w:val="38"/>
                <w:szCs w:val="36"/>
              </w:rPr>
              <w:t>Sub-transmission and Distribution Works</w:t>
            </w:r>
            <w:r>
              <w:rPr>
                <w:rFonts w:ascii="Book Antiqua" w:hAnsi="Book Antiqua"/>
                <w:b/>
                <w:bCs/>
                <w:sz w:val="38"/>
                <w:szCs w:val="36"/>
              </w:rPr>
              <w:t>.</w:t>
            </w:r>
          </w:p>
          <w:p w:rsidR="00F04CBE" w:rsidRPr="00183B6E" w:rsidRDefault="00F04CBE">
            <w:pPr>
              <w:tabs>
                <w:tab w:val="left" w:pos="1037"/>
              </w:tabs>
              <w:spacing w:line="256" w:lineRule="auto"/>
              <w:jc w:val="center"/>
              <w:rPr>
                <w:rFonts w:ascii="Book Antiqua" w:hAnsi="Book Antiqua"/>
                <w:b/>
                <w:bCs/>
                <w:sz w:val="14"/>
                <w:szCs w:val="36"/>
              </w:rPr>
            </w:pPr>
          </w:p>
          <w:p w:rsidR="00F04CBE" w:rsidRDefault="00F04CBE" w:rsidP="00F04CBE">
            <w:pPr>
              <w:tabs>
                <w:tab w:val="left" w:pos="1037"/>
              </w:tabs>
              <w:spacing w:line="256" w:lineRule="auto"/>
              <w:rPr>
                <w:rFonts w:ascii="Book Antiqua" w:hAnsi="Book Antiqua"/>
                <w:b/>
                <w:bCs/>
                <w:sz w:val="38"/>
                <w:szCs w:val="36"/>
              </w:rPr>
            </w:pPr>
            <w:r w:rsidRPr="00F04CBE">
              <w:rPr>
                <w:rFonts w:ascii="Book Antiqua" w:hAnsi="Book Antiqua"/>
                <w:b/>
                <w:bCs/>
                <w:sz w:val="38"/>
                <w:szCs w:val="36"/>
              </w:rPr>
              <w:t>Construction of</w:t>
            </w:r>
            <w:r>
              <w:rPr>
                <w:rFonts w:ascii="Book Antiqua" w:hAnsi="Book Antiqua"/>
                <w:b/>
                <w:bCs/>
                <w:sz w:val="38"/>
                <w:szCs w:val="36"/>
              </w:rPr>
              <w:t>:</w:t>
            </w:r>
          </w:p>
          <w:p w:rsidR="00183B6E" w:rsidRPr="00183B6E" w:rsidRDefault="00183B6E" w:rsidP="00F04CBE">
            <w:pPr>
              <w:tabs>
                <w:tab w:val="left" w:pos="1037"/>
              </w:tabs>
              <w:spacing w:line="256" w:lineRule="auto"/>
              <w:rPr>
                <w:rFonts w:ascii="Book Antiqua" w:hAnsi="Book Antiqua"/>
                <w:b/>
                <w:bCs/>
                <w:sz w:val="12"/>
                <w:szCs w:val="36"/>
              </w:rPr>
            </w:pPr>
          </w:p>
          <w:p w:rsidR="00F04CBE" w:rsidRDefault="00FE1C7C" w:rsidP="00F04CBE">
            <w:pPr>
              <w:tabs>
                <w:tab w:val="left" w:pos="1037"/>
              </w:tabs>
              <w:spacing w:line="256" w:lineRule="auto"/>
              <w:rPr>
                <w:rFonts w:ascii="Book Antiqua" w:hAnsi="Book Antiqua"/>
                <w:b/>
                <w:bCs/>
                <w:sz w:val="38"/>
                <w:szCs w:val="36"/>
                <w:u w:val="single"/>
              </w:rPr>
            </w:pPr>
            <w:r>
              <w:rPr>
                <w:rFonts w:ascii="Book Antiqua" w:hAnsi="Book Antiqua"/>
                <w:b/>
                <w:bCs/>
                <w:sz w:val="38"/>
                <w:szCs w:val="36"/>
              </w:rPr>
              <w:t xml:space="preserve">           </w:t>
            </w:r>
            <w:r w:rsidR="00F04CBE" w:rsidRPr="00F04CBE">
              <w:rPr>
                <w:rFonts w:ascii="Book Antiqua" w:hAnsi="Book Antiqua"/>
                <w:b/>
                <w:bCs/>
                <w:sz w:val="38"/>
                <w:szCs w:val="36"/>
              </w:rPr>
              <w:t>A).  33/11 kV and 11/0.433kV Sub-Stations</w:t>
            </w:r>
          </w:p>
          <w:p w:rsidR="00F04CBE" w:rsidRDefault="00FE1C7C" w:rsidP="00F04CBE">
            <w:pPr>
              <w:tabs>
                <w:tab w:val="left" w:pos="1037"/>
              </w:tabs>
              <w:spacing w:line="256" w:lineRule="auto"/>
              <w:rPr>
                <w:rFonts w:ascii="Book Antiqua" w:hAnsi="Book Antiqua"/>
                <w:b/>
                <w:bCs/>
                <w:sz w:val="38"/>
                <w:szCs w:val="36"/>
              </w:rPr>
            </w:pPr>
            <w:r>
              <w:rPr>
                <w:rFonts w:ascii="Book Antiqua" w:hAnsi="Book Antiqua"/>
                <w:b/>
                <w:bCs/>
                <w:sz w:val="38"/>
                <w:szCs w:val="36"/>
              </w:rPr>
              <w:t xml:space="preserve">           </w:t>
            </w:r>
            <w:r w:rsidR="00F04CBE" w:rsidRPr="00F04CBE">
              <w:rPr>
                <w:rFonts w:ascii="Book Antiqua" w:hAnsi="Book Antiqua"/>
                <w:b/>
                <w:bCs/>
                <w:sz w:val="38"/>
                <w:szCs w:val="36"/>
              </w:rPr>
              <w:t xml:space="preserve">B). </w:t>
            </w:r>
            <w:r w:rsidR="00F04CBE">
              <w:rPr>
                <w:rFonts w:ascii="Book Antiqua" w:hAnsi="Book Antiqua"/>
                <w:b/>
                <w:bCs/>
                <w:sz w:val="38"/>
                <w:szCs w:val="36"/>
              </w:rPr>
              <w:t xml:space="preserve"> 33 kV, 11 kV</w:t>
            </w:r>
            <w:r>
              <w:rPr>
                <w:rFonts w:ascii="Book Antiqua" w:hAnsi="Book Antiqua"/>
                <w:b/>
                <w:bCs/>
                <w:sz w:val="38"/>
                <w:szCs w:val="36"/>
              </w:rPr>
              <w:t xml:space="preserve"> </w:t>
            </w:r>
            <w:r w:rsidR="00F04CBE">
              <w:rPr>
                <w:rFonts w:ascii="Book Antiqua" w:hAnsi="Book Antiqua"/>
                <w:b/>
                <w:bCs/>
                <w:sz w:val="38"/>
                <w:szCs w:val="36"/>
              </w:rPr>
              <w:t>and LT Lines</w:t>
            </w:r>
          </w:p>
          <w:p w:rsidR="00183B6E" w:rsidRDefault="00FE1C7C" w:rsidP="00F04CBE">
            <w:pPr>
              <w:tabs>
                <w:tab w:val="left" w:pos="1037"/>
              </w:tabs>
              <w:spacing w:line="256" w:lineRule="auto"/>
              <w:rPr>
                <w:rFonts w:ascii="Book Antiqua" w:hAnsi="Book Antiqua"/>
                <w:b/>
                <w:bCs/>
                <w:sz w:val="38"/>
                <w:szCs w:val="36"/>
              </w:rPr>
            </w:pPr>
            <w:r>
              <w:rPr>
                <w:rFonts w:ascii="Book Antiqua" w:hAnsi="Book Antiqua"/>
                <w:b/>
                <w:bCs/>
                <w:sz w:val="38"/>
                <w:szCs w:val="36"/>
              </w:rPr>
              <w:t xml:space="preserve">           </w:t>
            </w:r>
            <w:r w:rsidR="00F04CBE">
              <w:rPr>
                <w:rFonts w:ascii="Book Antiqua" w:hAnsi="Book Antiqua"/>
                <w:b/>
                <w:bCs/>
                <w:sz w:val="38"/>
                <w:szCs w:val="36"/>
              </w:rPr>
              <w:t>C)</w:t>
            </w:r>
            <w:r w:rsidR="00183B6E">
              <w:rPr>
                <w:rFonts w:ascii="Book Antiqua" w:hAnsi="Book Antiqua"/>
                <w:b/>
                <w:bCs/>
                <w:sz w:val="38"/>
                <w:szCs w:val="36"/>
              </w:rPr>
              <w:t xml:space="preserve">.  Street Lightning </w:t>
            </w:r>
          </w:p>
          <w:p w:rsidR="00F04CBE" w:rsidRDefault="00183B6E" w:rsidP="00183B6E">
            <w:pPr>
              <w:tabs>
                <w:tab w:val="left" w:pos="1037"/>
              </w:tabs>
              <w:spacing w:line="256" w:lineRule="auto"/>
              <w:rPr>
                <w:rFonts w:ascii="Book Antiqua" w:hAnsi="Book Antiqua"/>
                <w:b/>
                <w:bCs/>
                <w:sz w:val="38"/>
                <w:szCs w:val="36"/>
              </w:rPr>
            </w:pPr>
            <w:r>
              <w:rPr>
                <w:rFonts w:ascii="Book Antiqua" w:hAnsi="Book Antiqua"/>
                <w:b/>
                <w:bCs/>
                <w:sz w:val="38"/>
                <w:szCs w:val="36"/>
              </w:rPr>
              <w:t xml:space="preserve"> </w:t>
            </w:r>
            <w:r w:rsidR="00FE1C7C">
              <w:rPr>
                <w:rFonts w:ascii="Book Antiqua" w:hAnsi="Book Antiqua"/>
                <w:b/>
                <w:bCs/>
                <w:sz w:val="38"/>
                <w:szCs w:val="36"/>
              </w:rPr>
              <w:t xml:space="preserve">          </w:t>
            </w:r>
            <w:r>
              <w:rPr>
                <w:rFonts w:ascii="Book Antiqua" w:hAnsi="Book Antiqua"/>
                <w:b/>
                <w:bCs/>
                <w:sz w:val="38"/>
                <w:szCs w:val="36"/>
              </w:rPr>
              <w:t xml:space="preserve">D). Maintenance Works. Etc., </w:t>
            </w:r>
          </w:p>
          <w:p w:rsidR="00183B6E" w:rsidRPr="00183B6E" w:rsidRDefault="00183B6E">
            <w:pPr>
              <w:tabs>
                <w:tab w:val="left" w:pos="1037"/>
              </w:tabs>
              <w:spacing w:line="256" w:lineRule="auto"/>
              <w:jc w:val="center"/>
              <w:rPr>
                <w:rFonts w:ascii="Book Antiqua" w:hAnsi="Book Antiqua"/>
                <w:b/>
                <w:bCs/>
                <w:sz w:val="24"/>
                <w:szCs w:val="36"/>
              </w:rPr>
            </w:pPr>
          </w:p>
          <w:p w:rsidR="006901D4" w:rsidRPr="00183B6E" w:rsidRDefault="006901D4">
            <w:pPr>
              <w:tabs>
                <w:tab w:val="left" w:pos="1037"/>
              </w:tabs>
              <w:spacing w:line="256" w:lineRule="auto"/>
              <w:jc w:val="center"/>
              <w:rPr>
                <w:rFonts w:ascii="Book Antiqua" w:hAnsi="Book Antiqua"/>
                <w:b/>
                <w:bCs/>
                <w:sz w:val="38"/>
                <w:szCs w:val="36"/>
              </w:rPr>
            </w:pPr>
            <w:r w:rsidRPr="00183B6E">
              <w:rPr>
                <w:rFonts w:ascii="Book Antiqua" w:hAnsi="Book Antiqua"/>
                <w:b/>
                <w:bCs/>
                <w:sz w:val="38"/>
                <w:szCs w:val="36"/>
              </w:rPr>
              <w:t xml:space="preserve">Name of the Work: </w:t>
            </w:r>
            <w:r w:rsidR="00183B6E" w:rsidRPr="00183B6E">
              <w:rPr>
                <w:rFonts w:ascii="Book Antiqua" w:hAnsi="Book Antiqua"/>
                <w:b/>
                <w:bCs/>
                <w:sz w:val="38"/>
                <w:szCs w:val="36"/>
              </w:rPr>
              <w:t xml:space="preserve"> Refer Bid Data Sheet (BDS)</w:t>
            </w:r>
          </w:p>
          <w:p w:rsidR="006901D4" w:rsidRDefault="006901D4">
            <w:pPr>
              <w:tabs>
                <w:tab w:val="left" w:pos="1037"/>
              </w:tabs>
              <w:spacing w:line="256" w:lineRule="auto"/>
              <w:jc w:val="center"/>
              <w:rPr>
                <w:rFonts w:ascii="Book Antiqua" w:hAnsi="Book Antiqua"/>
                <w:b/>
                <w:szCs w:val="36"/>
              </w:rPr>
            </w:pPr>
          </w:p>
        </w:tc>
      </w:tr>
    </w:tbl>
    <w:p w:rsidR="006901D4" w:rsidRPr="0094398C" w:rsidRDefault="006901D4" w:rsidP="006901D4">
      <w:pPr>
        <w:spacing w:line="360" w:lineRule="auto"/>
        <w:jc w:val="center"/>
        <w:rPr>
          <w:rFonts w:ascii="Book Antiqua" w:eastAsia="SimSun" w:hAnsi="Book Antiqua"/>
          <w:b/>
          <w:caps/>
          <w:sz w:val="16"/>
          <w:lang w:eastAsia="zh-CN"/>
        </w:rPr>
      </w:pPr>
    </w:p>
    <w:tbl>
      <w:tblPr>
        <w:tblStyle w:val="TableGrid"/>
        <w:tblpPr w:leftFromText="180" w:rightFromText="180" w:vertAnchor="text" w:horzAnchor="margin" w:tblpXSpec="center" w:tblpY="488"/>
        <w:tblW w:w="10200" w:type="dxa"/>
        <w:tblLayout w:type="fixed"/>
        <w:tblLook w:val="04A0" w:firstRow="1" w:lastRow="0" w:firstColumn="1" w:lastColumn="0" w:noHBand="0" w:noVBand="1"/>
      </w:tblPr>
      <w:tblGrid>
        <w:gridCol w:w="3650"/>
        <w:gridCol w:w="4250"/>
        <w:gridCol w:w="2300"/>
      </w:tblGrid>
      <w:tr w:rsidR="006901D4" w:rsidTr="006901D4">
        <w:trPr>
          <w:trHeight w:val="397"/>
        </w:trPr>
        <w:tc>
          <w:tcPr>
            <w:tcW w:w="1020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94398C" w:rsidRDefault="0094398C">
            <w:pPr>
              <w:rPr>
                <w:rFonts w:ascii="Book Antiqua" w:hAnsi="Book Antiqua"/>
                <w:b/>
                <w:sz w:val="24"/>
                <w:szCs w:val="36"/>
              </w:rPr>
            </w:pPr>
            <w:r>
              <w:rPr>
                <w:rFonts w:ascii="Book Antiqua" w:hAnsi="Book Antiqua"/>
                <w:b/>
                <w:sz w:val="24"/>
                <w:szCs w:val="36"/>
              </w:rPr>
              <w:t>e-NIT NO:</w:t>
            </w:r>
          </w:p>
          <w:p w:rsidR="0094398C" w:rsidRDefault="0094398C">
            <w:pPr>
              <w:rPr>
                <w:rFonts w:ascii="Book Antiqua" w:hAnsi="Book Antiqua"/>
                <w:b/>
                <w:sz w:val="24"/>
                <w:szCs w:val="36"/>
              </w:rPr>
            </w:pPr>
            <w:r>
              <w:rPr>
                <w:rFonts w:ascii="Book Antiqua" w:hAnsi="Book Antiqua"/>
                <w:b/>
                <w:sz w:val="24"/>
                <w:szCs w:val="36"/>
              </w:rPr>
              <w:t>Dated:</w:t>
            </w:r>
          </w:p>
          <w:p w:rsidR="0094398C" w:rsidRPr="0094398C" w:rsidRDefault="0094398C">
            <w:pPr>
              <w:rPr>
                <w:rFonts w:ascii="Book Antiqua" w:hAnsi="Book Antiqua"/>
                <w:b/>
                <w:sz w:val="18"/>
                <w:szCs w:val="36"/>
              </w:rPr>
            </w:pPr>
          </w:p>
          <w:p w:rsidR="006901D4" w:rsidRDefault="00A14FFA">
            <w:pPr>
              <w:rPr>
                <w:rFonts w:ascii="Book Antiqua" w:hAnsi="Book Antiqua"/>
                <w:b/>
                <w:sz w:val="24"/>
                <w:szCs w:val="36"/>
              </w:rPr>
            </w:pPr>
            <w:r>
              <w:rPr>
                <w:rFonts w:ascii="Book Antiqua" w:hAnsi="Book Antiqua"/>
                <w:b/>
                <w:sz w:val="24"/>
                <w:szCs w:val="36"/>
              </w:rPr>
              <w:t>Tender Floating Division</w:t>
            </w:r>
            <w:r w:rsidR="006901D4">
              <w:rPr>
                <w:rFonts w:ascii="Book Antiqua" w:hAnsi="Book Antiqua"/>
                <w:b/>
                <w:sz w:val="24"/>
                <w:szCs w:val="36"/>
              </w:rPr>
              <w:t>:</w:t>
            </w:r>
          </w:p>
          <w:p w:rsidR="006901D4" w:rsidRPr="0094398C" w:rsidRDefault="006901D4">
            <w:pPr>
              <w:rPr>
                <w:rFonts w:ascii="Book Antiqua" w:hAnsi="Book Antiqua"/>
                <w:b/>
                <w:sz w:val="6"/>
                <w:szCs w:val="36"/>
              </w:rPr>
            </w:pPr>
          </w:p>
          <w:p w:rsidR="006901D4" w:rsidRDefault="006901D4">
            <w:pPr>
              <w:rPr>
                <w:rFonts w:ascii="Book Antiqua" w:hAnsi="Book Antiqua"/>
                <w:b/>
                <w:sz w:val="18"/>
                <w:szCs w:val="36"/>
              </w:rPr>
            </w:pPr>
          </w:p>
        </w:tc>
      </w:tr>
      <w:tr w:rsidR="006901D4" w:rsidTr="006901D4">
        <w:trPr>
          <w:trHeight w:val="495"/>
        </w:trPr>
        <w:tc>
          <w:tcPr>
            <w:tcW w:w="36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01D4" w:rsidRDefault="006901D4" w:rsidP="004555F1">
            <w:pPr>
              <w:tabs>
                <w:tab w:val="left" w:pos="1037"/>
              </w:tabs>
              <w:rPr>
                <w:rFonts w:ascii="Book Antiqua" w:hAnsi="Book Antiqua"/>
                <w:b/>
                <w:sz w:val="20"/>
                <w:szCs w:val="14"/>
              </w:rPr>
            </w:pPr>
            <w:r>
              <w:rPr>
                <w:rFonts w:ascii="Book Antiqua" w:hAnsi="Book Antiqua"/>
                <w:b/>
                <w:sz w:val="20"/>
                <w:szCs w:val="14"/>
              </w:rPr>
              <w:t xml:space="preserve">Date of Issue:  </w:t>
            </w:r>
          </w:p>
          <w:p w:rsidR="004555F1" w:rsidRDefault="004555F1" w:rsidP="004555F1">
            <w:pPr>
              <w:tabs>
                <w:tab w:val="left" w:pos="1037"/>
              </w:tabs>
              <w:rPr>
                <w:rFonts w:ascii="Book Antiqua" w:hAnsi="Book Antiqua"/>
                <w:b/>
                <w:sz w:val="20"/>
                <w:szCs w:val="14"/>
              </w:rPr>
            </w:pPr>
          </w:p>
        </w:tc>
        <w:tc>
          <w:tcPr>
            <w:tcW w:w="42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4555F1" w:rsidRDefault="006901D4" w:rsidP="004555F1">
            <w:pPr>
              <w:tabs>
                <w:tab w:val="left" w:pos="1037"/>
              </w:tabs>
              <w:rPr>
                <w:rFonts w:ascii="Book Antiqua" w:hAnsi="Book Antiqua"/>
                <w:b/>
                <w:sz w:val="20"/>
                <w:szCs w:val="14"/>
              </w:rPr>
            </w:pPr>
            <w:r>
              <w:rPr>
                <w:rFonts w:ascii="Book Antiqua" w:hAnsi="Book Antiqua"/>
                <w:b/>
                <w:sz w:val="20"/>
                <w:szCs w:val="14"/>
              </w:rPr>
              <w:t>Date of Tendering</w:t>
            </w:r>
            <w:r w:rsidR="004555F1">
              <w:rPr>
                <w:rFonts w:ascii="Book Antiqua" w:hAnsi="Book Antiqua"/>
                <w:b/>
                <w:sz w:val="20"/>
                <w:szCs w:val="14"/>
              </w:rPr>
              <w:t>:</w:t>
            </w:r>
          </w:p>
          <w:p w:rsidR="006901D4" w:rsidRDefault="006901D4" w:rsidP="004555F1">
            <w:pPr>
              <w:tabs>
                <w:tab w:val="left" w:pos="1037"/>
              </w:tabs>
              <w:rPr>
                <w:rFonts w:ascii="Book Antiqua" w:hAnsi="Book Antiqua"/>
                <w:b/>
                <w:sz w:val="20"/>
                <w:szCs w:val="14"/>
              </w:rPr>
            </w:pPr>
            <w:r>
              <w:rPr>
                <w:rFonts w:ascii="Book Antiqua" w:hAnsi="Book Antiqua"/>
                <w:b/>
                <w:sz w:val="20"/>
                <w:szCs w:val="14"/>
              </w:rPr>
              <w:t xml:space="preserve"> (</w:t>
            </w:r>
            <w:r w:rsidR="004555F1">
              <w:rPr>
                <w:rFonts w:ascii="Book Antiqua" w:hAnsi="Book Antiqua"/>
                <w:b/>
                <w:sz w:val="20"/>
                <w:szCs w:val="14"/>
              </w:rPr>
              <w:t xml:space="preserve">i.e., </w:t>
            </w:r>
            <w:r>
              <w:rPr>
                <w:rFonts w:ascii="Book Antiqua" w:hAnsi="Book Antiqua"/>
                <w:b/>
                <w:sz w:val="20"/>
                <w:szCs w:val="14"/>
              </w:rPr>
              <w:t xml:space="preserve">end date for Submission of Tenders):  </w:t>
            </w:r>
          </w:p>
        </w:tc>
        <w:tc>
          <w:tcPr>
            <w:tcW w:w="23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01D4" w:rsidRDefault="006901D4" w:rsidP="004555F1">
            <w:pPr>
              <w:tabs>
                <w:tab w:val="left" w:pos="1037"/>
              </w:tabs>
              <w:rPr>
                <w:rFonts w:ascii="Book Antiqua" w:hAnsi="Book Antiqua"/>
                <w:b/>
                <w:sz w:val="20"/>
                <w:szCs w:val="14"/>
              </w:rPr>
            </w:pPr>
            <w:r>
              <w:rPr>
                <w:rFonts w:ascii="Book Antiqua" w:hAnsi="Book Antiqua"/>
                <w:b/>
                <w:sz w:val="20"/>
                <w:szCs w:val="14"/>
              </w:rPr>
              <w:t>Extended Date up-to:</w:t>
            </w:r>
          </w:p>
          <w:p w:rsidR="006901D4" w:rsidRDefault="006901D4" w:rsidP="004555F1">
            <w:pPr>
              <w:tabs>
                <w:tab w:val="left" w:pos="1037"/>
              </w:tabs>
              <w:rPr>
                <w:rFonts w:ascii="Book Antiqua" w:hAnsi="Book Antiqua"/>
                <w:b/>
                <w:sz w:val="20"/>
                <w:szCs w:val="14"/>
              </w:rPr>
            </w:pPr>
          </w:p>
        </w:tc>
      </w:tr>
    </w:tbl>
    <w:p w:rsidR="006901D4" w:rsidRDefault="006901D4" w:rsidP="006901D4">
      <w:pPr>
        <w:autoSpaceDE w:val="0"/>
        <w:autoSpaceDN w:val="0"/>
        <w:adjustRightInd w:val="0"/>
        <w:spacing w:line="276" w:lineRule="auto"/>
        <w:jc w:val="center"/>
        <w:rPr>
          <w:b/>
          <w:bCs/>
          <w:sz w:val="40"/>
          <w:szCs w:val="40"/>
          <w:u w:val="single"/>
        </w:rPr>
      </w:pPr>
    </w:p>
    <w:p w:rsidR="006901D4" w:rsidRDefault="006901D4" w:rsidP="006901D4">
      <w:pPr>
        <w:autoSpaceDE w:val="0"/>
        <w:autoSpaceDN w:val="0"/>
        <w:adjustRightInd w:val="0"/>
        <w:spacing w:line="276" w:lineRule="auto"/>
        <w:jc w:val="center"/>
        <w:rPr>
          <w:b/>
          <w:bCs/>
          <w:sz w:val="40"/>
          <w:szCs w:val="40"/>
          <w:u w:val="single"/>
        </w:rPr>
      </w:pPr>
    </w:p>
    <w:p w:rsidR="006901D4" w:rsidRDefault="006901D4" w:rsidP="006901D4">
      <w:pPr>
        <w:autoSpaceDE w:val="0"/>
        <w:autoSpaceDN w:val="0"/>
        <w:adjustRightInd w:val="0"/>
        <w:spacing w:line="276" w:lineRule="auto"/>
        <w:rPr>
          <w:b/>
          <w:bCs/>
          <w:sz w:val="40"/>
          <w:szCs w:val="40"/>
          <w:u w:val="single"/>
        </w:rPr>
      </w:pPr>
    </w:p>
    <w:p w:rsidR="0092214A" w:rsidRDefault="0092214A" w:rsidP="002F3FD0">
      <w:pPr>
        <w:autoSpaceDE w:val="0"/>
        <w:autoSpaceDN w:val="0"/>
        <w:adjustRightInd w:val="0"/>
        <w:spacing w:line="276" w:lineRule="auto"/>
        <w:jc w:val="center"/>
        <w:rPr>
          <w:b/>
          <w:bCs/>
          <w:sz w:val="40"/>
          <w:szCs w:val="40"/>
          <w:u w:val="single"/>
        </w:rPr>
      </w:pPr>
      <w:r w:rsidRPr="005F71AF">
        <w:rPr>
          <w:b/>
          <w:bCs/>
          <w:sz w:val="40"/>
          <w:szCs w:val="40"/>
          <w:u w:val="single"/>
        </w:rPr>
        <w:t>CONTENTS</w:t>
      </w:r>
    </w:p>
    <w:p w:rsidR="005F71AF" w:rsidRPr="005F71AF" w:rsidRDefault="005F71AF" w:rsidP="002F3FD0">
      <w:pPr>
        <w:autoSpaceDE w:val="0"/>
        <w:autoSpaceDN w:val="0"/>
        <w:adjustRightInd w:val="0"/>
        <w:spacing w:line="276" w:lineRule="auto"/>
        <w:jc w:val="center"/>
        <w:rPr>
          <w:b/>
          <w:bCs/>
          <w:sz w:val="40"/>
          <w:szCs w:val="40"/>
          <w:u w:val="single"/>
        </w:rPr>
      </w:pPr>
    </w:p>
    <w:p w:rsidR="002F3FD0" w:rsidRPr="00F523B3" w:rsidRDefault="002F3FD0" w:rsidP="0015608A">
      <w:pPr>
        <w:autoSpaceDE w:val="0"/>
        <w:autoSpaceDN w:val="0"/>
        <w:adjustRightInd w:val="0"/>
        <w:spacing w:line="360" w:lineRule="auto"/>
        <w:rPr>
          <w:b/>
          <w:bCs/>
          <w:color w:val="000000"/>
          <w:sz w:val="32"/>
          <w:szCs w:val="32"/>
          <w:u w:val="single"/>
        </w:rPr>
      </w:pPr>
      <w:r>
        <w:rPr>
          <w:b/>
          <w:bCs/>
          <w:color w:val="000000"/>
          <w:sz w:val="32"/>
          <w:szCs w:val="32"/>
          <w:u w:val="single"/>
        </w:rPr>
        <w:t>Volume -I:</w:t>
      </w:r>
    </w:p>
    <w:p w:rsidR="002F3FD0" w:rsidRPr="00A80930" w:rsidRDefault="002F3FD0" w:rsidP="0015608A">
      <w:pPr>
        <w:autoSpaceDE w:val="0"/>
        <w:autoSpaceDN w:val="0"/>
        <w:adjustRightInd w:val="0"/>
        <w:spacing w:line="360" w:lineRule="auto"/>
        <w:rPr>
          <w:b/>
          <w:bCs/>
          <w:color w:val="000000"/>
          <w:sz w:val="32"/>
          <w:szCs w:val="32"/>
        </w:rPr>
      </w:pPr>
    </w:p>
    <w:p w:rsidR="002F3FD0" w:rsidRDefault="002F3FD0" w:rsidP="0015608A">
      <w:pPr>
        <w:autoSpaceDE w:val="0"/>
        <w:autoSpaceDN w:val="0"/>
        <w:adjustRightInd w:val="0"/>
        <w:spacing w:line="360" w:lineRule="auto"/>
        <w:rPr>
          <w:color w:val="000000"/>
          <w:sz w:val="32"/>
          <w:szCs w:val="32"/>
        </w:rPr>
      </w:pPr>
      <w:r>
        <w:rPr>
          <w:color w:val="000000"/>
          <w:sz w:val="32"/>
          <w:szCs w:val="32"/>
        </w:rPr>
        <w:t>Section I</w:t>
      </w:r>
      <w:r w:rsidRPr="00A80930">
        <w:rPr>
          <w:color w:val="000000"/>
          <w:sz w:val="32"/>
          <w:szCs w:val="32"/>
        </w:rPr>
        <w:t xml:space="preserve">: </w:t>
      </w:r>
      <w:r w:rsidRPr="00A80930">
        <w:rPr>
          <w:color w:val="000000"/>
          <w:sz w:val="32"/>
          <w:szCs w:val="32"/>
        </w:rPr>
        <w:tab/>
      </w:r>
      <w:r w:rsidRPr="00A80930">
        <w:rPr>
          <w:color w:val="000000"/>
          <w:sz w:val="32"/>
          <w:szCs w:val="32"/>
        </w:rPr>
        <w:tab/>
        <w:t>Invitation for Bids (IFB)</w:t>
      </w:r>
    </w:p>
    <w:p w:rsidR="00C72A5F" w:rsidRPr="00A80930" w:rsidRDefault="005D7157" w:rsidP="0015608A">
      <w:pPr>
        <w:autoSpaceDE w:val="0"/>
        <w:autoSpaceDN w:val="0"/>
        <w:adjustRightInd w:val="0"/>
        <w:spacing w:line="360" w:lineRule="auto"/>
        <w:rPr>
          <w:color w:val="000000"/>
          <w:sz w:val="32"/>
          <w:szCs w:val="32"/>
        </w:rPr>
      </w:pPr>
      <w:r>
        <w:rPr>
          <w:color w:val="000000"/>
          <w:sz w:val="32"/>
          <w:szCs w:val="32"/>
        </w:rPr>
        <w:t>Section II:</w:t>
      </w:r>
      <w:r>
        <w:rPr>
          <w:color w:val="000000"/>
          <w:sz w:val="32"/>
          <w:szCs w:val="32"/>
        </w:rPr>
        <w:tab/>
      </w:r>
      <w:r>
        <w:rPr>
          <w:color w:val="000000"/>
          <w:sz w:val="32"/>
          <w:szCs w:val="32"/>
        </w:rPr>
        <w:tab/>
      </w:r>
      <w:r w:rsidR="00DD2648">
        <w:rPr>
          <w:color w:val="000000"/>
          <w:sz w:val="32"/>
          <w:szCs w:val="32"/>
        </w:rPr>
        <w:t>Scope of Work (SOW)</w:t>
      </w:r>
    </w:p>
    <w:p w:rsidR="002F3FD0" w:rsidRPr="00A80930" w:rsidRDefault="002F3FD0" w:rsidP="0015608A">
      <w:pPr>
        <w:autoSpaceDE w:val="0"/>
        <w:autoSpaceDN w:val="0"/>
        <w:adjustRightInd w:val="0"/>
        <w:spacing w:line="360" w:lineRule="auto"/>
        <w:rPr>
          <w:color w:val="000000"/>
          <w:sz w:val="32"/>
          <w:szCs w:val="32"/>
        </w:rPr>
      </w:pPr>
      <w:r>
        <w:rPr>
          <w:color w:val="000000"/>
          <w:sz w:val="32"/>
          <w:szCs w:val="32"/>
        </w:rPr>
        <w:t>Section II</w:t>
      </w:r>
      <w:r w:rsidR="00C72A5F">
        <w:rPr>
          <w:color w:val="000000"/>
          <w:sz w:val="32"/>
          <w:szCs w:val="32"/>
        </w:rPr>
        <w:t>I</w:t>
      </w:r>
      <w:r w:rsidRPr="00A80930">
        <w:rPr>
          <w:color w:val="000000"/>
          <w:sz w:val="32"/>
          <w:szCs w:val="32"/>
        </w:rPr>
        <w:t xml:space="preserve">: </w:t>
      </w:r>
      <w:r>
        <w:rPr>
          <w:color w:val="000000"/>
          <w:sz w:val="32"/>
          <w:szCs w:val="32"/>
        </w:rPr>
        <w:tab/>
      </w:r>
      <w:r w:rsidRPr="00A80930">
        <w:rPr>
          <w:color w:val="000000"/>
          <w:sz w:val="32"/>
          <w:szCs w:val="32"/>
        </w:rPr>
        <w:t>General Conditions of Contract (GCC)</w:t>
      </w:r>
    </w:p>
    <w:p w:rsidR="002F3FD0" w:rsidRPr="00A80930" w:rsidRDefault="002F3FD0" w:rsidP="0015608A">
      <w:pPr>
        <w:autoSpaceDE w:val="0"/>
        <w:autoSpaceDN w:val="0"/>
        <w:adjustRightInd w:val="0"/>
        <w:spacing w:line="360" w:lineRule="auto"/>
        <w:rPr>
          <w:color w:val="000000"/>
          <w:sz w:val="32"/>
          <w:szCs w:val="32"/>
        </w:rPr>
      </w:pPr>
      <w:r>
        <w:rPr>
          <w:color w:val="000000"/>
          <w:sz w:val="32"/>
          <w:szCs w:val="32"/>
        </w:rPr>
        <w:t>Section I</w:t>
      </w:r>
      <w:r w:rsidR="00C72A5F">
        <w:rPr>
          <w:color w:val="000000"/>
          <w:sz w:val="32"/>
          <w:szCs w:val="32"/>
        </w:rPr>
        <w:t>V</w:t>
      </w:r>
      <w:r w:rsidRPr="00A80930">
        <w:rPr>
          <w:color w:val="000000"/>
          <w:sz w:val="32"/>
          <w:szCs w:val="32"/>
        </w:rPr>
        <w:t xml:space="preserve">: </w:t>
      </w:r>
      <w:r w:rsidRPr="00A80930">
        <w:rPr>
          <w:color w:val="000000"/>
          <w:sz w:val="32"/>
          <w:szCs w:val="32"/>
        </w:rPr>
        <w:tab/>
        <w:t>Qualification Requirement Criteria (QRC)</w:t>
      </w:r>
    </w:p>
    <w:p w:rsidR="002F3FD0" w:rsidRPr="00A80930" w:rsidRDefault="002F3FD0" w:rsidP="0015608A">
      <w:pPr>
        <w:autoSpaceDE w:val="0"/>
        <w:autoSpaceDN w:val="0"/>
        <w:adjustRightInd w:val="0"/>
        <w:spacing w:line="360" w:lineRule="auto"/>
        <w:rPr>
          <w:color w:val="000000"/>
          <w:sz w:val="32"/>
          <w:szCs w:val="32"/>
        </w:rPr>
      </w:pPr>
      <w:r>
        <w:rPr>
          <w:color w:val="000000"/>
          <w:sz w:val="32"/>
          <w:szCs w:val="32"/>
        </w:rPr>
        <w:t>Section V</w:t>
      </w:r>
      <w:r w:rsidRPr="00A80930">
        <w:rPr>
          <w:color w:val="000000"/>
          <w:sz w:val="32"/>
          <w:szCs w:val="32"/>
        </w:rPr>
        <w:t>:</w:t>
      </w:r>
      <w:r w:rsidR="00C72A5F">
        <w:rPr>
          <w:color w:val="000000"/>
          <w:sz w:val="32"/>
          <w:szCs w:val="32"/>
        </w:rPr>
        <w:tab/>
      </w:r>
      <w:r w:rsidRPr="00A80930">
        <w:rPr>
          <w:color w:val="000000"/>
          <w:sz w:val="32"/>
          <w:szCs w:val="32"/>
        </w:rPr>
        <w:tab/>
        <w:t>Instructions to Bidders (ITB)</w:t>
      </w:r>
    </w:p>
    <w:p w:rsidR="002F3FD0" w:rsidRPr="00A80930" w:rsidRDefault="002F3FD0" w:rsidP="0015608A">
      <w:pPr>
        <w:autoSpaceDE w:val="0"/>
        <w:autoSpaceDN w:val="0"/>
        <w:adjustRightInd w:val="0"/>
        <w:spacing w:line="360" w:lineRule="auto"/>
        <w:rPr>
          <w:color w:val="000000"/>
          <w:sz w:val="32"/>
          <w:szCs w:val="32"/>
        </w:rPr>
      </w:pPr>
      <w:r>
        <w:rPr>
          <w:color w:val="000000"/>
          <w:sz w:val="32"/>
          <w:szCs w:val="32"/>
        </w:rPr>
        <w:t>Section V</w:t>
      </w:r>
      <w:r w:rsidR="00C72A5F">
        <w:rPr>
          <w:color w:val="000000"/>
          <w:sz w:val="32"/>
          <w:szCs w:val="32"/>
        </w:rPr>
        <w:t>I</w:t>
      </w:r>
      <w:r w:rsidRPr="00A80930">
        <w:rPr>
          <w:color w:val="000000"/>
          <w:sz w:val="32"/>
          <w:szCs w:val="32"/>
        </w:rPr>
        <w:t xml:space="preserve">: </w:t>
      </w:r>
      <w:r>
        <w:rPr>
          <w:color w:val="000000"/>
          <w:sz w:val="32"/>
          <w:szCs w:val="32"/>
        </w:rPr>
        <w:tab/>
      </w:r>
      <w:r w:rsidRPr="00A80930">
        <w:rPr>
          <w:color w:val="000000"/>
          <w:sz w:val="32"/>
          <w:szCs w:val="32"/>
        </w:rPr>
        <w:t>Bid Data Sheet (BDS)</w:t>
      </w:r>
    </w:p>
    <w:p w:rsidR="002F3FD0" w:rsidRPr="00A80930" w:rsidRDefault="002F3FD0" w:rsidP="0015608A">
      <w:pPr>
        <w:autoSpaceDE w:val="0"/>
        <w:autoSpaceDN w:val="0"/>
        <w:adjustRightInd w:val="0"/>
        <w:spacing w:line="360" w:lineRule="auto"/>
        <w:rPr>
          <w:color w:val="000000"/>
          <w:sz w:val="32"/>
          <w:szCs w:val="32"/>
        </w:rPr>
      </w:pPr>
      <w:r>
        <w:rPr>
          <w:color w:val="000000"/>
          <w:sz w:val="32"/>
          <w:szCs w:val="32"/>
        </w:rPr>
        <w:t>Section VI</w:t>
      </w:r>
      <w:r w:rsidR="00C72A5F">
        <w:rPr>
          <w:color w:val="000000"/>
          <w:sz w:val="32"/>
          <w:szCs w:val="32"/>
        </w:rPr>
        <w:t>I</w:t>
      </w:r>
      <w:r w:rsidRPr="00A80930">
        <w:rPr>
          <w:color w:val="000000"/>
          <w:sz w:val="32"/>
          <w:szCs w:val="32"/>
        </w:rPr>
        <w:t xml:space="preserve">: </w:t>
      </w:r>
      <w:r w:rsidRPr="00A80930">
        <w:rPr>
          <w:color w:val="000000"/>
          <w:sz w:val="32"/>
          <w:szCs w:val="32"/>
        </w:rPr>
        <w:tab/>
        <w:t>Climatic &amp;</w:t>
      </w:r>
      <w:r w:rsidR="00F70049">
        <w:rPr>
          <w:color w:val="000000"/>
          <w:sz w:val="32"/>
          <w:szCs w:val="32"/>
        </w:rPr>
        <w:t xml:space="preserve"> </w:t>
      </w:r>
      <w:r w:rsidRPr="00A80930">
        <w:rPr>
          <w:color w:val="000000"/>
          <w:sz w:val="32"/>
          <w:szCs w:val="32"/>
        </w:rPr>
        <w:t>Isoceraunic Condition (CIC)</w:t>
      </w:r>
    </w:p>
    <w:p w:rsidR="002F3FD0" w:rsidRDefault="002F3FD0" w:rsidP="0015608A">
      <w:pPr>
        <w:spacing w:line="360" w:lineRule="auto"/>
        <w:rPr>
          <w:color w:val="000000"/>
          <w:sz w:val="32"/>
          <w:szCs w:val="32"/>
        </w:rPr>
      </w:pPr>
      <w:r>
        <w:rPr>
          <w:color w:val="000000"/>
          <w:sz w:val="32"/>
          <w:szCs w:val="32"/>
        </w:rPr>
        <w:t>Section VII</w:t>
      </w:r>
      <w:r w:rsidR="00FF3780">
        <w:rPr>
          <w:color w:val="000000"/>
          <w:sz w:val="32"/>
          <w:szCs w:val="32"/>
        </w:rPr>
        <w:t>I</w:t>
      </w:r>
      <w:r w:rsidRPr="00A80930">
        <w:rPr>
          <w:color w:val="000000"/>
          <w:sz w:val="32"/>
          <w:szCs w:val="32"/>
        </w:rPr>
        <w:t xml:space="preserve">: </w:t>
      </w:r>
      <w:r w:rsidRPr="00A80930">
        <w:rPr>
          <w:color w:val="000000"/>
          <w:sz w:val="32"/>
          <w:szCs w:val="32"/>
        </w:rPr>
        <w:tab/>
      </w:r>
      <w:r w:rsidR="00774666">
        <w:rPr>
          <w:color w:val="000000"/>
          <w:sz w:val="32"/>
          <w:szCs w:val="32"/>
        </w:rPr>
        <w:t>Schedules &amp;</w:t>
      </w:r>
      <w:r w:rsidRPr="00A80930">
        <w:rPr>
          <w:color w:val="000000"/>
          <w:sz w:val="32"/>
          <w:szCs w:val="32"/>
        </w:rPr>
        <w:t>Forms</w:t>
      </w:r>
    </w:p>
    <w:p w:rsidR="002F3FD0" w:rsidRDefault="002F3FD0" w:rsidP="0015608A">
      <w:pPr>
        <w:spacing w:line="360" w:lineRule="auto"/>
        <w:rPr>
          <w:color w:val="000000"/>
          <w:sz w:val="32"/>
          <w:szCs w:val="32"/>
        </w:rPr>
      </w:pPr>
    </w:p>
    <w:p w:rsidR="002F3FD0" w:rsidRPr="00FE1C7C" w:rsidRDefault="002F3FD0" w:rsidP="00253AB2">
      <w:pPr>
        <w:spacing w:line="360" w:lineRule="auto"/>
        <w:ind w:left="2268" w:hanging="2268"/>
        <w:rPr>
          <w:color w:val="000000"/>
          <w:sz w:val="32"/>
          <w:szCs w:val="32"/>
        </w:rPr>
      </w:pPr>
      <w:r w:rsidRPr="00FE1C7C">
        <w:rPr>
          <w:b/>
          <w:color w:val="000000"/>
          <w:sz w:val="32"/>
          <w:szCs w:val="32"/>
          <w:u w:val="single"/>
        </w:rPr>
        <w:t>Volume-II</w:t>
      </w:r>
      <w:r w:rsidRPr="00FE1C7C">
        <w:rPr>
          <w:b/>
          <w:color w:val="000000"/>
          <w:sz w:val="32"/>
          <w:szCs w:val="32"/>
        </w:rPr>
        <w:t>:</w:t>
      </w:r>
      <w:r w:rsidR="004555F1" w:rsidRPr="00FE1C7C">
        <w:rPr>
          <w:b/>
          <w:color w:val="000000"/>
          <w:sz w:val="32"/>
          <w:szCs w:val="32"/>
        </w:rPr>
        <w:tab/>
      </w:r>
      <w:r w:rsidRPr="00FE1C7C">
        <w:rPr>
          <w:color w:val="000000"/>
          <w:sz w:val="32"/>
          <w:szCs w:val="32"/>
        </w:rPr>
        <w:t>Technical Specifications</w:t>
      </w:r>
      <w:r w:rsidR="009D2E7E" w:rsidRPr="00FE1C7C">
        <w:rPr>
          <w:color w:val="000000"/>
          <w:sz w:val="32"/>
          <w:szCs w:val="32"/>
        </w:rPr>
        <w:t xml:space="preserve"> including GTP</w:t>
      </w:r>
      <w:r w:rsidR="00253AB2" w:rsidRPr="00FE1C7C">
        <w:rPr>
          <w:color w:val="000000"/>
          <w:sz w:val="32"/>
          <w:szCs w:val="32"/>
        </w:rPr>
        <w:t>, (up-loaded in separate folder).</w:t>
      </w:r>
    </w:p>
    <w:p w:rsidR="00D6555A" w:rsidRDefault="00D6555A" w:rsidP="00D6555A">
      <w:pPr>
        <w:spacing w:line="360" w:lineRule="auto"/>
        <w:rPr>
          <w:color w:val="000000"/>
          <w:sz w:val="32"/>
          <w:szCs w:val="32"/>
        </w:rPr>
      </w:pPr>
      <w:r w:rsidRPr="00FE1C7C">
        <w:rPr>
          <w:b/>
          <w:color w:val="000000"/>
          <w:sz w:val="32"/>
          <w:szCs w:val="32"/>
          <w:u w:val="single"/>
        </w:rPr>
        <w:t>Volume-III</w:t>
      </w:r>
      <w:r w:rsidRPr="00FE1C7C">
        <w:rPr>
          <w:b/>
          <w:color w:val="000000"/>
          <w:sz w:val="32"/>
          <w:szCs w:val="32"/>
        </w:rPr>
        <w:t xml:space="preserve">: </w:t>
      </w:r>
      <w:r w:rsidRPr="00FE1C7C">
        <w:rPr>
          <w:b/>
          <w:color w:val="000000"/>
          <w:sz w:val="32"/>
          <w:szCs w:val="32"/>
        </w:rPr>
        <w:tab/>
      </w:r>
      <w:r w:rsidR="009D2E7E" w:rsidRPr="00FE1C7C">
        <w:rPr>
          <w:color w:val="000000"/>
          <w:sz w:val="32"/>
          <w:szCs w:val="32"/>
        </w:rPr>
        <w:t>Tender Drawings,</w:t>
      </w:r>
      <w:r w:rsidRPr="00FE1C7C">
        <w:rPr>
          <w:color w:val="000000"/>
          <w:sz w:val="32"/>
          <w:szCs w:val="32"/>
        </w:rPr>
        <w:t xml:space="preserve"> (up-loaded in separate folder).</w:t>
      </w:r>
    </w:p>
    <w:p w:rsidR="00D6555A" w:rsidRDefault="00D6555A" w:rsidP="0015608A">
      <w:pPr>
        <w:spacing w:line="360" w:lineRule="auto"/>
        <w:rPr>
          <w:color w:val="000000"/>
          <w:sz w:val="32"/>
          <w:szCs w:val="32"/>
        </w:rPr>
      </w:pPr>
    </w:p>
    <w:p w:rsidR="005F71AF" w:rsidRDefault="005F71AF" w:rsidP="0015608A">
      <w:pPr>
        <w:spacing w:line="360" w:lineRule="auto"/>
        <w:rPr>
          <w:color w:val="000000"/>
          <w:sz w:val="32"/>
          <w:szCs w:val="32"/>
        </w:rPr>
      </w:pPr>
    </w:p>
    <w:p w:rsidR="005F71AF" w:rsidRDefault="005F71AF" w:rsidP="0015608A">
      <w:pPr>
        <w:spacing w:line="360" w:lineRule="auto"/>
        <w:rPr>
          <w:color w:val="000000"/>
          <w:sz w:val="32"/>
          <w:szCs w:val="32"/>
        </w:rPr>
      </w:pPr>
    </w:p>
    <w:p w:rsidR="005F71AF" w:rsidRDefault="005F71AF" w:rsidP="0015608A">
      <w:pPr>
        <w:spacing w:line="360" w:lineRule="auto"/>
        <w:rPr>
          <w:color w:val="000000"/>
          <w:sz w:val="32"/>
          <w:szCs w:val="32"/>
        </w:rPr>
      </w:pPr>
    </w:p>
    <w:p w:rsidR="005F71AF" w:rsidRPr="00981765" w:rsidRDefault="005F71AF" w:rsidP="0015608A">
      <w:pPr>
        <w:spacing w:line="360" w:lineRule="auto"/>
        <w:rPr>
          <w:color w:val="000000"/>
          <w:sz w:val="32"/>
          <w:szCs w:val="32"/>
        </w:rPr>
      </w:pPr>
    </w:p>
    <w:p w:rsidR="00BC3FCA" w:rsidRPr="00981765" w:rsidRDefault="00BC3FCA" w:rsidP="0015608A">
      <w:pPr>
        <w:spacing w:line="360" w:lineRule="auto"/>
        <w:rPr>
          <w:color w:val="000000"/>
          <w:sz w:val="32"/>
          <w:szCs w:val="32"/>
        </w:rPr>
      </w:pPr>
    </w:p>
    <w:p w:rsidR="00DA1EDA" w:rsidRPr="004555F1" w:rsidRDefault="00DA1EDA" w:rsidP="00253AB2">
      <w:pPr>
        <w:jc w:val="center"/>
        <w:rPr>
          <w:rFonts w:ascii="Book Antiqua" w:hAnsi="Book Antiqua" w:cs="Arial"/>
          <w:b/>
          <w:bCs/>
          <w:sz w:val="36"/>
          <w:szCs w:val="36"/>
          <w:lang w:val="en-GB"/>
        </w:rPr>
      </w:pPr>
      <w:r w:rsidRPr="004555F1">
        <w:rPr>
          <w:rFonts w:ascii="Book Antiqua" w:hAnsi="Book Antiqua" w:cs="Arial"/>
          <w:b/>
          <w:bCs/>
          <w:sz w:val="36"/>
          <w:szCs w:val="36"/>
          <w:u w:val="single"/>
          <w:lang w:val="en-GB"/>
        </w:rPr>
        <w:lastRenderedPageBreak/>
        <w:t>Note To The Pro</w:t>
      </w:r>
      <w:bookmarkStart w:id="0" w:name="_GoBack"/>
      <w:bookmarkEnd w:id="0"/>
      <w:r w:rsidRPr="004555F1">
        <w:rPr>
          <w:rFonts w:ascii="Book Antiqua" w:hAnsi="Book Antiqua" w:cs="Arial"/>
          <w:b/>
          <w:bCs/>
          <w:sz w:val="36"/>
          <w:szCs w:val="36"/>
          <w:u w:val="single"/>
          <w:lang w:val="en-GB"/>
        </w:rPr>
        <w:t>spective Bidders</w:t>
      </w:r>
      <w:r w:rsidRPr="004555F1">
        <w:rPr>
          <w:rFonts w:ascii="Book Antiqua" w:hAnsi="Book Antiqua" w:cs="Arial"/>
          <w:b/>
          <w:bCs/>
          <w:sz w:val="36"/>
          <w:szCs w:val="36"/>
          <w:lang w:val="en-GB"/>
        </w:rPr>
        <w:t>: -</w:t>
      </w:r>
    </w:p>
    <w:p w:rsidR="0015608A" w:rsidRPr="004555F1" w:rsidRDefault="0015608A" w:rsidP="004555F1">
      <w:pPr>
        <w:spacing w:line="276" w:lineRule="auto"/>
        <w:jc w:val="center"/>
        <w:rPr>
          <w:rFonts w:ascii="Arial" w:hAnsi="Arial" w:cs="Arial"/>
          <w:bCs/>
          <w:sz w:val="36"/>
          <w:szCs w:val="36"/>
          <w:lang w:val="en-GB"/>
        </w:rPr>
      </w:pPr>
    </w:p>
    <w:p w:rsidR="00273ED8" w:rsidRPr="004555F1" w:rsidRDefault="00273ED8" w:rsidP="004555F1">
      <w:pPr>
        <w:spacing w:line="276" w:lineRule="auto"/>
        <w:ind w:left="284" w:hanging="11"/>
        <w:jc w:val="both"/>
        <w:rPr>
          <w:rFonts w:ascii="Book Antiqua" w:eastAsia="Times New Roman" w:hAnsi="Book Antiqua"/>
          <w:sz w:val="24"/>
          <w:szCs w:val="24"/>
        </w:rPr>
      </w:pPr>
      <w:r w:rsidRPr="004555F1">
        <w:rPr>
          <w:rFonts w:ascii="Book Antiqua" w:eastAsia="Times New Roman" w:hAnsi="Book Antiqua"/>
          <w:sz w:val="24"/>
          <w:szCs w:val="24"/>
        </w:rPr>
        <w:t>The prospective Bidders are expected to examine all instructions, forms, terms and specifications in this e-Bid document, carefully. Failure to furnish all/any information, required as per the e-Bid document or submission of e-Bid not responsive to this document, in every respect will entirely be at the Bidder’s risk and may result in rejection of his e-Bid.</w:t>
      </w:r>
    </w:p>
    <w:p w:rsidR="00DA1EDA" w:rsidRPr="004555F1" w:rsidRDefault="00DA1EDA" w:rsidP="00DA1EDA">
      <w:pPr>
        <w:rPr>
          <w:rFonts w:ascii="Book Antiqua" w:hAnsi="Book Antiqua" w:cs="Arial"/>
          <w:b/>
          <w:bCs/>
          <w:sz w:val="24"/>
          <w:szCs w:val="24"/>
          <w:lang w:val="en-GB"/>
        </w:rPr>
      </w:pPr>
    </w:p>
    <w:p w:rsidR="00DA1EDA" w:rsidRPr="009F2461" w:rsidRDefault="00FE1C7C" w:rsidP="004555F1">
      <w:pPr>
        <w:pStyle w:val="Caption"/>
        <w:spacing w:line="276" w:lineRule="auto"/>
        <w:ind w:left="450"/>
        <w:jc w:val="both"/>
        <w:rPr>
          <w:rFonts w:ascii="Book Antiqua" w:hAnsi="Book Antiqua"/>
          <w:iCs/>
          <w:strike/>
          <w:sz w:val="24"/>
          <w:szCs w:val="24"/>
        </w:rPr>
      </w:pPr>
      <w:r w:rsidRPr="00FE1C7C">
        <w:rPr>
          <w:rFonts w:ascii="Book Antiqua" w:hAnsi="Book Antiqua"/>
          <w:iCs/>
          <w:sz w:val="24"/>
          <w:szCs w:val="24"/>
        </w:rPr>
        <w:t>The Bidders from S</w:t>
      </w:r>
      <w:r w:rsidR="00E31FB2" w:rsidRPr="00FE1C7C">
        <w:rPr>
          <w:rFonts w:ascii="Book Antiqua" w:hAnsi="Book Antiqua"/>
          <w:iCs/>
          <w:sz w:val="24"/>
          <w:szCs w:val="24"/>
        </w:rPr>
        <w:t>tates</w:t>
      </w:r>
      <w:r w:rsidRPr="00FE1C7C">
        <w:rPr>
          <w:rFonts w:ascii="Book Antiqua" w:hAnsi="Book Antiqua"/>
          <w:iCs/>
          <w:sz w:val="24"/>
          <w:szCs w:val="24"/>
        </w:rPr>
        <w:t xml:space="preserve"> </w:t>
      </w:r>
      <w:r w:rsidR="00E31FB2" w:rsidRPr="00FE1C7C">
        <w:rPr>
          <w:rFonts w:ascii="Book Antiqua" w:hAnsi="Book Antiqua"/>
          <w:iCs/>
          <w:sz w:val="24"/>
          <w:szCs w:val="24"/>
        </w:rPr>
        <w:t>/</w:t>
      </w:r>
      <w:r w:rsidRPr="00FE1C7C">
        <w:rPr>
          <w:rFonts w:ascii="Book Antiqua" w:hAnsi="Book Antiqua"/>
          <w:iCs/>
          <w:sz w:val="24"/>
          <w:szCs w:val="24"/>
        </w:rPr>
        <w:t xml:space="preserve"> UTs other</w:t>
      </w:r>
      <w:r w:rsidR="00E31FB2" w:rsidRPr="00FE1C7C">
        <w:rPr>
          <w:rFonts w:ascii="Book Antiqua" w:hAnsi="Book Antiqua"/>
          <w:iCs/>
          <w:sz w:val="24"/>
          <w:szCs w:val="24"/>
        </w:rPr>
        <w:t xml:space="preserve"> than UT of J&amp;</w:t>
      </w:r>
      <w:r w:rsidRPr="00FE1C7C">
        <w:rPr>
          <w:rFonts w:ascii="Book Antiqua" w:hAnsi="Book Antiqua"/>
          <w:iCs/>
          <w:sz w:val="24"/>
          <w:szCs w:val="24"/>
        </w:rPr>
        <w:t>K</w:t>
      </w:r>
      <w:r>
        <w:rPr>
          <w:rFonts w:ascii="Book Antiqua" w:hAnsi="Book Antiqua"/>
          <w:iCs/>
          <w:color w:val="FF0000"/>
          <w:sz w:val="24"/>
          <w:szCs w:val="24"/>
        </w:rPr>
        <w:t>,</w:t>
      </w:r>
      <w:r w:rsidR="009F2461">
        <w:rPr>
          <w:rFonts w:ascii="Book Antiqua" w:hAnsi="Book Antiqua"/>
          <w:iCs/>
          <w:color w:val="FF0000"/>
          <w:sz w:val="24"/>
          <w:szCs w:val="24"/>
        </w:rPr>
        <w:t xml:space="preserve"> </w:t>
      </w:r>
      <w:r>
        <w:rPr>
          <w:rFonts w:ascii="Book Antiqua" w:hAnsi="Book Antiqua"/>
          <w:iCs/>
          <w:sz w:val="24"/>
          <w:szCs w:val="24"/>
        </w:rPr>
        <w:t>shall have to pay the e-Bid D</w:t>
      </w:r>
      <w:r w:rsidR="00DA1EDA" w:rsidRPr="004555F1">
        <w:rPr>
          <w:rFonts w:ascii="Book Antiqua" w:hAnsi="Book Antiqua"/>
          <w:iCs/>
          <w:sz w:val="24"/>
          <w:szCs w:val="24"/>
        </w:rPr>
        <w:t xml:space="preserve">ocument fee in the shape of Demand Draft (Non-refundable) payable in favour of the </w:t>
      </w:r>
      <w:r w:rsidR="00671BF5" w:rsidRPr="004555F1">
        <w:rPr>
          <w:rFonts w:ascii="Book Antiqua" w:hAnsi="Book Antiqua"/>
          <w:iCs/>
          <w:sz w:val="24"/>
          <w:szCs w:val="24"/>
        </w:rPr>
        <w:t xml:space="preserve">Tender Floating </w:t>
      </w:r>
      <w:r w:rsidR="009F2461" w:rsidRPr="009F2461">
        <w:rPr>
          <w:rFonts w:ascii="Book Antiqua" w:hAnsi="Book Antiqua"/>
          <w:iCs/>
          <w:sz w:val="24"/>
          <w:szCs w:val="24"/>
        </w:rPr>
        <w:t>Authority</w:t>
      </w:r>
      <w:r>
        <w:rPr>
          <w:rFonts w:ascii="Book Antiqua" w:hAnsi="Book Antiqua"/>
          <w:iCs/>
          <w:sz w:val="24"/>
          <w:szCs w:val="24"/>
        </w:rPr>
        <w:t>.</w:t>
      </w:r>
    </w:p>
    <w:p w:rsidR="008E37E8" w:rsidRPr="008E37E8" w:rsidRDefault="008E37E8" w:rsidP="008E37E8">
      <w:pPr>
        <w:pStyle w:val="ListParagraph"/>
        <w:numPr>
          <w:ilvl w:val="0"/>
          <w:numId w:val="2"/>
        </w:numPr>
        <w:jc w:val="both"/>
        <w:rPr>
          <w:rFonts w:ascii="Book Antiqua" w:hAnsi="Book Antiqua"/>
          <w:bCs/>
          <w:sz w:val="24"/>
          <w:szCs w:val="24"/>
        </w:rPr>
      </w:pPr>
      <w:r w:rsidRPr="008E37E8">
        <w:rPr>
          <w:rFonts w:ascii="Book Antiqua" w:hAnsi="Book Antiqua"/>
          <w:bCs/>
          <w:sz w:val="24"/>
          <w:szCs w:val="24"/>
        </w:rPr>
        <w:t xml:space="preserve">The Bidder shall have to pay the e-Bid Document Fee in the shape of Treasury receipt(TR)/ </w:t>
      </w:r>
      <w:r w:rsidR="0063572B" w:rsidRPr="008E37E8">
        <w:rPr>
          <w:rFonts w:ascii="Book Antiqua" w:hAnsi="Book Antiqua"/>
          <w:bCs/>
          <w:sz w:val="24"/>
          <w:szCs w:val="24"/>
        </w:rPr>
        <w:t>Treasury Challan</w:t>
      </w:r>
      <w:r w:rsidRPr="008E37E8">
        <w:rPr>
          <w:rFonts w:ascii="Book Antiqua" w:hAnsi="Book Antiqua"/>
          <w:bCs/>
          <w:sz w:val="24"/>
          <w:szCs w:val="24"/>
        </w:rPr>
        <w:t>/ DD (Non-refundable) from any Nationalized / Scheduled Bank as Stipulat</w:t>
      </w:r>
      <w:r w:rsidR="009E0BB2">
        <w:rPr>
          <w:rFonts w:ascii="Book Antiqua" w:hAnsi="Book Antiqua"/>
          <w:bCs/>
          <w:sz w:val="24"/>
          <w:szCs w:val="24"/>
        </w:rPr>
        <w:t>ed in the Clause-3 of Bid Data S</w:t>
      </w:r>
      <w:r w:rsidRPr="008E37E8">
        <w:rPr>
          <w:rFonts w:ascii="Book Antiqua" w:hAnsi="Book Antiqua"/>
          <w:bCs/>
          <w:sz w:val="24"/>
          <w:szCs w:val="24"/>
        </w:rPr>
        <w:t>heet (BDS). Scanned Copy</w:t>
      </w:r>
      <w:r w:rsidR="00DC42D6">
        <w:rPr>
          <w:rFonts w:ascii="Book Antiqua" w:hAnsi="Book Antiqua"/>
          <w:bCs/>
          <w:sz w:val="24"/>
          <w:szCs w:val="24"/>
        </w:rPr>
        <w:t xml:space="preserve"> </w:t>
      </w:r>
      <w:r w:rsidR="00C3184B">
        <w:rPr>
          <w:rFonts w:ascii="Book Antiqua" w:hAnsi="Book Antiqua"/>
          <w:bCs/>
          <w:sz w:val="24"/>
          <w:szCs w:val="24"/>
        </w:rPr>
        <w:t xml:space="preserve">of </w:t>
      </w:r>
      <w:r w:rsidRPr="009D2E7E">
        <w:rPr>
          <w:rFonts w:ascii="Book Antiqua" w:hAnsi="Book Antiqua"/>
          <w:bCs/>
          <w:sz w:val="24"/>
          <w:szCs w:val="24"/>
        </w:rPr>
        <w:t>the</w:t>
      </w:r>
      <w:r w:rsidRPr="008E37E8">
        <w:rPr>
          <w:rFonts w:ascii="Book Antiqua" w:hAnsi="Book Antiqua"/>
          <w:bCs/>
          <w:sz w:val="24"/>
          <w:szCs w:val="24"/>
        </w:rPr>
        <w:t xml:space="preserve"> same </w:t>
      </w:r>
      <w:r>
        <w:rPr>
          <w:rFonts w:ascii="Book Antiqua" w:hAnsi="Book Antiqua"/>
          <w:bCs/>
          <w:sz w:val="24"/>
          <w:szCs w:val="24"/>
        </w:rPr>
        <w:t>shall</w:t>
      </w:r>
      <w:r w:rsidRPr="008E37E8">
        <w:rPr>
          <w:rFonts w:ascii="Book Antiqua" w:hAnsi="Book Antiqua"/>
          <w:bCs/>
          <w:sz w:val="24"/>
          <w:szCs w:val="24"/>
        </w:rPr>
        <w:t xml:space="preserve"> be up-loaded with the Techno-Commercial bid (part-I of the Bid). Original Copy of </w:t>
      </w:r>
      <w:r w:rsidR="004B5811" w:rsidRPr="008E37E8">
        <w:rPr>
          <w:rFonts w:ascii="Book Antiqua" w:hAnsi="Book Antiqua"/>
          <w:bCs/>
          <w:sz w:val="24"/>
          <w:szCs w:val="24"/>
        </w:rPr>
        <w:t>the Tender</w:t>
      </w:r>
      <w:r w:rsidRPr="008E37E8">
        <w:rPr>
          <w:rFonts w:ascii="Book Antiqua" w:hAnsi="Book Antiqua"/>
          <w:bCs/>
          <w:sz w:val="24"/>
          <w:szCs w:val="24"/>
        </w:rPr>
        <w:t xml:space="preserve"> Fee</w:t>
      </w:r>
      <w:r w:rsidR="004B5811">
        <w:rPr>
          <w:rFonts w:ascii="Book Antiqua" w:hAnsi="Book Antiqua"/>
          <w:bCs/>
          <w:sz w:val="24"/>
          <w:szCs w:val="24"/>
        </w:rPr>
        <w:t>,</w:t>
      </w:r>
      <w:r w:rsidRPr="008E37E8">
        <w:rPr>
          <w:rFonts w:ascii="Book Antiqua" w:hAnsi="Book Antiqua"/>
          <w:bCs/>
          <w:sz w:val="24"/>
          <w:szCs w:val="24"/>
        </w:rPr>
        <w:t xml:space="preserve"> in case of DD</w:t>
      </w:r>
      <w:r w:rsidR="004B5811">
        <w:rPr>
          <w:rFonts w:ascii="Book Antiqua" w:hAnsi="Book Antiqua"/>
          <w:bCs/>
          <w:sz w:val="24"/>
          <w:szCs w:val="24"/>
        </w:rPr>
        <w:t xml:space="preserve"> only,</w:t>
      </w:r>
      <w:r w:rsidRPr="008E37E8">
        <w:rPr>
          <w:rFonts w:ascii="Book Antiqua" w:hAnsi="Book Antiqua"/>
          <w:bCs/>
          <w:sz w:val="24"/>
          <w:szCs w:val="24"/>
        </w:rPr>
        <w:t xml:space="preserve"> shall be submitted with Hard copy of the Bid</w:t>
      </w:r>
      <w:r w:rsidR="004B5811">
        <w:rPr>
          <w:rFonts w:ascii="Book Antiqua" w:hAnsi="Book Antiqua"/>
          <w:bCs/>
          <w:sz w:val="24"/>
          <w:szCs w:val="24"/>
        </w:rPr>
        <w:t xml:space="preserve"> in separate envelope </w:t>
      </w:r>
      <w:r w:rsidRPr="008E37E8">
        <w:rPr>
          <w:rFonts w:ascii="Book Antiqua" w:hAnsi="Book Antiqua"/>
          <w:bCs/>
          <w:sz w:val="24"/>
          <w:szCs w:val="24"/>
        </w:rPr>
        <w:t>in</w:t>
      </w:r>
      <w:r w:rsidR="004B5811">
        <w:rPr>
          <w:rFonts w:ascii="Book Antiqua" w:hAnsi="Book Antiqua"/>
          <w:bCs/>
          <w:sz w:val="24"/>
          <w:szCs w:val="24"/>
        </w:rPr>
        <w:t xml:space="preserve"> the office of Tender Floating A</w:t>
      </w:r>
      <w:r w:rsidRPr="008E37E8">
        <w:rPr>
          <w:rFonts w:ascii="Book Antiqua" w:hAnsi="Book Antiqua"/>
          <w:bCs/>
          <w:sz w:val="24"/>
          <w:szCs w:val="24"/>
        </w:rPr>
        <w:t xml:space="preserve">uthority on or before opening of Techno-Commercial bids. </w:t>
      </w:r>
    </w:p>
    <w:p w:rsidR="0015608A" w:rsidRPr="004555F1" w:rsidRDefault="0015608A" w:rsidP="0015608A">
      <w:pPr>
        <w:rPr>
          <w:rFonts w:ascii="Book Antiqua" w:hAnsi="Book Antiqua"/>
        </w:rPr>
      </w:pPr>
    </w:p>
    <w:p w:rsidR="00DA1EDA" w:rsidRPr="001427DF" w:rsidRDefault="00DA1EDA" w:rsidP="004555F1">
      <w:pPr>
        <w:pStyle w:val="ListParagraph"/>
        <w:numPr>
          <w:ilvl w:val="0"/>
          <w:numId w:val="2"/>
        </w:numPr>
        <w:spacing w:after="200" w:line="276" w:lineRule="auto"/>
        <w:jc w:val="both"/>
        <w:rPr>
          <w:rFonts w:ascii="Book Antiqua" w:hAnsi="Book Antiqua"/>
          <w:sz w:val="24"/>
          <w:szCs w:val="24"/>
        </w:rPr>
      </w:pPr>
      <w:r w:rsidRPr="004555F1">
        <w:rPr>
          <w:rFonts w:ascii="Book Antiqua" w:hAnsi="Book Antiqua"/>
          <w:bCs/>
          <w:sz w:val="24"/>
          <w:szCs w:val="24"/>
        </w:rPr>
        <w:t xml:space="preserve">DD/CDR/FDR/BG duly pledged to the </w:t>
      </w:r>
      <w:r w:rsidR="000231BD" w:rsidRPr="004555F1">
        <w:rPr>
          <w:rFonts w:ascii="Book Antiqua" w:hAnsi="Book Antiqua"/>
          <w:bCs/>
          <w:sz w:val="24"/>
          <w:szCs w:val="24"/>
        </w:rPr>
        <w:t xml:space="preserve">Tender Floating </w:t>
      </w:r>
      <w:r w:rsidR="0063572B">
        <w:rPr>
          <w:rFonts w:ascii="Book Antiqua" w:hAnsi="Book Antiqua"/>
          <w:bCs/>
          <w:sz w:val="24"/>
          <w:szCs w:val="24"/>
        </w:rPr>
        <w:t>Au</w:t>
      </w:r>
      <w:r w:rsidR="00C3184B">
        <w:rPr>
          <w:rFonts w:ascii="Book Antiqua" w:hAnsi="Book Antiqua"/>
          <w:bCs/>
          <w:sz w:val="24"/>
          <w:szCs w:val="24"/>
        </w:rPr>
        <w:t>thority</w:t>
      </w:r>
      <w:r w:rsidR="00F70049">
        <w:rPr>
          <w:rFonts w:ascii="Book Antiqua" w:hAnsi="Book Antiqua"/>
          <w:bCs/>
          <w:sz w:val="24"/>
          <w:szCs w:val="24"/>
        </w:rPr>
        <w:t xml:space="preserve"> </w:t>
      </w:r>
      <w:r w:rsidR="00B8779C" w:rsidRPr="004555F1">
        <w:rPr>
          <w:rFonts w:ascii="Book Antiqua" w:hAnsi="Book Antiqua"/>
          <w:bCs/>
          <w:sz w:val="24"/>
          <w:szCs w:val="24"/>
        </w:rPr>
        <w:t>as stipu</w:t>
      </w:r>
      <w:r w:rsidR="004B5811">
        <w:rPr>
          <w:rFonts w:ascii="Book Antiqua" w:hAnsi="Book Antiqua"/>
          <w:bCs/>
          <w:sz w:val="24"/>
          <w:szCs w:val="24"/>
        </w:rPr>
        <w:t>lated in clause 4</w:t>
      </w:r>
      <w:r w:rsidR="00BB123F" w:rsidRPr="004555F1">
        <w:rPr>
          <w:rFonts w:ascii="Book Antiqua" w:hAnsi="Book Antiqua"/>
          <w:bCs/>
          <w:sz w:val="24"/>
          <w:szCs w:val="24"/>
        </w:rPr>
        <w:t xml:space="preserve"> of BDS </w:t>
      </w:r>
      <w:r w:rsidRPr="004555F1">
        <w:rPr>
          <w:rFonts w:ascii="Book Antiqua" w:hAnsi="Book Antiqua"/>
          <w:bCs/>
          <w:sz w:val="24"/>
          <w:szCs w:val="24"/>
        </w:rPr>
        <w:t xml:space="preserve">as Earnest </w:t>
      </w:r>
      <w:r w:rsidR="00273ED8" w:rsidRPr="004555F1">
        <w:rPr>
          <w:rFonts w:ascii="Book Antiqua" w:hAnsi="Book Antiqua"/>
          <w:bCs/>
          <w:sz w:val="24"/>
          <w:szCs w:val="24"/>
        </w:rPr>
        <w:t>M</w:t>
      </w:r>
      <w:r w:rsidR="004555F1" w:rsidRPr="004555F1">
        <w:rPr>
          <w:rFonts w:ascii="Book Antiqua" w:hAnsi="Book Antiqua"/>
          <w:bCs/>
          <w:sz w:val="24"/>
          <w:szCs w:val="24"/>
        </w:rPr>
        <w:t>oney</w:t>
      </w:r>
      <w:r w:rsidR="009E0BB2">
        <w:rPr>
          <w:rFonts w:ascii="Book Antiqua" w:hAnsi="Book Antiqua"/>
          <w:bCs/>
          <w:sz w:val="24"/>
          <w:szCs w:val="24"/>
        </w:rPr>
        <w:t xml:space="preserve"> (2% of the Estimated Cost)</w:t>
      </w:r>
      <w:r w:rsidR="004555F1" w:rsidRPr="004555F1">
        <w:rPr>
          <w:rFonts w:ascii="Book Antiqua" w:hAnsi="Book Antiqua"/>
          <w:bCs/>
          <w:sz w:val="24"/>
          <w:szCs w:val="24"/>
        </w:rPr>
        <w:t xml:space="preserve"> sh</w:t>
      </w:r>
      <w:r w:rsidR="009E0BB2">
        <w:rPr>
          <w:rFonts w:ascii="Book Antiqua" w:hAnsi="Book Antiqua"/>
          <w:bCs/>
          <w:sz w:val="24"/>
          <w:szCs w:val="24"/>
        </w:rPr>
        <w:t>all</w:t>
      </w:r>
      <w:r w:rsidR="004555F1" w:rsidRPr="004555F1">
        <w:rPr>
          <w:rFonts w:ascii="Book Antiqua" w:hAnsi="Book Antiqua"/>
          <w:bCs/>
          <w:sz w:val="24"/>
          <w:szCs w:val="24"/>
        </w:rPr>
        <w:t xml:space="preserve"> be uploaded by the T</w:t>
      </w:r>
      <w:r w:rsidRPr="004555F1">
        <w:rPr>
          <w:rFonts w:ascii="Book Antiqua" w:hAnsi="Book Antiqua"/>
          <w:bCs/>
          <w:sz w:val="24"/>
          <w:szCs w:val="24"/>
        </w:rPr>
        <w:t>enderer</w:t>
      </w:r>
      <w:r w:rsidR="004555F1" w:rsidRPr="004555F1">
        <w:rPr>
          <w:rFonts w:ascii="Book Antiqua" w:hAnsi="Book Antiqua"/>
          <w:bCs/>
          <w:sz w:val="24"/>
          <w:szCs w:val="24"/>
        </w:rPr>
        <w:t>(</w:t>
      </w:r>
      <w:r w:rsidRPr="004555F1">
        <w:rPr>
          <w:rFonts w:ascii="Book Antiqua" w:hAnsi="Book Antiqua"/>
          <w:bCs/>
          <w:sz w:val="24"/>
          <w:szCs w:val="24"/>
        </w:rPr>
        <w:t>s</w:t>
      </w:r>
      <w:r w:rsidR="004555F1" w:rsidRPr="004555F1">
        <w:rPr>
          <w:rFonts w:ascii="Book Antiqua" w:hAnsi="Book Antiqua"/>
          <w:bCs/>
          <w:sz w:val="24"/>
          <w:szCs w:val="24"/>
        </w:rPr>
        <w:t>)</w:t>
      </w:r>
      <w:r w:rsidRPr="004555F1">
        <w:rPr>
          <w:rFonts w:ascii="Book Antiqua" w:hAnsi="Book Antiqua"/>
          <w:bCs/>
          <w:sz w:val="24"/>
          <w:szCs w:val="24"/>
        </w:rPr>
        <w:t>. The original DD/CDR/FDR/BG has to be submitted by the</w:t>
      </w:r>
      <w:r w:rsidR="004B5811">
        <w:rPr>
          <w:rFonts w:ascii="Book Antiqua" w:hAnsi="Book Antiqua"/>
          <w:bCs/>
          <w:sz w:val="24"/>
          <w:szCs w:val="24"/>
        </w:rPr>
        <w:t xml:space="preserve"> Successful</w:t>
      </w:r>
      <w:r w:rsidRPr="004555F1">
        <w:rPr>
          <w:rFonts w:ascii="Book Antiqua" w:hAnsi="Book Antiqua"/>
          <w:bCs/>
          <w:sz w:val="24"/>
          <w:szCs w:val="24"/>
        </w:rPr>
        <w:t xml:space="preserve"> bidder</w:t>
      </w:r>
      <w:r w:rsidR="001427DF">
        <w:rPr>
          <w:rFonts w:ascii="Book Antiqua" w:hAnsi="Book Antiqua"/>
          <w:bCs/>
          <w:sz w:val="24"/>
          <w:szCs w:val="24"/>
        </w:rPr>
        <w:t>(s)</w:t>
      </w:r>
      <w:r w:rsidRPr="004555F1">
        <w:rPr>
          <w:rFonts w:ascii="Book Antiqua" w:hAnsi="Book Antiqua"/>
          <w:bCs/>
          <w:sz w:val="24"/>
          <w:szCs w:val="24"/>
        </w:rPr>
        <w:t xml:space="preserve"> before allotment of work.</w:t>
      </w:r>
    </w:p>
    <w:p w:rsidR="001427DF" w:rsidRPr="001427DF" w:rsidRDefault="001427DF" w:rsidP="001427DF">
      <w:pPr>
        <w:pStyle w:val="ListParagraph"/>
        <w:rPr>
          <w:rFonts w:ascii="Book Antiqua" w:hAnsi="Book Antiqua"/>
          <w:sz w:val="24"/>
          <w:szCs w:val="24"/>
        </w:rPr>
      </w:pPr>
    </w:p>
    <w:p w:rsidR="005B4740" w:rsidRPr="00FE1C7C" w:rsidRDefault="001427DF" w:rsidP="004555F1">
      <w:pPr>
        <w:pStyle w:val="ListParagraph"/>
        <w:numPr>
          <w:ilvl w:val="0"/>
          <w:numId w:val="2"/>
        </w:numPr>
        <w:spacing w:after="200" w:line="276" w:lineRule="auto"/>
        <w:jc w:val="both"/>
        <w:rPr>
          <w:rFonts w:ascii="Book Antiqua" w:hAnsi="Book Antiqua"/>
          <w:sz w:val="24"/>
          <w:szCs w:val="24"/>
        </w:rPr>
      </w:pPr>
      <w:r w:rsidRPr="00FE1C7C">
        <w:rPr>
          <w:rFonts w:ascii="Book Antiqua" w:hAnsi="Book Antiqua"/>
          <w:sz w:val="24"/>
          <w:szCs w:val="24"/>
        </w:rPr>
        <w:t xml:space="preserve">Scanned copy of the Affidavit that the bidder has not been black listed by any of the </w:t>
      </w:r>
      <w:r w:rsidR="009F2461" w:rsidRPr="00FE1C7C">
        <w:rPr>
          <w:rFonts w:ascii="Book Antiqua" w:hAnsi="Book Antiqua"/>
          <w:sz w:val="24"/>
          <w:szCs w:val="24"/>
        </w:rPr>
        <w:t>States</w:t>
      </w:r>
      <w:r w:rsidRPr="00FE1C7C">
        <w:rPr>
          <w:rFonts w:ascii="Book Antiqua" w:hAnsi="Book Antiqua"/>
          <w:sz w:val="24"/>
          <w:szCs w:val="24"/>
        </w:rPr>
        <w:t>/</w:t>
      </w:r>
      <w:r w:rsidR="009F2461" w:rsidRPr="00FE1C7C">
        <w:rPr>
          <w:rFonts w:ascii="Book Antiqua" w:hAnsi="Book Antiqua"/>
          <w:sz w:val="24"/>
          <w:szCs w:val="24"/>
        </w:rPr>
        <w:t>UTs</w:t>
      </w:r>
      <w:r w:rsidR="00C3184B" w:rsidRPr="00FE1C7C">
        <w:rPr>
          <w:rFonts w:ascii="Book Antiqua" w:hAnsi="Book Antiqua"/>
          <w:sz w:val="24"/>
          <w:szCs w:val="24"/>
        </w:rPr>
        <w:t>/</w:t>
      </w:r>
      <w:r w:rsidRPr="00FE1C7C">
        <w:rPr>
          <w:rFonts w:ascii="Book Antiqua" w:hAnsi="Book Antiqua"/>
          <w:sz w:val="24"/>
          <w:szCs w:val="24"/>
        </w:rPr>
        <w:t xml:space="preserve"> Power Utilities of the Country</w:t>
      </w:r>
      <w:r w:rsidR="00C3184B" w:rsidRPr="00FE1C7C">
        <w:rPr>
          <w:rFonts w:ascii="Book Antiqua" w:hAnsi="Book Antiqua"/>
          <w:sz w:val="24"/>
          <w:szCs w:val="24"/>
        </w:rPr>
        <w:t xml:space="preserve"> during last one year</w:t>
      </w:r>
      <w:r w:rsidR="009F2461" w:rsidRPr="00FE1C7C">
        <w:rPr>
          <w:rFonts w:ascii="Book Antiqua" w:hAnsi="Book Antiqua"/>
          <w:sz w:val="24"/>
          <w:szCs w:val="24"/>
        </w:rPr>
        <w:t>, from the date of i</w:t>
      </w:r>
      <w:r w:rsidR="00C3184B" w:rsidRPr="00FE1C7C">
        <w:rPr>
          <w:rFonts w:ascii="Book Antiqua" w:hAnsi="Book Antiqua"/>
          <w:sz w:val="24"/>
          <w:szCs w:val="24"/>
        </w:rPr>
        <w:t>ssue of this e-NIT</w:t>
      </w:r>
      <w:r w:rsidRPr="00FE1C7C">
        <w:rPr>
          <w:rFonts w:ascii="Book Antiqua" w:hAnsi="Book Antiqua"/>
          <w:sz w:val="24"/>
          <w:szCs w:val="24"/>
        </w:rPr>
        <w:t>, shall be uploaded with the Part-I of the Bid and original Affidavit shall be submitted with hard copy of the bid in the offi</w:t>
      </w:r>
      <w:r w:rsidR="009F2461" w:rsidRPr="00FE1C7C">
        <w:rPr>
          <w:rFonts w:ascii="Book Antiqua" w:hAnsi="Book Antiqua"/>
          <w:sz w:val="24"/>
          <w:szCs w:val="24"/>
        </w:rPr>
        <w:t>ce of Tender F</w:t>
      </w:r>
      <w:r w:rsidRPr="00FE1C7C">
        <w:rPr>
          <w:rFonts w:ascii="Book Antiqua" w:hAnsi="Book Antiqua"/>
          <w:sz w:val="24"/>
          <w:szCs w:val="24"/>
        </w:rPr>
        <w:t xml:space="preserve">loating Authority. </w:t>
      </w:r>
    </w:p>
    <w:p w:rsidR="005B4740" w:rsidRPr="00FE1C7C" w:rsidRDefault="005B4740" w:rsidP="005B4740">
      <w:pPr>
        <w:pStyle w:val="ListParagraph"/>
        <w:rPr>
          <w:rFonts w:ascii="Book Antiqua" w:hAnsi="Book Antiqua"/>
          <w:sz w:val="24"/>
          <w:szCs w:val="24"/>
        </w:rPr>
      </w:pPr>
    </w:p>
    <w:p w:rsidR="005B4740" w:rsidRPr="00FE1C7C" w:rsidRDefault="005B4740" w:rsidP="005B4740">
      <w:pPr>
        <w:pStyle w:val="ListParagraph"/>
        <w:numPr>
          <w:ilvl w:val="0"/>
          <w:numId w:val="2"/>
        </w:numPr>
        <w:spacing w:after="200" w:line="276" w:lineRule="auto"/>
        <w:jc w:val="both"/>
        <w:rPr>
          <w:rFonts w:ascii="Book Antiqua" w:hAnsi="Book Antiqua"/>
          <w:sz w:val="24"/>
          <w:szCs w:val="24"/>
        </w:rPr>
      </w:pPr>
      <w:r w:rsidRPr="00FE1C7C">
        <w:rPr>
          <w:rFonts w:ascii="Book Antiqua" w:hAnsi="Book Antiqua"/>
          <w:sz w:val="24"/>
          <w:szCs w:val="24"/>
        </w:rPr>
        <w:t xml:space="preserve">Submission of Hard copy of relevant documents wherever mentioned in the SBD shall be applicable for all the bidders and all the participating bidders shall submit / upload all the relevant documents electronically on the designated Web portal. </w:t>
      </w:r>
    </w:p>
    <w:p w:rsidR="005B4740" w:rsidRPr="00FE1C7C" w:rsidRDefault="005B4740" w:rsidP="005B4740">
      <w:pPr>
        <w:pStyle w:val="ListParagraph"/>
        <w:rPr>
          <w:rFonts w:ascii="Book Antiqua" w:hAnsi="Book Antiqua"/>
          <w:sz w:val="24"/>
          <w:szCs w:val="24"/>
        </w:rPr>
      </w:pPr>
    </w:p>
    <w:p w:rsidR="001427DF" w:rsidRPr="00FE1C7C" w:rsidRDefault="005B4740" w:rsidP="005B4740">
      <w:pPr>
        <w:pStyle w:val="ListParagraph"/>
        <w:numPr>
          <w:ilvl w:val="0"/>
          <w:numId w:val="2"/>
        </w:numPr>
        <w:spacing w:after="200" w:line="276" w:lineRule="auto"/>
        <w:jc w:val="both"/>
        <w:rPr>
          <w:rFonts w:ascii="Book Antiqua" w:hAnsi="Book Antiqua"/>
          <w:sz w:val="24"/>
          <w:szCs w:val="24"/>
        </w:rPr>
      </w:pPr>
      <w:r w:rsidRPr="00FE1C7C">
        <w:rPr>
          <w:rFonts w:ascii="Book Antiqua" w:hAnsi="Book Antiqua"/>
          <w:sz w:val="24"/>
          <w:szCs w:val="24"/>
        </w:rPr>
        <w:t>The Employer reserves the right to allot the Work to other technically qualified bidders on L1 rates as decided by the competent authority as and when required in the interest of the tendered work</w:t>
      </w:r>
      <w:r w:rsidR="00FE1C7C" w:rsidRPr="00FE1C7C">
        <w:rPr>
          <w:rFonts w:ascii="Book Antiqua" w:hAnsi="Book Antiqua"/>
          <w:sz w:val="24"/>
          <w:szCs w:val="24"/>
        </w:rPr>
        <w:t>.</w:t>
      </w:r>
    </w:p>
    <w:p w:rsidR="00DA1EDA" w:rsidRPr="004555F1" w:rsidRDefault="00DA1EDA" w:rsidP="00AC0AF6">
      <w:pPr>
        <w:pStyle w:val="ListParagraph"/>
        <w:spacing w:line="360" w:lineRule="auto"/>
        <w:rPr>
          <w:rFonts w:ascii="Book Antiqua" w:hAnsi="Book Antiqua"/>
          <w:sz w:val="24"/>
          <w:szCs w:val="24"/>
        </w:rPr>
      </w:pPr>
    </w:p>
    <w:p w:rsidR="00173041" w:rsidRDefault="00DA1EDA" w:rsidP="005B4740">
      <w:pPr>
        <w:spacing w:line="276" w:lineRule="auto"/>
        <w:jc w:val="both"/>
        <w:rPr>
          <w:sz w:val="24"/>
          <w:szCs w:val="24"/>
        </w:rPr>
      </w:pPr>
      <w:r w:rsidRPr="004555F1">
        <w:rPr>
          <w:rFonts w:ascii="Book Antiqua" w:hAnsi="Book Antiqua"/>
          <w:b/>
          <w:sz w:val="24"/>
          <w:szCs w:val="24"/>
        </w:rPr>
        <w:lastRenderedPageBreak/>
        <w:tab/>
      </w:r>
    </w:p>
    <w:p w:rsidR="00173041" w:rsidRDefault="00173041" w:rsidP="00AC0AF6">
      <w:pPr>
        <w:spacing w:line="360" w:lineRule="auto"/>
        <w:jc w:val="both"/>
        <w:rPr>
          <w:sz w:val="24"/>
          <w:szCs w:val="24"/>
        </w:rPr>
      </w:pPr>
    </w:p>
    <w:p w:rsidR="00173041" w:rsidRDefault="00173041" w:rsidP="00AC0AF6">
      <w:pPr>
        <w:spacing w:line="360" w:lineRule="auto"/>
        <w:jc w:val="both"/>
        <w:rPr>
          <w:sz w:val="24"/>
          <w:szCs w:val="24"/>
        </w:rPr>
      </w:pPr>
    </w:p>
    <w:p w:rsidR="00173041" w:rsidRDefault="00173041" w:rsidP="00173041">
      <w:pPr>
        <w:tabs>
          <w:tab w:val="left" w:pos="1037"/>
        </w:tabs>
        <w:rPr>
          <w:rFonts w:ascii="Book Antiqua" w:hAnsi="Book Antiqua"/>
          <w:b/>
          <w:sz w:val="36"/>
          <w:szCs w:val="36"/>
        </w:rPr>
      </w:pPr>
    </w:p>
    <w:p w:rsidR="00173041" w:rsidRDefault="00173041" w:rsidP="00173041">
      <w:pPr>
        <w:tabs>
          <w:tab w:val="left" w:pos="1037"/>
        </w:tabs>
        <w:rPr>
          <w:rFonts w:ascii="Book Antiqua" w:hAnsi="Book Antiqua"/>
          <w:b/>
          <w:sz w:val="36"/>
          <w:szCs w:val="36"/>
        </w:rPr>
      </w:pPr>
    </w:p>
    <w:p w:rsidR="00173041" w:rsidRPr="002B11DB" w:rsidRDefault="00173041" w:rsidP="00173041">
      <w:pPr>
        <w:tabs>
          <w:tab w:val="left" w:pos="1037"/>
        </w:tabs>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SECTION – I</w:t>
      </w: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 xml:space="preserve">INVITATION FOR BIDS </w:t>
      </w: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(IFB)</w:t>
      </w:r>
    </w:p>
    <w:p w:rsidR="00173041" w:rsidRDefault="00173041" w:rsidP="00173041">
      <w:pPr>
        <w:tabs>
          <w:tab w:val="left" w:pos="1037"/>
        </w:tabs>
        <w:jc w:val="center"/>
        <w:rPr>
          <w:rFonts w:ascii="Book Antiqua" w:hAnsi="Book Antiqua"/>
          <w:b/>
          <w:sz w:val="36"/>
          <w:szCs w:val="36"/>
        </w:rPr>
      </w:pPr>
    </w:p>
    <w:p w:rsidR="00173041" w:rsidRPr="0045786F" w:rsidRDefault="00173041" w:rsidP="00173041">
      <w:pPr>
        <w:rPr>
          <w:rFonts w:ascii="Book Antiqua" w:hAnsi="Book Antiqua"/>
          <w:sz w:val="36"/>
          <w:szCs w:val="36"/>
        </w:rPr>
      </w:pPr>
    </w:p>
    <w:p w:rsidR="00173041" w:rsidRPr="0045786F" w:rsidRDefault="00173041" w:rsidP="00173041">
      <w:pPr>
        <w:rPr>
          <w:rFonts w:ascii="Book Antiqua" w:hAnsi="Book Antiqua"/>
          <w:sz w:val="36"/>
          <w:szCs w:val="36"/>
        </w:rPr>
      </w:pPr>
    </w:p>
    <w:p w:rsidR="00173041" w:rsidRPr="0045786F" w:rsidRDefault="00173041" w:rsidP="00173041">
      <w:pPr>
        <w:rPr>
          <w:rFonts w:ascii="Book Antiqua" w:hAnsi="Book Antiqua"/>
          <w:sz w:val="36"/>
          <w:szCs w:val="36"/>
        </w:rPr>
      </w:pPr>
    </w:p>
    <w:p w:rsidR="00173041" w:rsidRPr="0045786F" w:rsidRDefault="00173041" w:rsidP="00173041">
      <w:pPr>
        <w:rPr>
          <w:rFonts w:ascii="Book Antiqua" w:hAnsi="Book Antiqua"/>
          <w:sz w:val="36"/>
          <w:szCs w:val="36"/>
        </w:rPr>
      </w:pPr>
    </w:p>
    <w:p w:rsidR="00173041" w:rsidRPr="0045786F" w:rsidRDefault="00173041" w:rsidP="00173041">
      <w:pPr>
        <w:rPr>
          <w:rFonts w:ascii="Book Antiqua" w:hAnsi="Book Antiqua"/>
          <w:sz w:val="36"/>
          <w:szCs w:val="36"/>
        </w:rPr>
      </w:pPr>
    </w:p>
    <w:p w:rsidR="00173041" w:rsidRPr="0045786F" w:rsidRDefault="00173041" w:rsidP="00173041">
      <w:pPr>
        <w:rPr>
          <w:rFonts w:ascii="Book Antiqua" w:hAnsi="Book Antiqua"/>
          <w:sz w:val="36"/>
          <w:szCs w:val="36"/>
        </w:rPr>
      </w:pPr>
    </w:p>
    <w:p w:rsidR="00173041" w:rsidRPr="0045786F" w:rsidRDefault="00173041" w:rsidP="00173041">
      <w:pPr>
        <w:rPr>
          <w:rFonts w:ascii="Book Antiqua" w:hAnsi="Book Antiqua"/>
          <w:sz w:val="36"/>
          <w:szCs w:val="36"/>
        </w:rPr>
      </w:pPr>
    </w:p>
    <w:p w:rsidR="00173041" w:rsidRPr="0045786F" w:rsidRDefault="00173041" w:rsidP="00173041">
      <w:pPr>
        <w:rPr>
          <w:rFonts w:ascii="Book Antiqua" w:hAnsi="Book Antiqua"/>
          <w:sz w:val="36"/>
          <w:szCs w:val="36"/>
        </w:rPr>
      </w:pPr>
    </w:p>
    <w:p w:rsidR="00173041" w:rsidRPr="0045786F" w:rsidRDefault="00173041" w:rsidP="00173041">
      <w:pPr>
        <w:rPr>
          <w:rFonts w:ascii="Book Antiqua" w:hAnsi="Book Antiqua"/>
          <w:sz w:val="36"/>
          <w:szCs w:val="36"/>
        </w:rPr>
      </w:pPr>
    </w:p>
    <w:p w:rsidR="00173041" w:rsidRPr="0045786F" w:rsidRDefault="00173041" w:rsidP="00173041">
      <w:pPr>
        <w:rPr>
          <w:rFonts w:ascii="Book Antiqua" w:hAnsi="Book Antiqua"/>
          <w:sz w:val="36"/>
          <w:szCs w:val="36"/>
        </w:rPr>
        <w:sectPr w:rsidR="00173041" w:rsidRPr="0045786F" w:rsidSect="00173041">
          <w:headerReference w:type="even" r:id="rId9"/>
          <w:headerReference w:type="default" r:id="rId10"/>
          <w:footerReference w:type="even" r:id="rId11"/>
          <w:footerReference w:type="default" r:id="rId12"/>
          <w:headerReference w:type="first" r:id="rId13"/>
          <w:footerReference w:type="first" r:id="rId14"/>
          <w:pgSz w:w="12240" w:h="15840" w:code="1"/>
          <w:pgMar w:top="1078" w:right="1440" w:bottom="720" w:left="1800" w:header="720" w:footer="720" w:gutter="0"/>
          <w:pgNumType w:start="1"/>
          <w:cols w:space="708"/>
          <w:docGrid w:linePitch="360"/>
        </w:sectPr>
      </w:pPr>
    </w:p>
    <w:p w:rsidR="00173041" w:rsidRPr="003742DA" w:rsidRDefault="00173041" w:rsidP="00173041">
      <w:pPr>
        <w:spacing w:before="61"/>
        <w:ind w:left="-108"/>
        <w:jc w:val="center"/>
        <w:rPr>
          <w:rFonts w:ascii="Book Antiqua" w:eastAsia="Book Antiqua" w:hAnsi="Book Antiqua" w:cs="Book Antiqua"/>
          <w:b/>
          <w:bCs/>
          <w:spacing w:val="-1"/>
        </w:rPr>
      </w:pPr>
      <w:r w:rsidRPr="002B11DB">
        <w:rPr>
          <w:rFonts w:ascii="Book Antiqua" w:eastAsia="Book Antiqua" w:hAnsi="Book Antiqua" w:cs="Book Antiqua"/>
          <w:b/>
          <w:bCs/>
          <w:spacing w:val="-1"/>
        </w:rPr>
        <w:lastRenderedPageBreak/>
        <w:t>INVITATION FOR BIDS (IFB)</w:t>
      </w:r>
    </w:p>
    <w:p w:rsidR="00173041" w:rsidRDefault="00173041" w:rsidP="00173041">
      <w:pPr>
        <w:tabs>
          <w:tab w:val="left" w:pos="1037"/>
        </w:tabs>
        <w:jc w:val="center"/>
        <w:rPr>
          <w:rFonts w:ascii="Book Antiqua" w:hAnsi="Book Antiqua"/>
          <w:b/>
          <w:lang w:val="en-GB"/>
        </w:rPr>
      </w:pPr>
      <w:r w:rsidRPr="002B11DB">
        <w:rPr>
          <w:rFonts w:ascii="Book Antiqua" w:hAnsi="Book Antiqua"/>
          <w:b/>
          <w:lang w:val="en-GB"/>
        </w:rPr>
        <w:t>(</w:t>
      </w:r>
      <w:r w:rsidRPr="002B11DB">
        <w:rPr>
          <w:rFonts w:ascii="Book Antiqua" w:hAnsi="Book Antiqua"/>
          <w:b/>
          <w:u w:val="single"/>
          <w:lang w:val="en-GB"/>
        </w:rPr>
        <w:t>Under Two Envelope e-bidding</w:t>
      </w:r>
      <w:r w:rsidRPr="002B11DB">
        <w:rPr>
          <w:rFonts w:ascii="Book Antiqua" w:hAnsi="Book Antiqua"/>
          <w:b/>
          <w:lang w:val="en-GB"/>
        </w:rPr>
        <w:t>)</w:t>
      </w:r>
    </w:p>
    <w:p w:rsidR="00173041" w:rsidRPr="002B11DB" w:rsidRDefault="00173041" w:rsidP="00173041">
      <w:pPr>
        <w:tabs>
          <w:tab w:val="left" w:pos="1037"/>
        </w:tabs>
        <w:jc w:val="center"/>
        <w:rPr>
          <w:rFonts w:ascii="Book Antiqua" w:hAnsi="Book Antiqua"/>
          <w:b/>
          <w:sz w:val="20"/>
          <w:szCs w:val="20"/>
          <w:lang w:val="en-GB"/>
        </w:rPr>
      </w:pPr>
    </w:p>
    <w:tbl>
      <w:tblPr>
        <w:tblW w:w="90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0"/>
        <w:gridCol w:w="8010"/>
      </w:tblGrid>
      <w:tr w:rsidR="00173041" w:rsidRPr="002B11DB" w:rsidTr="008F3AAC">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1.0</w:t>
            </w:r>
          </w:p>
        </w:tc>
        <w:tc>
          <w:tcPr>
            <w:tcW w:w="8010" w:type="dxa"/>
            <w:shd w:val="clear" w:color="auto" w:fill="auto"/>
          </w:tcPr>
          <w:p w:rsidR="00173041" w:rsidRPr="002B11DB" w:rsidRDefault="00173041" w:rsidP="00CC5B94">
            <w:pPr>
              <w:tabs>
                <w:tab w:val="left" w:pos="1037"/>
              </w:tabs>
              <w:spacing w:line="300" w:lineRule="auto"/>
              <w:ind w:left="-18"/>
              <w:jc w:val="both"/>
              <w:rPr>
                <w:rFonts w:ascii="Book Antiqua" w:hAnsi="Book Antiqua"/>
                <w:b/>
                <w:sz w:val="8"/>
                <w:szCs w:val="8"/>
                <w:lang w:val="en-GB"/>
              </w:rPr>
            </w:pPr>
            <w:r w:rsidRPr="00FE1C7C">
              <w:rPr>
                <w:rFonts w:ascii="Book Antiqua" w:hAnsi="Book Antiqua"/>
              </w:rPr>
              <w:t>For and on behalf of the Managing Director</w:t>
            </w:r>
            <w:r w:rsidR="009F2461" w:rsidRPr="00FE1C7C">
              <w:rPr>
                <w:rFonts w:ascii="Book Antiqua" w:hAnsi="Book Antiqua"/>
              </w:rPr>
              <w:t>,</w:t>
            </w:r>
            <w:r w:rsidRPr="00FE1C7C">
              <w:rPr>
                <w:rFonts w:ascii="Book Antiqua" w:hAnsi="Book Antiqua"/>
              </w:rPr>
              <w:t xml:space="preserve"> Kashmir Power Distribution Corporation Limited (KPDCL), the Tender Floating </w:t>
            </w:r>
            <w:r w:rsidR="005B4740" w:rsidRPr="00FE1C7C">
              <w:rPr>
                <w:rFonts w:ascii="Book Antiqua" w:hAnsi="Book Antiqua"/>
              </w:rPr>
              <w:t>Authority</w:t>
            </w:r>
            <w:r w:rsidRPr="00FE1C7C">
              <w:rPr>
                <w:rFonts w:ascii="Book Antiqua" w:hAnsi="Book Antiqua"/>
              </w:rPr>
              <w:t>, as specified in clause 1 of BDS, invites e-bids from reputed</w:t>
            </w:r>
            <w:r w:rsidR="00FE1C7C" w:rsidRPr="00FE1C7C">
              <w:rPr>
                <w:rFonts w:ascii="Book Antiqua" w:hAnsi="Book Antiqua"/>
              </w:rPr>
              <w:t xml:space="preserve"> </w:t>
            </w:r>
            <w:r w:rsidR="00075C22" w:rsidRPr="00FE1C7C">
              <w:rPr>
                <w:rFonts w:ascii="Book Antiqua" w:hAnsi="Book Antiqua"/>
              </w:rPr>
              <w:t>Contractors having</w:t>
            </w:r>
            <w:r w:rsidR="00FE1C7C" w:rsidRPr="00FE1C7C">
              <w:rPr>
                <w:rFonts w:ascii="Book Antiqua" w:hAnsi="Book Antiqua"/>
              </w:rPr>
              <w:t xml:space="preserve"> </w:t>
            </w:r>
            <w:r w:rsidRPr="00FE1C7C">
              <w:rPr>
                <w:rFonts w:ascii="Book Antiqua" w:hAnsi="Book Antiqua"/>
              </w:rPr>
              <w:t xml:space="preserve">Valid A-Class Electrical </w:t>
            </w:r>
            <w:r w:rsidR="005B4740" w:rsidRPr="00FE1C7C">
              <w:rPr>
                <w:rFonts w:ascii="Book Antiqua" w:hAnsi="Book Antiqua"/>
              </w:rPr>
              <w:t xml:space="preserve">Contractor </w:t>
            </w:r>
            <w:r w:rsidRPr="00FE1C7C">
              <w:rPr>
                <w:rFonts w:ascii="Book Antiqua" w:hAnsi="Book Antiqua"/>
              </w:rPr>
              <w:t>License or equivalent license issued by Chief Electrical Inspector of J&amp;K</w:t>
            </w:r>
            <w:r w:rsidR="00CC5B94" w:rsidRPr="00FE1C7C">
              <w:rPr>
                <w:rFonts w:ascii="Book Antiqua" w:hAnsi="Book Antiqua"/>
              </w:rPr>
              <w:t>PDD</w:t>
            </w:r>
            <w:r w:rsidRPr="00FE1C7C">
              <w:rPr>
                <w:rFonts w:ascii="Book Antiqua" w:hAnsi="Book Antiqua"/>
              </w:rPr>
              <w:t>/Relevant issuing authority/ r</w:t>
            </w:r>
            <w:r w:rsidR="00CC5B94" w:rsidRPr="00FE1C7C">
              <w:rPr>
                <w:rFonts w:asciiTheme="minorBidi" w:hAnsiTheme="minorBidi"/>
                <w:szCs w:val="20"/>
              </w:rPr>
              <w:t>egistered F</w:t>
            </w:r>
            <w:r w:rsidRPr="00FE1C7C">
              <w:rPr>
                <w:rFonts w:asciiTheme="minorBidi" w:hAnsiTheme="minorBidi"/>
                <w:szCs w:val="20"/>
              </w:rPr>
              <w:t>irms/Bidders enlisted with CPWD/MES/Railways/GEM</w:t>
            </w:r>
            <w:r w:rsidR="00CC5B94" w:rsidRPr="00FE1C7C">
              <w:rPr>
                <w:rFonts w:asciiTheme="minorBidi" w:hAnsiTheme="minorBidi"/>
                <w:szCs w:val="20"/>
              </w:rPr>
              <w:t xml:space="preserve">, </w:t>
            </w:r>
            <w:r w:rsidRPr="00FE1C7C">
              <w:rPr>
                <w:rFonts w:asciiTheme="minorBidi" w:hAnsiTheme="minorBidi"/>
                <w:szCs w:val="20"/>
              </w:rPr>
              <w:t>for the works as specified in clause 2 of BDS</w:t>
            </w:r>
            <w:r w:rsidR="004555F1" w:rsidRPr="00FE1C7C">
              <w:rPr>
                <w:rFonts w:asciiTheme="minorBidi" w:hAnsiTheme="minorBidi"/>
                <w:szCs w:val="20"/>
              </w:rPr>
              <w:t xml:space="preserve"> (Bid Data Sheet)</w:t>
            </w:r>
            <w:r w:rsidRPr="00FE1C7C">
              <w:rPr>
                <w:rFonts w:asciiTheme="minorBidi" w:hAnsiTheme="minorBidi"/>
                <w:szCs w:val="20"/>
              </w:rPr>
              <w:t>.</w:t>
            </w:r>
          </w:p>
        </w:tc>
      </w:tr>
      <w:tr w:rsidR="00173041" w:rsidRPr="002B11DB" w:rsidTr="008F3AAC">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2.0</w:t>
            </w:r>
          </w:p>
          <w:p w:rsidR="00173041" w:rsidRPr="002B11DB" w:rsidRDefault="00173041" w:rsidP="00173041">
            <w:pPr>
              <w:rPr>
                <w:rFonts w:ascii="Book Antiqua" w:hAnsi="Book Antiqua"/>
                <w:bCs/>
                <w:lang w:val="en-GB"/>
              </w:rPr>
            </w:pPr>
          </w:p>
        </w:tc>
        <w:tc>
          <w:tcPr>
            <w:tcW w:w="8010" w:type="dxa"/>
            <w:shd w:val="clear" w:color="auto" w:fill="auto"/>
          </w:tcPr>
          <w:p w:rsidR="00173041" w:rsidRPr="002B11DB" w:rsidRDefault="00173041" w:rsidP="008E675B">
            <w:pPr>
              <w:spacing w:line="300" w:lineRule="auto"/>
              <w:jc w:val="both"/>
              <w:rPr>
                <w:rFonts w:ascii="Book Antiqua" w:hAnsi="Book Antiqua"/>
                <w:b/>
                <w:sz w:val="12"/>
                <w:szCs w:val="12"/>
                <w:lang w:val="en-GB"/>
              </w:rPr>
            </w:pPr>
            <w:r w:rsidRPr="002B11DB">
              <w:rPr>
                <w:rFonts w:ascii="Book Antiqua" w:eastAsia="MS Mincho" w:hAnsi="Book Antiqua"/>
              </w:rPr>
              <w:t xml:space="preserve">The scope of works specified in clause 8 of BDS </w:t>
            </w:r>
            <w:r w:rsidRPr="002B11DB">
              <w:rPr>
                <w:rFonts w:ascii="Book Antiqua" w:hAnsi="Book Antiqua"/>
                <w:lang w:val="en-GB"/>
              </w:rPr>
              <w:t>and any other services specified in the Bidding Documents</w:t>
            </w:r>
            <w:r w:rsidRPr="002B11DB">
              <w:rPr>
                <w:rFonts w:ascii="Book Antiqua" w:hAnsi="Book Antiqua"/>
              </w:rPr>
              <w:t xml:space="preserve">is indicative and the detailed scope of work is given </w:t>
            </w:r>
            <w:r w:rsidRPr="009E0BB2">
              <w:rPr>
                <w:rFonts w:ascii="Book Antiqua" w:hAnsi="Book Antiqua"/>
              </w:rPr>
              <w:t>in the Technical Specification of the Bidding Documents</w:t>
            </w:r>
            <w:r w:rsidR="008E675B" w:rsidRPr="009E0BB2">
              <w:rPr>
                <w:rFonts w:ascii="Book Antiqua" w:hAnsi="Book Antiqua"/>
              </w:rPr>
              <w:t xml:space="preserve"> / BoQ Price sheet.</w:t>
            </w:r>
          </w:p>
        </w:tc>
      </w:tr>
      <w:tr w:rsidR="00173041" w:rsidRPr="002B11DB" w:rsidTr="008F3AAC">
        <w:trPr>
          <w:trHeight w:hRule="exact" w:val="720"/>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3.0</w:t>
            </w:r>
          </w:p>
        </w:tc>
        <w:tc>
          <w:tcPr>
            <w:tcW w:w="8010" w:type="dxa"/>
            <w:shd w:val="clear" w:color="auto" w:fill="auto"/>
          </w:tcPr>
          <w:p w:rsidR="00173041" w:rsidRDefault="00173041" w:rsidP="00173041">
            <w:pPr>
              <w:spacing w:line="300" w:lineRule="auto"/>
              <w:jc w:val="both"/>
              <w:rPr>
                <w:rFonts w:ascii="Book Antiqua" w:hAnsi="Book Antiqua"/>
              </w:rPr>
            </w:pPr>
            <w:r w:rsidRPr="002B11DB">
              <w:rPr>
                <w:rFonts w:ascii="Book Antiqua" w:hAnsi="Book Antiqua"/>
              </w:rPr>
              <w:t>The time of completion of the works to be executed shall</w:t>
            </w:r>
            <w:r w:rsidRPr="002B11DB">
              <w:rPr>
                <w:rFonts w:ascii="Book Antiqua" w:hAnsi="Book Antiqua"/>
                <w:lang w:val="en-GB"/>
              </w:rPr>
              <w:t xml:space="preserve"> be the period as specified in </w:t>
            </w:r>
            <w:r>
              <w:rPr>
                <w:rFonts w:ascii="Book Antiqua" w:hAnsi="Book Antiqua"/>
                <w:lang w:val="en-GB"/>
              </w:rPr>
              <w:t>clause 10 of BDS</w:t>
            </w:r>
            <w:r w:rsidRPr="002B11DB">
              <w:rPr>
                <w:rFonts w:ascii="Book Antiqua" w:hAnsi="Book Antiqua"/>
              </w:rPr>
              <w:t>.</w:t>
            </w:r>
          </w:p>
          <w:p w:rsidR="00173041" w:rsidRDefault="00173041" w:rsidP="00173041">
            <w:pPr>
              <w:spacing w:line="300" w:lineRule="auto"/>
              <w:jc w:val="both"/>
              <w:rPr>
                <w:rFonts w:ascii="Book Antiqua" w:hAnsi="Book Antiqua"/>
              </w:rPr>
            </w:pPr>
          </w:p>
          <w:p w:rsidR="00173041" w:rsidRPr="002B11DB" w:rsidRDefault="00173041" w:rsidP="00173041">
            <w:pPr>
              <w:spacing w:line="300" w:lineRule="auto"/>
              <w:jc w:val="both"/>
              <w:rPr>
                <w:rFonts w:ascii="Book Antiqua" w:hAnsi="Book Antiqua"/>
              </w:rPr>
            </w:pPr>
          </w:p>
          <w:p w:rsidR="00173041" w:rsidRPr="002B11DB" w:rsidRDefault="00173041" w:rsidP="00173041">
            <w:pPr>
              <w:spacing w:line="300" w:lineRule="auto"/>
              <w:jc w:val="both"/>
              <w:rPr>
                <w:rFonts w:ascii="Book Antiqua" w:hAnsi="Book Antiqua"/>
                <w:b/>
                <w:sz w:val="12"/>
                <w:szCs w:val="12"/>
                <w:lang w:val="en-GB"/>
              </w:rPr>
            </w:pPr>
          </w:p>
        </w:tc>
      </w:tr>
      <w:tr w:rsidR="00173041" w:rsidRPr="002B11DB" w:rsidTr="008F3AAC">
        <w:trPr>
          <w:trHeight w:val="2160"/>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4.0</w:t>
            </w:r>
          </w:p>
        </w:tc>
        <w:tc>
          <w:tcPr>
            <w:tcW w:w="8010" w:type="dxa"/>
            <w:shd w:val="clear" w:color="auto" w:fill="auto"/>
          </w:tcPr>
          <w:p w:rsidR="00173041" w:rsidRPr="00FE1C7C" w:rsidRDefault="00173041" w:rsidP="00B83EAB">
            <w:pPr>
              <w:spacing w:line="300" w:lineRule="auto"/>
              <w:jc w:val="both"/>
              <w:rPr>
                <w:rFonts w:ascii="Book Antiqua" w:hAnsi="Book Antiqua"/>
                <w:b/>
                <w:lang w:val="en-GB"/>
              </w:rPr>
            </w:pPr>
            <w:r w:rsidRPr="00FE1C7C">
              <w:rPr>
                <w:rFonts w:ascii="Book Antiqua" w:hAnsi="Book Antiqua"/>
              </w:rPr>
              <w:t xml:space="preserve">Bidding will </w:t>
            </w:r>
            <w:r w:rsidRPr="00FE1C7C">
              <w:rPr>
                <w:rFonts w:ascii="Book Antiqua" w:hAnsi="Book Antiqua" w:cs="Arial"/>
              </w:rPr>
              <w:t>be</w:t>
            </w:r>
            <w:r w:rsidRPr="00FE1C7C">
              <w:rPr>
                <w:rFonts w:ascii="Book Antiqua" w:hAnsi="Book Antiqua"/>
              </w:rPr>
              <w:t xml:space="preserve"> conducted through the Competitive Bidding procedures as per the provisions of instruction to bidders and the contract shall be executed as per the provisions of the Contract. The respective rights of the </w:t>
            </w:r>
            <w:r w:rsidR="008E675B" w:rsidRPr="00FE1C7C">
              <w:rPr>
                <w:rFonts w:ascii="Book Antiqua" w:hAnsi="Book Antiqua"/>
              </w:rPr>
              <w:t>Employer</w:t>
            </w:r>
            <w:r w:rsidRPr="00FE1C7C">
              <w:rPr>
                <w:rFonts w:ascii="Book Antiqua" w:hAnsi="Book Antiqua"/>
              </w:rPr>
              <w:t xml:space="preserve"> and the Bidder shall be governed by the Bidding Documents/Contract signed between the </w:t>
            </w:r>
            <w:r w:rsidR="008E675B" w:rsidRPr="00FE1C7C">
              <w:rPr>
                <w:rFonts w:ascii="Book Antiqua" w:hAnsi="Book Antiqua"/>
              </w:rPr>
              <w:t>Tender Inviting Authority/Employer</w:t>
            </w:r>
            <w:r w:rsidRPr="00FE1C7C">
              <w:rPr>
                <w:rFonts w:ascii="Book Antiqua" w:hAnsi="Book Antiqua"/>
              </w:rPr>
              <w:t xml:space="preserve"> and the Bidder. </w:t>
            </w:r>
            <w:r w:rsidR="00DC7F96" w:rsidRPr="00FE1C7C">
              <w:rPr>
                <w:rFonts w:ascii="Book Antiqua" w:hAnsi="Book Antiqua"/>
              </w:rPr>
              <w:t>The Order of precedence as</w:t>
            </w:r>
            <w:r w:rsidR="00B83EAB" w:rsidRPr="00FE1C7C">
              <w:rPr>
                <w:rFonts w:ascii="Book Antiqua" w:hAnsi="Book Antiqua"/>
              </w:rPr>
              <w:t xml:space="preserve"> per GCC</w:t>
            </w:r>
            <w:r w:rsidR="00DC7F96" w:rsidRPr="00FE1C7C">
              <w:rPr>
                <w:rFonts w:ascii="Book Antiqua" w:hAnsi="Book Antiqua"/>
              </w:rPr>
              <w:t xml:space="preserve"> Cl</w:t>
            </w:r>
            <w:r w:rsidR="00B83EAB" w:rsidRPr="00FE1C7C">
              <w:rPr>
                <w:rFonts w:ascii="Book Antiqua" w:hAnsi="Book Antiqua"/>
              </w:rPr>
              <w:t>ause</w:t>
            </w:r>
            <w:r w:rsidR="00DC7F96" w:rsidRPr="00FE1C7C">
              <w:rPr>
                <w:rFonts w:ascii="Book Antiqua" w:hAnsi="Book Antiqua"/>
              </w:rPr>
              <w:t xml:space="preserve"> 20 &amp; 20.1 shall govern in case of conflicts.</w:t>
            </w:r>
          </w:p>
        </w:tc>
      </w:tr>
      <w:tr w:rsidR="00173041" w:rsidRPr="002B11DB" w:rsidTr="008F3AAC">
        <w:trPr>
          <w:trHeight w:val="432"/>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5.0</w:t>
            </w:r>
          </w:p>
        </w:tc>
        <w:tc>
          <w:tcPr>
            <w:tcW w:w="8010" w:type="dxa"/>
            <w:shd w:val="clear" w:color="auto" w:fill="auto"/>
          </w:tcPr>
          <w:p w:rsidR="00173041" w:rsidRPr="00FE1C7C" w:rsidRDefault="00173041" w:rsidP="00AB4DB5">
            <w:pPr>
              <w:spacing w:line="300" w:lineRule="auto"/>
              <w:jc w:val="both"/>
              <w:rPr>
                <w:rFonts w:ascii="Book Antiqua" w:hAnsi="Book Antiqua"/>
                <w:b/>
                <w:lang w:val="en-GB"/>
              </w:rPr>
            </w:pPr>
            <w:r w:rsidRPr="00FE1C7C">
              <w:rPr>
                <w:rFonts w:ascii="Book Antiqua" w:hAnsi="Book Antiqua"/>
              </w:rPr>
              <w:t xml:space="preserve">The detailed </w:t>
            </w:r>
            <w:r w:rsidRPr="00FE1C7C">
              <w:rPr>
                <w:rFonts w:ascii="Book Antiqua" w:hAnsi="Book Antiqua" w:cs="Arial"/>
              </w:rPr>
              <w:t>qualifying</w:t>
            </w:r>
            <w:r w:rsidRPr="00FE1C7C">
              <w:rPr>
                <w:rFonts w:ascii="Book Antiqua" w:hAnsi="Book Antiqua"/>
              </w:rPr>
              <w:t xml:space="preserve"> requirements shall be inconformity to the</w:t>
            </w:r>
            <w:r w:rsidR="00AB4DB5" w:rsidRPr="00FE1C7C">
              <w:rPr>
                <w:rFonts w:ascii="Book Antiqua" w:hAnsi="Book Antiqua"/>
              </w:rPr>
              <w:t xml:space="preserve"> Section for Qualification Requirement Criteria (QRC) of</w:t>
            </w:r>
            <w:r w:rsidR="00FE1C7C" w:rsidRPr="00FE1C7C">
              <w:rPr>
                <w:rFonts w:ascii="Book Antiqua" w:hAnsi="Book Antiqua"/>
              </w:rPr>
              <w:t xml:space="preserve"> </w:t>
            </w:r>
            <w:r w:rsidR="00AB4DB5" w:rsidRPr="00FE1C7C">
              <w:rPr>
                <w:rFonts w:ascii="Book Antiqua" w:hAnsi="Book Antiqua"/>
              </w:rPr>
              <w:t xml:space="preserve">Standard </w:t>
            </w:r>
            <w:r w:rsidRPr="00FE1C7C">
              <w:rPr>
                <w:rFonts w:ascii="Book Antiqua" w:hAnsi="Book Antiqua"/>
              </w:rPr>
              <w:t>Bidding Document.</w:t>
            </w:r>
          </w:p>
        </w:tc>
      </w:tr>
      <w:tr w:rsidR="00173041" w:rsidRPr="002B11DB" w:rsidTr="008F3AAC">
        <w:trPr>
          <w:trHeight w:val="1152"/>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6.0</w:t>
            </w:r>
          </w:p>
        </w:tc>
        <w:tc>
          <w:tcPr>
            <w:tcW w:w="8010" w:type="dxa"/>
            <w:shd w:val="clear" w:color="auto" w:fill="auto"/>
          </w:tcPr>
          <w:p w:rsidR="00173041" w:rsidRPr="002B11DB" w:rsidRDefault="00173041" w:rsidP="00FE1C7C">
            <w:pPr>
              <w:tabs>
                <w:tab w:val="left" w:pos="0"/>
              </w:tabs>
              <w:spacing w:line="300" w:lineRule="auto"/>
              <w:jc w:val="both"/>
              <w:rPr>
                <w:rFonts w:ascii="Book Antiqua" w:hAnsi="Book Antiqua"/>
                <w:sz w:val="6"/>
                <w:szCs w:val="6"/>
              </w:rPr>
            </w:pPr>
            <w:r w:rsidRPr="002B11DB">
              <w:rPr>
                <w:rFonts w:ascii="Book Antiqua" w:hAnsi="Book Antiqua"/>
              </w:rPr>
              <w:t xml:space="preserve">The complete Bidding Documents </w:t>
            </w:r>
            <w:r w:rsidR="009F2461" w:rsidRPr="00FE1C7C">
              <w:rPr>
                <w:rFonts w:ascii="Book Antiqua" w:hAnsi="Book Antiqua"/>
              </w:rPr>
              <w:t>is</w:t>
            </w:r>
            <w:r w:rsidR="00FE1C7C" w:rsidRPr="00FE1C7C">
              <w:rPr>
                <w:rFonts w:ascii="Book Antiqua" w:hAnsi="Book Antiqua"/>
              </w:rPr>
              <w:t xml:space="preserve"> </w:t>
            </w:r>
            <w:r w:rsidRPr="002B11DB">
              <w:rPr>
                <w:rFonts w:ascii="Book Antiqua" w:hAnsi="Book Antiqua"/>
              </w:rPr>
              <w:t xml:space="preserve">available </w:t>
            </w:r>
            <w:r w:rsidRPr="00FE1C7C">
              <w:rPr>
                <w:rFonts w:ascii="Book Antiqua" w:hAnsi="Book Antiqua"/>
              </w:rPr>
              <w:t>at website</w:t>
            </w:r>
            <w:hyperlink r:id="rId15" w:history="1">
              <w:r w:rsidRPr="00FE1C7C">
                <w:rPr>
                  <w:rFonts w:ascii="Book Antiqua" w:hAnsi="Book Antiqua"/>
                  <w:i/>
                  <w:iCs/>
                </w:rPr>
                <w:t>http://jktenders.gov.in</w:t>
              </w:r>
            </w:hyperlink>
            <w:r w:rsidRPr="00FE1C7C">
              <w:rPr>
                <w:rFonts w:ascii="Book Antiqua" w:hAnsi="Book Antiqua"/>
                <w:i/>
                <w:iCs/>
              </w:rPr>
              <w:t>.</w:t>
            </w:r>
            <w:r w:rsidRPr="00FE1C7C">
              <w:rPr>
                <w:rFonts w:ascii="Book Antiqua" w:hAnsi="Book Antiqua"/>
              </w:rPr>
              <w:t xml:space="preserve"> Interested bidders can download the Bidding Documents and submit</w:t>
            </w:r>
            <w:r w:rsidRPr="002B11DB">
              <w:rPr>
                <w:rFonts w:ascii="Book Antiqua" w:hAnsi="Book Antiqua"/>
              </w:rPr>
              <w:t xml:space="preserve"> their bid online within the stipulated date and time mentioned in the clause 6 of BDS. </w:t>
            </w:r>
          </w:p>
        </w:tc>
      </w:tr>
      <w:tr w:rsidR="00173041" w:rsidRPr="002B11DB" w:rsidTr="008F3AAC">
        <w:trPr>
          <w:trHeight w:val="426"/>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7.0</w:t>
            </w:r>
          </w:p>
        </w:tc>
        <w:tc>
          <w:tcPr>
            <w:tcW w:w="8010" w:type="dxa"/>
            <w:shd w:val="clear" w:color="auto" w:fill="auto"/>
          </w:tcPr>
          <w:p w:rsidR="00173041" w:rsidRPr="002B11DB" w:rsidRDefault="00173041" w:rsidP="008E675B">
            <w:pPr>
              <w:spacing w:line="296" w:lineRule="auto"/>
              <w:jc w:val="both"/>
              <w:rPr>
                <w:rFonts w:ascii="Book Antiqua" w:hAnsi="Book Antiqua"/>
              </w:rPr>
            </w:pPr>
            <w:r w:rsidRPr="002B11DB">
              <w:rPr>
                <w:rFonts w:ascii="Book Antiqua" w:hAnsi="Book Antiqua"/>
              </w:rPr>
              <w:t xml:space="preserve">For proper uploading of the bids, it shall be the sole responsibility of the bidders to apprise themselves adequately regarding all the relevant procedures and provisions of uploading. </w:t>
            </w:r>
            <w:r w:rsidR="00B83EAB">
              <w:rPr>
                <w:rFonts w:ascii="Book Antiqua" w:hAnsi="Book Antiqua"/>
              </w:rPr>
              <w:t xml:space="preserve">Employer </w:t>
            </w:r>
            <w:r w:rsidR="00B83EAB" w:rsidRPr="002B11DB">
              <w:rPr>
                <w:rFonts w:ascii="Book Antiqua" w:hAnsi="Book Antiqua"/>
              </w:rPr>
              <w:t>in</w:t>
            </w:r>
            <w:r w:rsidRPr="002B11DB">
              <w:rPr>
                <w:rFonts w:ascii="Book Antiqua" w:hAnsi="Book Antiqua"/>
              </w:rPr>
              <w:t xml:space="preserve"> no case shall be responsible for any issues related to timely or properly uploading/submission of the bid in accordance with the relevant provisions of the Bidding Documents. Bid documents shall be deemed to have been submitted after careful study and examination of the provisions, terms and conditions of the Standard Bidding Document with full understanding of its implications.</w:t>
            </w:r>
          </w:p>
        </w:tc>
      </w:tr>
      <w:tr w:rsidR="00173041" w:rsidRPr="002B11DB" w:rsidTr="008F3AAC">
        <w:trPr>
          <w:trHeight w:val="416"/>
        </w:trPr>
        <w:tc>
          <w:tcPr>
            <w:tcW w:w="1080" w:type="dxa"/>
            <w:shd w:val="clear" w:color="auto" w:fill="auto"/>
          </w:tcPr>
          <w:p w:rsidR="00173041" w:rsidRDefault="00173041" w:rsidP="00173041">
            <w:pPr>
              <w:rPr>
                <w:rFonts w:ascii="Book Antiqua" w:hAnsi="Book Antiqua"/>
                <w:bCs/>
                <w:lang w:val="en-GB"/>
              </w:rPr>
            </w:pPr>
            <w:r w:rsidRPr="002B11DB">
              <w:rPr>
                <w:rFonts w:ascii="Book Antiqua" w:hAnsi="Book Antiqua"/>
                <w:bCs/>
                <w:lang w:val="en-GB"/>
              </w:rPr>
              <w:t>8.0</w:t>
            </w:r>
          </w:p>
          <w:p w:rsidR="00173041" w:rsidRPr="00CC0C7C" w:rsidRDefault="00173041" w:rsidP="00173041">
            <w:pPr>
              <w:rPr>
                <w:rFonts w:ascii="Book Antiqua" w:hAnsi="Book Antiqua"/>
                <w:lang w:val="en-GB"/>
              </w:rPr>
            </w:pPr>
          </w:p>
          <w:p w:rsidR="00173041" w:rsidRPr="00CC0C7C" w:rsidRDefault="00173041" w:rsidP="00173041">
            <w:pPr>
              <w:rPr>
                <w:rFonts w:ascii="Book Antiqua" w:hAnsi="Book Antiqua"/>
                <w:lang w:val="en-GB"/>
              </w:rPr>
            </w:pPr>
          </w:p>
          <w:p w:rsidR="00173041" w:rsidRDefault="00173041" w:rsidP="00173041">
            <w:pPr>
              <w:rPr>
                <w:rFonts w:ascii="Book Antiqua" w:hAnsi="Book Antiqua"/>
                <w:bCs/>
                <w:lang w:val="en-GB"/>
              </w:rPr>
            </w:pPr>
          </w:p>
          <w:p w:rsidR="00173041" w:rsidRPr="00CC0C7C" w:rsidRDefault="00173041" w:rsidP="00173041">
            <w:pPr>
              <w:rPr>
                <w:rFonts w:ascii="Book Antiqua" w:hAnsi="Book Antiqua"/>
                <w:lang w:val="en-GB"/>
              </w:rPr>
            </w:pPr>
          </w:p>
        </w:tc>
        <w:tc>
          <w:tcPr>
            <w:tcW w:w="8010" w:type="dxa"/>
            <w:shd w:val="clear" w:color="auto" w:fill="auto"/>
          </w:tcPr>
          <w:p w:rsidR="00173041" w:rsidRPr="009E0BB2" w:rsidRDefault="00173041" w:rsidP="008E675B">
            <w:pPr>
              <w:spacing w:line="296" w:lineRule="auto"/>
              <w:jc w:val="both"/>
              <w:rPr>
                <w:rFonts w:ascii="Book Antiqua" w:hAnsi="Book Antiqua"/>
              </w:rPr>
            </w:pPr>
            <w:r w:rsidRPr="009E0BB2">
              <w:rPr>
                <w:rFonts w:ascii="Book Antiqua" w:hAnsi="Book Antiqua"/>
              </w:rPr>
              <w:t>The Bidder shall have to pay a non-refundable fee as specified in clause 3 of BDS towards the cost of Bidding Documents through e-Challan/Treasury challan/Receipt</w:t>
            </w:r>
            <w:r w:rsidR="008E675B" w:rsidRPr="009E0BB2">
              <w:rPr>
                <w:rFonts w:ascii="Book Antiqua" w:hAnsi="Book Antiqua"/>
              </w:rPr>
              <w:t>/</w:t>
            </w:r>
            <w:r w:rsidR="00A94F21" w:rsidRPr="009E0BB2">
              <w:rPr>
                <w:rFonts w:ascii="Book Antiqua" w:hAnsi="Book Antiqua"/>
              </w:rPr>
              <w:t>DD, pledged</w:t>
            </w:r>
            <w:r w:rsidRPr="009E0BB2">
              <w:rPr>
                <w:rFonts w:ascii="Book Antiqua" w:hAnsi="Book Antiqua"/>
              </w:rPr>
              <w:t xml:space="preserve"> to Tender Floating Officer</w:t>
            </w:r>
            <w:r w:rsidR="008E675B" w:rsidRPr="009E0BB2">
              <w:rPr>
                <w:rFonts w:ascii="Book Antiqua" w:hAnsi="Book Antiqua"/>
              </w:rPr>
              <w:t>,</w:t>
            </w:r>
            <w:r w:rsidRPr="009E0BB2">
              <w:rPr>
                <w:rFonts w:ascii="Book Antiqua" w:hAnsi="Book Antiqua"/>
              </w:rPr>
              <w:t xml:space="preserve"> as specified in clause 1 of BDS</w:t>
            </w:r>
            <w:r w:rsidR="008E675B" w:rsidRPr="009E0BB2">
              <w:rPr>
                <w:rFonts w:ascii="Book Antiqua" w:hAnsi="Book Antiqua"/>
              </w:rPr>
              <w:t>,</w:t>
            </w:r>
            <w:r w:rsidRPr="009E0BB2">
              <w:rPr>
                <w:rFonts w:ascii="Book Antiqua" w:hAnsi="Book Antiqua"/>
              </w:rPr>
              <w:t xml:space="preserve"> from any nationalized or scheduled bank payable at Srinagar. The cost of bidding document is must for participating in the bidding process. The scanned copy of </w:t>
            </w:r>
            <w:r w:rsidR="008E675B" w:rsidRPr="009E0BB2">
              <w:rPr>
                <w:rFonts w:ascii="Book Antiqua" w:hAnsi="Book Antiqua"/>
              </w:rPr>
              <w:t>same</w:t>
            </w:r>
            <w:r w:rsidRPr="009E0BB2">
              <w:rPr>
                <w:rFonts w:ascii="Book Antiqua" w:hAnsi="Book Antiqua"/>
              </w:rPr>
              <w:t xml:space="preserve"> shall be uploaded along with e-Bid.</w:t>
            </w:r>
            <w:r w:rsidR="008E675B" w:rsidRPr="009E0BB2">
              <w:rPr>
                <w:rFonts w:ascii="Book Antiqua" w:hAnsi="Book Antiqua"/>
              </w:rPr>
              <w:t xml:space="preserve"> In case of DD from any nationalized / Schedule Bank as tender fee, the original copy of the DD shall be submitted in the Office of Tender Floating Authority.</w:t>
            </w:r>
          </w:p>
        </w:tc>
      </w:tr>
      <w:tr w:rsidR="00173041" w:rsidRPr="002B11DB" w:rsidTr="008F3AAC">
        <w:trPr>
          <w:trHeight w:val="1296"/>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lastRenderedPageBreak/>
              <w:t>9.0</w:t>
            </w:r>
          </w:p>
        </w:tc>
        <w:tc>
          <w:tcPr>
            <w:tcW w:w="8010" w:type="dxa"/>
            <w:shd w:val="clear" w:color="auto" w:fill="auto"/>
          </w:tcPr>
          <w:p w:rsidR="00173041" w:rsidRPr="009E0BB2" w:rsidRDefault="00173041" w:rsidP="00173041">
            <w:pPr>
              <w:spacing w:line="296" w:lineRule="auto"/>
              <w:jc w:val="both"/>
              <w:rPr>
                <w:rFonts w:ascii="Book Antiqua" w:hAnsi="Book Antiqua"/>
              </w:rPr>
            </w:pPr>
            <w:r w:rsidRPr="009E0BB2">
              <w:rPr>
                <w:rFonts w:ascii="Book Antiqua" w:hAnsi="Book Antiqua"/>
              </w:rPr>
              <w:t>A pre-bid meeting, if found compulsory, shall be held in the office of the Tender Floating officer on date and time mentioned in clause 6 of the BDS to clarify the various issues regarding the specification and bidding provisions if raised by the bidders.</w:t>
            </w:r>
          </w:p>
        </w:tc>
      </w:tr>
      <w:tr w:rsidR="00173041" w:rsidRPr="002B11DB" w:rsidTr="008F3AAC">
        <w:trPr>
          <w:trHeight w:val="648"/>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10.0</w:t>
            </w:r>
          </w:p>
        </w:tc>
        <w:tc>
          <w:tcPr>
            <w:tcW w:w="8010" w:type="dxa"/>
            <w:shd w:val="clear" w:color="auto" w:fill="auto"/>
          </w:tcPr>
          <w:p w:rsidR="00173041" w:rsidRPr="00B1625B" w:rsidRDefault="00173041" w:rsidP="00173041">
            <w:pPr>
              <w:spacing w:line="296" w:lineRule="auto"/>
              <w:jc w:val="both"/>
              <w:rPr>
                <w:rFonts w:ascii="Book Antiqua" w:hAnsi="Book Antiqua"/>
              </w:rPr>
            </w:pPr>
            <w:r w:rsidRPr="00B1625B">
              <w:rPr>
                <w:rFonts w:ascii="Book Antiqua" w:hAnsi="Book Antiqua"/>
              </w:rPr>
              <w:t>Two</w:t>
            </w:r>
            <w:r w:rsidR="00FE1C7C">
              <w:rPr>
                <w:rFonts w:ascii="Book Antiqua" w:hAnsi="Book Antiqua"/>
              </w:rPr>
              <w:t xml:space="preserve"> </w:t>
            </w:r>
            <w:r w:rsidRPr="00B1625B">
              <w:rPr>
                <w:rFonts w:ascii="Book Antiqua" w:hAnsi="Book Antiqua"/>
              </w:rPr>
              <w:t>Envelope Bidding Procedure will be adopted, the details of which are specified in the Bidding Documents.</w:t>
            </w:r>
          </w:p>
        </w:tc>
      </w:tr>
      <w:tr w:rsidR="00173041" w:rsidRPr="002B11DB" w:rsidTr="008F3AAC">
        <w:trPr>
          <w:trHeight w:val="20"/>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11.0</w:t>
            </w:r>
          </w:p>
        </w:tc>
        <w:tc>
          <w:tcPr>
            <w:tcW w:w="8010" w:type="dxa"/>
            <w:shd w:val="clear" w:color="auto" w:fill="auto"/>
          </w:tcPr>
          <w:p w:rsidR="00173041" w:rsidRPr="009E0BB2" w:rsidRDefault="00173041" w:rsidP="00AB4DB5">
            <w:pPr>
              <w:spacing w:line="296" w:lineRule="auto"/>
              <w:jc w:val="both"/>
              <w:rPr>
                <w:rFonts w:ascii="Book Antiqua" w:hAnsi="Book Antiqua"/>
                <w:sz w:val="12"/>
                <w:szCs w:val="12"/>
              </w:rPr>
            </w:pPr>
            <w:r w:rsidRPr="00FE1C7C">
              <w:rPr>
                <w:rFonts w:ascii="Book Antiqua" w:hAnsi="Book Antiqua"/>
                <w:spacing w:val="-2"/>
              </w:rPr>
              <w:t xml:space="preserve">Bids must be uploaded/submitted under </w:t>
            </w:r>
            <w:r w:rsidRPr="00FE1C7C">
              <w:rPr>
                <w:rFonts w:ascii="Book Antiqua" w:hAnsi="Book Antiqua"/>
              </w:rPr>
              <w:t>Two Envelope Bidding Procedure on scheduled date and time as mentioned in clause 6 of BDS.</w:t>
            </w:r>
            <w:r w:rsidR="00FE1C7C">
              <w:rPr>
                <w:rFonts w:ascii="Book Antiqua" w:hAnsi="Book Antiqua"/>
              </w:rPr>
              <w:t xml:space="preserve"> </w:t>
            </w:r>
            <w:r w:rsidRPr="00FE1C7C">
              <w:rPr>
                <w:rFonts w:ascii="Book Antiqua" w:hAnsi="Book Antiqua"/>
                <w:spacing w:val="-2"/>
              </w:rPr>
              <w:t xml:space="preserve">First Envelope i.e. Techno -Commercial Part shall be opened on scheduled </w:t>
            </w:r>
            <w:r w:rsidRPr="00FE1C7C">
              <w:rPr>
                <w:rFonts w:ascii="Book Antiqua" w:hAnsi="Book Antiqua"/>
              </w:rPr>
              <w:t xml:space="preserve">date and time </w:t>
            </w:r>
            <w:r w:rsidRPr="00FE1C7C">
              <w:rPr>
                <w:rFonts w:ascii="Book Antiqua" w:hAnsi="Book Antiqua"/>
                <w:spacing w:val="-2"/>
              </w:rPr>
              <w:t>in presence of the bidder’s representatives</w:t>
            </w:r>
            <w:r w:rsidR="009F2461" w:rsidRPr="00FE1C7C">
              <w:rPr>
                <w:rFonts w:ascii="Book Antiqua" w:hAnsi="Book Antiqua"/>
                <w:spacing w:val="-2"/>
              </w:rPr>
              <w:t>,</w:t>
            </w:r>
            <w:r w:rsidRPr="00FE1C7C">
              <w:rPr>
                <w:rFonts w:ascii="Book Antiqua" w:hAnsi="Book Antiqua"/>
                <w:spacing w:val="-2"/>
              </w:rPr>
              <w:t xml:space="preserve"> who choose to attend in person </w:t>
            </w:r>
            <w:r w:rsidRPr="00FE1C7C">
              <w:rPr>
                <w:rFonts w:ascii="Book Antiqua" w:hAnsi="Book Antiqua"/>
                <w:lang w:val="en-GB"/>
              </w:rPr>
              <w:t>or may be view</w:t>
            </w:r>
            <w:r w:rsidR="009F2461" w:rsidRPr="00FE1C7C">
              <w:rPr>
                <w:rFonts w:ascii="Book Antiqua" w:hAnsi="Book Antiqua"/>
                <w:lang w:val="en-GB"/>
              </w:rPr>
              <w:t xml:space="preserve">ed by the bidders by logging in </w:t>
            </w:r>
            <w:r w:rsidRPr="00FE1C7C">
              <w:rPr>
                <w:rFonts w:ascii="Book Antiqua" w:hAnsi="Book Antiqua"/>
                <w:lang w:val="en-GB"/>
              </w:rPr>
              <w:t>to the website</w:t>
            </w:r>
            <w:r w:rsidRPr="00FE1C7C">
              <w:rPr>
                <w:rFonts w:ascii="Book Antiqua" w:hAnsi="Book Antiqua"/>
                <w:spacing w:val="-2"/>
              </w:rPr>
              <w:t>. Second Envelope i.e. Price Part</w:t>
            </w:r>
            <w:r w:rsidR="00A94F21" w:rsidRPr="00FE1C7C">
              <w:rPr>
                <w:rFonts w:ascii="Book Antiqua" w:hAnsi="Book Antiqua"/>
                <w:spacing w:val="-2"/>
              </w:rPr>
              <w:t xml:space="preserve"> (of technically qualified bidders only)</w:t>
            </w:r>
            <w:r w:rsidRPr="00FE1C7C">
              <w:rPr>
                <w:rFonts w:ascii="Book Antiqua" w:hAnsi="Book Antiqua"/>
                <w:spacing w:val="-2"/>
              </w:rPr>
              <w:t xml:space="preserve"> shall be opened in the presence of the bidder’s representatives who choose to attend at the time, date and place of opening of Second Envelope in accordance with Clause 25 of ITB or may be viewed by the bidders by logging in to the</w:t>
            </w:r>
            <w:r w:rsidRPr="00FE1C7C">
              <w:rPr>
                <w:rFonts w:ascii="Book Antiqua" w:hAnsi="Book Antiqua"/>
                <w:lang w:val="en-GB"/>
              </w:rPr>
              <w:t xml:space="preserve"> website</w:t>
            </w:r>
            <w:r w:rsidRPr="00FE1C7C">
              <w:rPr>
                <w:rFonts w:ascii="Book Antiqua" w:hAnsi="Book Antiqua"/>
                <w:spacing w:val="-2"/>
              </w:rPr>
              <w:t>.</w:t>
            </w:r>
          </w:p>
        </w:tc>
      </w:tr>
      <w:tr w:rsidR="00173041" w:rsidRPr="002B11DB" w:rsidTr="008F3AAC">
        <w:trPr>
          <w:trHeight w:val="1669"/>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12.0</w:t>
            </w:r>
          </w:p>
        </w:tc>
        <w:tc>
          <w:tcPr>
            <w:tcW w:w="8010" w:type="dxa"/>
            <w:shd w:val="clear" w:color="auto" w:fill="auto"/>
          </w:tcPr>
          <w:p w:rsidR="00173041" w:rsidRPr="009E0BB2" w:rsidRDefault="00173041" w:rsidP="00173041">
            <w:pPr>
              <w:spacing w:line="300" w:lineRule="auto"/>
              <w:jc w:val="both"/>
              <w:rPr>
                <w:rFonts w:ascii="Book Antiqua" w:hAnsi="Book Antiqua"/>
              </w:rPr>
            </w:pPr>
            <w:r w:rsidRPr="009E0BB2">
              <w:rPr>
                <w:rFonts w:ascii="Book Antiqua" w:hAnsi="Book Antiqua"/>
              </w:rPr>
              <w:t>Bids must be accompanied with EMD as specified in clause 4 of BDS in the form of CDR/FDR</w:t>
            </w:r>
            <w:r w:rsidR="00A94F21" w:rsidRPr="009E0BB2">
              <w:rPr>
                <w:rFonts w:ascii="Book Antiqua" w:hAnsi="Book Antiqua"/>
              </w:rPr>
              <w:t>/BG</w:t>
            </w:r>
            <w:r w:rsidRPr="009E0BB2">
              <w:rPr>
                <w:rFonts w:ascii="Book Antiqua" w:hAnsi="Book Antiqua"/>
              </w:rPr>
              <w:t xml:space="preserve"> from any nationalized or scheduled bank pledged to the Tender floating officer as specified in clause 1 of BDS payable at Srinagar. The scanned copy of EMD shall be uploaded along with the bid. No interest shall be payable on EMD by the Department</w:t>
            </w:r>
          </w:p>
        </w:tc>
      </w:tr>
      <w:tr w:rsidR="00173041" w:rsidRPr="002B11DB" w:rsidTr="008F3AAC">
        <w:trPr>
          <w:trHeight w:val="1872"/>
        </w:trPr>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13</w:t>
            </w:r>
          </w:p>
        </w:tc>
        <w:tc>
          <w:tcPr>
            <w:tcW w:w="8010" w:type="dxa"/>
            <w:shd w:val="clear" w:color="auto" w:fill="auto"/>
          </w:tcPr>
          <w:p w:rsidR="00173041" w:rsidRPr="009E0BB2" w:rsidRDefault="00173041" w:rsidP="00A94F21">
            <w:pPr>
              <w:spacing w:line="300" w:lineRule="auto"/>
              <w:jc w:val="both"/>
              <w:rPr>
                <w:rFonts w:ascii="Book Antiqua" w:hAnsi="Book Antiqua"/>
              </w:rPr>
            </w:pPr>
            <w:r w:rsidRPr="009E0BB2">
              <w:rPr>
                <w:rFonts w:ascii="Book Antiqua" w:hAnsi="Book Antiqua"/>
              </w:rPr>
              <w:t xml:space="preserve">The </w:t>
            </w:r>
            <w:r w:rsidR="00A94F21" w:rsidRPr="009E0BB2">
              <w:rPr>
                <w:rFonts w:ascii="Book Antiqua" w:hAnsi="Book Antiqua"/>
              </w:rPr>
              <w:t xml:space="preserve">Employer </w:t>
            </w:r>
            <w:r w:rsidRPr="009E0BB2">
              <w:rPr>
                <w:rFonts w:ascii="Book Antiqua" w:hAnsi="Book Antiqua"/>
              </w:rPr>
              <w:t xml:space="preserve">reserves the right to cancel/withdraw this invitation without assigning any reason and shall bear no liability whatsoever consequent upon such a decision. The </w:t>
            </w:r>
            <w:r w:rsidR="00A94F21" w:rsidRPr="009E0BB2">
              <w:rPr>
                <w:rFonts w:ascii="Book Antiqua" w:hAnsi="Book Antiqua"/>
              </w:rPr>
              <w:t>Employer</w:t>
            </w:r>
            <w:r w:rsidRPr="009E0BB2">
              <w:rPr>
                <w:rFonts w:ascii="Book Antiqua" w:hAnsi="Book Antiqua"/>
              </w:rPr>
              <w:t xml:space="preserve"> shall not be responsible if bid could not be opened within reasonable time for what so ever reason. In such a case, the bid shall be kept unopened and shall not be considered at all any further.</w:t>
            </w:r>
          </w:p>
        </w:tc>
      </w:tr>
      <w:tr w:rsidR="00173041" w:rsidRPr="002B11DB" w:rsidTr="008F3AAC">
        <w:tc>
          <w:tcPr>
            <w:tcW w:w="1080"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14.</w:t>
            </w:r>
            <w:r>
              <w:rPr>
                <w:rFonts w:ascii="Book Antiqua" w:hAnsi="Book Antiqua"/>
                <w:bCs/>
                <w:lang w:val="en-GB"/>
              </w:rPr>
              <w:t>0</w:t>
            </w:r>
          </w:p>
        </w:tc>
        <w:tc>
          <w:tcPr>
            <w:tcW w:w="8010" w:type="dxa"/>
            <w:shd w:val="clear" w:color="auto" w:fill="auto"/>
          </w:tcPr>
          <w:p w:rsidR="00173041" w:rsidRPr="007854C7" w:rsidRDefault="00173041" w:rsidP="00173041">
            <w:pPr>
              <w:spacing w:line="300" w:lineRule="auto"/>
              <w:jc w:val="both"/>
              <w:rPr>
                <w:rFonts w:ascii="Book Antiqua" w:hAnsi="Book Antiqua"/>
              </w:rPr>
            </w:pPr>
            <w:r w:rsidRPr="007854C7">
              <w:rPr>
                <w:rFonts w:ascii="Book Antiqua" w:hAnsi="Book Antiqua"/>
              </w:rPr>
              <w:t xml:space="preserve">All correspondence with regard to the bidding process shall be made to the Tender Floating Officer as specified in clause 1 of </w:t>
            </w:r>
            <w:r>
              <w:rPr>
                <w:rFonts w:ascii="Book Antiqua" w:hAnsi="Book Antiqua"/>
              </w:rPr>
              <w:t>BDS</w:t>
            </w:r>
            <w:r w:rsidRPr="007854C7">
              <w:rPr>
                <w:rFonts w:ascii="Book Antiqua" w:hAnsi="Book Antiqua"/>
              </w:rPr>
              <w:t>.</w:t>
            </w:r>
          </w:p>
        </w:tc>
      </w:tr>
      <w:tr w:rsidR="007B4966" w:rsidRPr="002B11DB" w:rsidTr="008F3AAC">
        <w:tc>
          <w:tcPr>
            <w:tcW w:w="1080" w:type="dxa"/>
            <w:shd w:val="clear" w:color="auto" w:fill="auto"/>
          </w:tcPr>
          <w:p w:rsidR="007B4966" w:rsidRPr="002B11DB" w:rsidRDefault="007B4966" w:rsidP="00173041">
            <w:pPr>
              <w:rPr>
                <w:rFonts w:ascii="Book Antiqua" w:hAnsi="Book Antiqua"/>
                <w:bCs/>
                <w:lang w:val="en-GB"/>
              </w:rPr>
            </w:pPr>
            <w:r>
              <w:rPr>
                <w:rFonts w:ascii="Book Antiqua" w:hAnsi="Book Antiqua"/>
              </w:rPr>
              <w:t>15.0</w:t>
            </w:r>
          </w:p>
        </w:tc>
        <w:tc>
          <w:tcPr>
            <w:tcW w:w="8010" w:type="dxa"/>
            <w:shd w:val="clear" w:color="auto" w:fill="auto"/>
          </w:tcPr>
          <w:p w:rsidR="007B4966" w:rsidRPr="007854C7" w:rsidRDefault="007B4966" w:rsidP="00173041">
            <w:pPr>
              <w:spacing w:line="300" w:lineRule="auto"/>
              <w:jc w:val="both"/>
              <w:rPr>
                <w:rFonts w:ascii="Book Antiqua" w:hAnsi="Book Antiqua"/>
              </w:rPr>
            </w:pPr>
            <w:r w:rsidRPr="00437CF6">
              <w:rPr>
                <w:rFonts w:ascii="Book Antiqua" w:hAnsi="Book Antiqua"/>
              </w:rPr>
              <w:t>Scheduled Date and Time of Bidding</w:t>
            </w:r>
            <w:r w:rsidR="00FE1C7C">
              <w:rPr>
                <w:rFonts w:ascii="Book Antiqua" w:hAnsi="Book Antiqua"/>
              </w:rPr>
              <w:t xml:space="preserve"> </w:t>
            </w:r>
            <w:r w:rsidRPr="00437CF6">
              <w:rPr>
                <w:rFonts w:ascii="Book Antiqua" w:hAnsi="Book Antiqua"/>
              </w:rPr>
              <w:t xml:space="preserve">Process shall be </w:t>
            </w:r>
            <w:r w:rsidRPr="008E1973">
              <w:rPr>
                <w:rFonts w:ascii="Book Antiqua" w:hAnsi="Book Antiqua"/>
              </w:rPr>
              <w:t xml:space="preserve">as specified in clause 6 of </w:t>
            </w:r>
            <w:r>
              <w:rPr>
                <w:rFonts w:ascii="Book Antiqua" w:hAnsi="Book Antiqua"/>
              </w:rPr>
              <w:t>BDS.</w:t>
            </w:r>
          </w:p>
        </w:tc>
      </w:tr>
    </w:tbl>
    <w:p w:rsidR="00173041" w:rsidRPr="002B11DB" w:rsidRDefault="00173041" w:rsidP="00173041">
      <w:pPr>
        <w:ind w:left="1080"/>
        <w:jc w:val="both"/>
        <w:rPr>
          <w:rFonts w:ascii="Book Antiqua" w:hAnsi="Book Antiqua"/>
          <w:sz w:val="4"/>
          <w:szCs w:val="4"/>
          <w:lang w:val="en-GB"/>
        </w:rPr>
      </w:pPr>
    </w:p>
    <w:p w:rsidR="00173041" w:rsidRPr="00437CF6" w:rsidRDefault="00173041" w:rsidP="00173041">
      <w:pPr>
        <w:spacing w:line="300" w:lineRule="auto"/>
        <w:ind w:left="1134" w:hanging="992"/>
        <w:rPr>
          <w:rFonts w:ascii="Book Antiqua" w:hAnsi="Book Antiqua"/>
        </w:rPr>
      </w:pPr>
      <w:r>
        <w:rPr>
          <w:rFonts w:ascii="Book Antiqua" w:hAnsi="Book Antiqua"/>
        </w:rPr>
        <w:tab/>
      </w:r>
    </w:p>
    <w:p w:rsidR="00173041" w:rsidRPr="00437CF6" w:rsidRDefault="00173041" w:rsidP="00173041">
      <w:pPr>
        <w:autoSpaceDE w:val="0"/>
        <w:autoSpaceDN w:val="0"/>
        <w:adjustRightInd w:val="0"/>
        <w:jc w:val="center"/>
        <w:rPr>
          <w:rFonts w:ascii="Book Antiqua" w:hAnsi="Book Antiqua"/>
          <w:b/>
          <w:bCs/>
          <w:lang w:val="en-GB"/>
        </w:rPr>
      </w:pPr>
      <w:r w:rsidRPr="00437CF6">
        <w:rPr>
          <w:rFonts w:ascii="Book Antiqua" w:hAnsi="Book Antiqua"/>
          <w:b/>
          <w:bCs/>
          <w:lang w:val="en-GB"/>
        </w:rPr>
        <w:t xml:space="preserve">----- </w:t>
      </w:r>
      <w:r w:rsidRPr="00437CF6">
        <w:rPr>
          <w:rFonts w:ascii="Book Antiqua" w:hAnsi="Book Antiqua"/>
          <w:b/>
          <w:bCs/>
          <w:i/>
          <w:iCs/>
          <w:lang w:val="en-GB"/>
        </w:rPr>
        <w:t xml:space="preserve">End of Section-I (IFB) </w:t>
      </w:r>
      <w:r w:rsidRPr="00437CF6">
        <w:rPr>
          <w:rFonts w:ascii="Book Antiqua" w:hAnsi="Book Antiqua"/>
          <w:b/>
          <w:bCs/>
          <w:lang w:val="en-GB"/>
        </w:rPr>
        <w:t>----</w:t>
      </w:r>
    </w:p>
    <w:p w:rsidR="00173041" w:rsidRPr="00437CF6" w:rsidRDefault="00173041" w:rsidP="00173041">
      <w:pPr>
        <w:autoSpaceDE w:val="0"/>
        <w:autoSpaceDN w:val="0"/>
        <w:adjustRightInd w:val="0"/>
        <w:rPr>
          <w:rFonts w:ascii="Book Antiqua" w:hAnsi="Book Antiqua"/>
          <w:b/>
          <w:bCs/>
          <w:lang w:val="en-GB"/>
        </w:rPr>
      </w:pPr>
    </w:p>
    <w:p w:rsidR="00173041" w:rsidRPr="00437CF6" w:rsidRDefault="00173041" w:rsidP="00173041">
      <w:pPr>
        <w:autoSpaceDE w:val="0"/>
        <w:autoSpaceDN w:val="0"/>
        <w:adjustRightInd w:val="0"/>
        <w:rPr>
          <w:rFonts w:ascii="Book Antiqua" w:hAnsi="Book Antiqua"/>
          <w:b/>
          <w:bCs/>
          <w:lang w:val="en-GB"/>
        </w:rPr>
      </w:pPr>
    </w:p>
    <w:p w:rsidR="00173041" w:rsidRPr="00437CF6" w:rsidRDefault="00173041" w:rsidP="00173041">
      <w:pPr>
        <w:autoSpaceDE w:val="0"/>
        <w:autoSpaceDN w:val="0"/>
        <w:adjustRightInd w:val="0"/>
        <w:rPr>
          <w:rFonts w:ascii="Book Antiqua" w:hAnsi="Book Antiqua"/>
          <w:b/>
          <w:bCs/>
          <w:lang w:val="en-GB"/>
        </w:rPr>
      </w:pPr>
    </w:p>
    <w:p w:rsidR="00173041" w:rsidRPr="00437CF6" w:rsidRDefault="00173041" w:rsidP="00173041">
      <w:pPr>
        <w:autoSpaceDE w:val="0"/>
        <w:autoSpaceDN w:val="0"/>
        <w:adjustRightInd w:val="0"/>
        <w:rPr>
          <w:rFonts w:ascii="Book Antiqua" w:hAnsi="Book Antiqua"/>
          <w:b/>
          <w:bCs/>
          <w:lang w:val="en-GB"/>
        </w:rPr>
      </w:pPr>
    </w:p>
    <w:p w:rsidR="00173041" w:rsidRDefault="00173041" w:rsidP="00173041">
      <w:pPr>
        <w:rPr>
          <w:rFonts w:ascii="Book Antiqua" w:hAnsi="Book Antiqua"/>
          <w:b/>
          <w:bCs/>
          <w:lang w:val="en-GB"/>
        </w:rPr>
      </w:pPr>
      <w:r>
        <w:rPr>
          <w:rFonts w:ascii="Book Antiqua" w:hAnsi="Book Antiqua"/>
          <w:b/>
          <w:bCs/>
          <w:lang w:val="en-GB"/>
        </w:rPr>
        <w:t>JE</w:t>
      </w:r>
      <w:r>
        <w:rPr>
          <w:rFonts w:ascii="Book Antiqua" w:hAnsi="Book Antiqua"/>
          <w:b/>
          <w:bCs/>
          <w:lang w:val="en-GB"/>
        </w:rPr>
        <w:tab/>
      </w:r>
      <w:r>
        <w:rPr>
          <w:rFonts w:ascii="Book Antiqua" w:hAnsi="Book Antiqua"/>
          <w:b/>
          <w:bCs/>
          <w:lang w:val="en-GB"/>
        </w:rPr>
        <w:tab/>
      </w:r>
      <w:r>
        <w:rPr>
          <w:rFonts w:ascii="Book Antiqua" w:hAnsi="Book Antiqua"/>
          <w:b/>
          <w:bCs/>
          <w:lang w:val="en-GB"/>
        </w:rPr>
        <w:tab/>
        <w:t>AE</w:t>
      </w:r>
      <w:r>
        <w:rPr>
          <w:rFonts w:ascii="Book Antiqua" w:hAnsi="Book Antiqua"/>
          <w:b/>
          <w:bCs/>
          <w:lang w:val="en-GB"/>
        </w:rPr>
        <w:tab/>
      </w:r>
      <w:r>
        <w:rPr>
          <w:rFonts w:ascii="Book Antiqua" w:hAnsi="Book Antiqua"/>
          <w:b/>
          <w:bCs/>
          <w:lang w:val="en-GB"/>
        </w:rPr>
        <w:tab/>
      </w:r>
      <w:r>
        <w:rPr>
          <w:rFonts w:ascii="Book Antiqua" w:hAnsi="Book Antiqua"/>
          <w:b/>
          <w:bCs/>
          <w:lang w:val="en-GB"/>
        </w:rPr>
        <w:tab/>
        <w:t>AEE</w:t>
      </w:r>
      <w:r>
        <w:rPr>
          <w:rFonts w:ascii="Book Antiqua" w:hAnsi="Book Antiqua"/>
          <w:b/>
          <w:bCs/>
          <w:lang w:val="en-GB"/>
        </w:rPr>
        <w:tab/>
      </w:r>
      <w:r>
        <w:rPr>
          <w:rFonts w:ascii="Book Antiqua" w:hAnsi="Book Antiqua"/>
          <w:b/>
          <w:bCs/>
          <w:lang w:val="en-GB"/>
        </w:rPr>
        <w:tab/>
      </w:r>
      <w:r>
        <w:rPr>
          <w:rFonts w:ascii="Book Antiqua" w:hAnsi="Book Antiqua"/>
          <w:b/>
          <w:bCs/>
          <w:lang w:val="en-GB"/>
        </w:rPr>
        <w:tab/>
        <w:t>Executive Engineer</w:t>
      </w:r>
    </w:p>
    <w:p w:rsidR="00173041" w:rsidRDefault="00173041" w:rsidP="00173041">
      <w:pPr>
        <w:rPr>
          <w:rFonts w:ascii="Book Antiqua" w:hAnsi="Book Antiqua"/>
          <w:b/>
          <w:bCs/>
          <w:lang w:val="en-GB"/>
        </w:rPr>
      </w:pPr>
    </w:p>
    <w:p w:rsidR="00173041" w:rsidRDefault="00173041" w:rsidP="00173041">
      <w:pPr>
        <w:rPr>
          <w:rFonts w:ascii="Book Antiqua" w:hAnsi="Book Antiqua"/>
          <w:b/>
          <w:bCs/>
          <w:lang w:val="en-GB"/>
        </w:rPr>
      </w:pPr>
    </w:p>
    <w:p w:rsidR="00173041" w:rsidRDefault="00173041" w:rsidP="00173041">
      <w:pPr>
        <w:rPr>
          <w:rFonts w:ascii="Book Antiqua" w:hAnsi="Book Antiqua"/>
          <w:b/>
          <w:bCs/>
          <w:lang w:val="en-GB"/>
        </w:rPr>
      </w:pPr>
    </w:p>
    <w:p w:rsidR="00173041" w:rsidRDefault="00173041" w:rsidP="00173041">
      <w:pPr>
        <w:rPr>
          <w:rFonts w:ascii="Book Antiqua" w:hAnsi="Book Antiqua"/>
          <w:b/>
          <w:bCs/>
          <w:lang w:val="en-GB"/>
        </w:rPr>
      </w:pPr>
    </w:p>
    <w:p w:rsidR="00173041" w:rsidRDefault="00173041" w:rsidP="00173041">
      <w:pPr>
        <w:rPr>
          <w:rFonts w:ascii="Book Antiqua" w:hAnsi="Book Antiqua"/>
          <w:b/>
          <w:bCs/>
          <w:lang w:val="en-GB"/>
        </w:rPr>
      </w:pPr>
    </w:p>
    <w:p w:rsidR="00173041" w:rsidRDefault="00173041" w:rsidP="00173041">
      <w:pPr>
        <w:rPr>
          <w:rFonts w:ascii="Book Antiqua" w:hAnsi="Book Antiqua"/>
          <w:b/>
          <w:bCs/>
          <w:lang w:val="en-GB"/>
        </w:rPr>
      </w:pPr>
    </w:p>
    <w:p w:rsidR="00173041" w:rsidRDefault="00173041" w:rsidP="00173041">
      <w:pPr>
        <w:rPr>
          <w:rFonts w:ascii="Book Antiqua" w:hAnsi="Book Antiqua"/>
          <w:b/>
          <w:bCs/>
          <w:lang w:val="en-GB"/>
        </w:rPr>
      </w:pPr>
    </w:p>
    <w:p w:rsidR="00173041" w:rsidRDefault="00173041" w:rsidP="00173041">
      <w:pPr>
        <w:rPr>
          <w:rFonts w:ascii="Book Antiqua" w:hAnsi="Book Antiqua"/>
          <w:b/>
          <w:bCs/>
          <w:lang w:val="en-GB"/>
        </w:rPr>
      </w:pPr>
    </w:p>
    <w:p w:rsidR="00173041" w:rsidRDefault="00173041" w:rsidP="00173041">
      <w:pPr>
        <w:rPr>
          <w:rFonts w:ascii="Book Antiqua" w:hAnsi="Book Antiqua"/>
          <w:b/>
          <w:bCs/>
          <w:lang w:val="en-GB"/>
        </w:rPr>
      </w:pPr>
    </w:p>
    <w:p w:rsidR="00173041" w:rsidRPr="00351CD9" w:rsidRDefault="00173041" w:rsidP="00173041">
      <w:pPr>
        <w:spacing w:line="200" w:lineRule="exact"/>
        <w:rPr>
          <w:sz w:val="20"/>
          <w:szCs w:val="20"/>
        </w:rPr>
      </w:pPr>
    </w:p>
    <w:p w:rsidR="00173041" w:rsidRPr="00351CD9" w:rsidRDefault="00173041" w:rsidP="00173041">
      <w:pPr>
        <w:spacing w:line="200" w:lineRule="exact"/>
        <w:rPr>
          <w:sz w:val="20"/>
          <w:szCs w:val="20"/>
        </w:rPr>
      </w:pPr>
    </w:p>
    <w:p w:rsidR="00173041" w:rsidRPr="00351CD9" w:rsidRDefault="00173041" w:rsidP="00173041">
      <w:pPr>
        <w:spacing w:line="200" w:lineRule="exact"/>
        <w:rPr>
          <w:sz w:val="20"/>
          <w:szCs w:val="20"/>
        </w:rPr>
      </w:pPr>
    </w:p>
    <w:p w:rsidR="00173041" w:rsidRPr="00351CD9" w:rsidRDefault="00173041" w:rsidP="00173041">
      <w:pPr>
        <w:spacing w:line="200" w:lineRule="exact"/>
        <w:rPr>
          <w:sz w:val="20"/>
          <w:szCs w:val="20"/>
        </w:rPr>
      </w:pPr>
    </w:p>
    <w:p w:rsidR="00173041" w:rsidRPr="00351CD9" w:rsidRDefault="00173041" w:rsidP="00173041">
      <w:pPr>
        <w:spacing w:line="303" w:lineRule="exact"/>
        <w:rPr>
          <w:sz w:val="20"/>
          <w:szCs w:val="20"/>
        </w:rPr>
      </w:pPr>
    </w:p>
    <w:p w:rsidR="00173041" w:rsidRPr="00351CD9" w:rsidRDefault="00173041" w:rsidP="00173041">
      <w:pPr>
        <w:ind w:right="200"/>
        <w:jc w:val="center"/>
        <w:rPr>
          <w:rFonts w:eastAsia="Times New Roman"/>
          <w:b/>
          <w:bCs/>
          <w:sz w:val="44"/>
          <w:szCs w:val="32"/>
          <w:u w:val="single"/>
        </w:rPr>
      </w:pPr>
    </w:p>
    <w:p w:rsidR="00173041" w:rsidRPr="00351CD9" w:rsidRDefault="00173041" w:rsidP="00173041">
      <w:pPr>
        <w:ind w:right="200"/>
        <w:jc w:val="center"/>
        <w:rPr>
          <w:rFonts w:eastAsia="Times New Roman"/>
          <w:b/>
          <w:bCs/>
          <w:sz w:val="44"/>
          <w:szCs w:val="32"/>
          <w:u w:val="single"/>
        </w:rPr>
      </w:pPr>
    </w:p>
    <w:p w:rsidR="00173041" w:rsidRPr="00351CD9" w:rsidRDefault="00173041" w:rsidP="00173041">
      <w:pPr>
        <w:ind w:right="200"/>
        <w:jc w:val="center"/>
        <w:rPr>
          <w:rFonts w:eastAsia="Times New Roman"/>
          <w:b/>
          <w:bCs/>
          <w:sz w:val="44"/>
          <w:szCs w:val="32"/>
          <w:u w:val="single"/>
        </w:rPr>
      </w:pPr>
    </w:p>
    <w:p w:rsidR="00173041" w:rsidRPr="00351CD9" w:rsidRDefault="00173041" w:rsidP="00173041">
      <w:pPr>
        <w:ind w:right="200"/>
        <w:jc w:val="center"/>
        <w:rPr>
          <w:rFonts w:eastAsia="Times New Roman"/>
          <w:b/>
          <w:bCs/>
          <w:sz w:val="44"/>
          <w:szCs w:val="32"/>
          <w:u w:val="single"/>
        </w:rPr>
      </w:pPr>
    </w:p>
    <w:p w:rsidR="00173041" w:rsidRPr="00351CD9" w:rsidRDefault="00173041" w:rsidP="00173041">
      <w:pPr>
        <w:ind w:right="200"/>
        <w:jc w:val="center"/>
        <w:rPr>
          <w:rFonts w:eastAsia="Times New Roman"/>
          <w:b/>
          <w:bCs/>
          <w:sz w:val="44"/>
          <w:szCs w:val="32"/>
          <w:u w:val="single"/>
        </w:rPr>
      </w:pPr>
    </w:p>
    <w:p w:rsidR="00173041" w:rsidRPr="00351CD9" w:rsidRDefault="00173041" w:rsidP="00173041">
      <w:pPr>
        <w:ind w:right="200"/>
        <w:jc w:val="center"/>
        <w:rPr>
          <w:rFonts w:eastAsia="Times New Roman"/>
          <w:b/>
          <w:bCs/>
          <w:sz w:val="44"/>
          <w:szCs w:val="32"/>
          <w:u w:val="single"/>
        </w:rPr>
      </w:pPr>
    </w:p>
    <w:p w:rsidR="00173041" w:rsidRPr="009269C5" w:rsidRDefault="00173041" w:rsidP="00173041">
      <w:pPr>
        <w:ind w:right="200"/>
        <w:jc w:val="center"/>
        <w:rPr>
          <w:sz w:val="28"/>
          <w:szCs w:val="20"/>
        </w:rPr>
      </w:pPr>
      <w:r w:rsidRPr="009269C5">
        <w:rPr>
          <w:rFonts w:eastAsia="Times New Roman"/>
          <w:b/>
          <w:bCs/>
          <w:sz w:val="44"/>
          <w:szCs w:val="32"/>
          <w:u w:val="single"/>
        </w:rPr>
        <w:t>SECTION II</w:t>
      </w:r>
    </w:p>
    <w:p w:rsidR="00173041" w:rsidRPr="009269C5" w:rsidRDefault="00173041" w:rsidP="00173041">
      <w:pPr>
        <w:spacing w:line="385" w:lineRule="exact"/>
        <w:rPr>
          <w:sz w:val="28"/>
          <w:szCs w:val="20"/>
        </w:rPr>
      </w:pPr>
    </w:p>
    <w:p w:rsidR="00173041" w:rsidRPr="009269C5" w:rsidRDefault="00173041" w:rsidP="00173041">
      <w:pPr>
        <w:ind w:right="200"/>
        <w:jc w:val="center"/>
        <w:rPr>
          <w:rFonts w:eastAsia="Times New Roman"/>
          <w:b/>
          <w:bCs/>
          <w:sz w:val="40"/>
          <w:szCs w:val="31"/>
          <w:u w:val="single"/>
        </w:rPr>
      </w:pPr>
      <w:r w:rsidRPr="009269C5">
        <w:rPr>
          <w:rFonts w:eastAsia="Times New Roman"/>
          <w:b/>
          <w:bCs/>
          <w:sz w:val="40"/>
          <w:szCs w:val="31"/>
          <w:u w:val="single"/>
        </w:rPr>
        <w:t>SCOPE OF WORK</w:t>
      </w:r>
    </w:p>
    <w:p w:rsidR="00173041" w:rsidRPr="009269C5" w:rsidRDefault="00173041" w:rsidP="00173041">
      <w:pPr>
        <w:ind w:right="200"/>
        <w:jc w:val="center"/>
        <w:rPr>
          <w:rFonts w:eastAsia="Times New Roman"/>
          <w:b/>
          <w:bCs/>
          <w:sz w:val="40"/>
          <w:szCs w:val="31"/>
          <w:u w:val="single"/>
        </w:rPr>
      </w:pPr>
    </w:p>
    <w:p w:rsidR="00173041" w:rsidRPr="009269C5" w:rsidRDefault="00173041" w:rsidP="00173041">
      <w:pPr>
        <w:ind w:right="200"/>
        <w:jc w:val="center"/>
        <w:rPr>
          <w:sz w:val="28"/>
          <w:szCs w:val="20"/>
        </w:rPr>
      </w:pPr>
      <w:r w:rsidRPr="009269C5">
        <w:rPr>
          <w:rFonts w:eastAsia="Times New Roman"/>
          <w:b/>
          <w:bCs/>
          <w:sz w:val="40"/>
          <w:szCs w:val="31"/>
          <w:u w:val="single"/>
        </w:rPr>
        <w:t>(SOW)</w:t>
      </w: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200" w:lineRule="exact"/>
        <w:rPr>
          <w:sz w:val="20"/>
          <w:szCs w:val="20"/>
        </w:rPr>
      </w:pPr>
    </w:p>
    <w:p w:rsidR="00173041" w:rsidRPr="009269C5" w:rsidRDefault="00173041" w:rsidP="00173041">
      <w:pPr>
        <w:spacing w:line="310" w:lineRule="exact"/>
        <w:rPr>
          <w:sz w:val="20"/>
          <w:szCs w:val="20"/>
        </w:rPr>
      </w:pPr>
    </w:p>
    <w:p w:rsidR="00173041" w:rsidRPr="009269C5" w:rsidRDefault="00173041" w:rsidP="00173041">
      <w:pPr>
        <w:jc w:val="right"/>
        <w:rPr>
          <w:sz w:val="20"/>
          <w:szCs w:val="20"/>
        </w:rPr>
        <w:sectPr w:rsidR="00173041" w:rsidRPr="009269C5" w:rsidSect="00E1363B">
          <w:footerReference w:type="default" r:id="rId16"/>
          <w:pgSz w:w="11900" w:h="16840"/>
          <w:pgMar w:top="851" w:right="1360" w:bottom="1440" w:left="1440" w:header="0" w:footer="0" w:gutter="0"/>
          <w:cols w:space="720" w:equalWidth="0">
            <w:col w:w="9100"/>
          </w:cols>
        </w:sectPr>
      </w:pPr>
    </w:p>
    <w:p w:rsidR="003F0CEA" w:rsidRPr="00EA26D8" w:rsidRDefault="003F0CEA" w:rsidP="00EC3DA1">
      <w:pPr>
        <w:ind w:right="20"/>
        <w:jc w:val="center"/>
        <w:rPr>
          <w:sz w:val="24"/>
          <w:szCs w:val="24"/>
          <w:lang w:val="en-GB"/>
        </w:rPr>
      </w:pPr>
      <w:r w:rsidRPr="00287840">
        <w:rPr>
          <w:rFonts w:eastAsia="Times New Roman"/>
          <w:b/>
          <w:bCs/>
          <w:sz w:val="36"/>
          <w:szCs w:val="24"/>
          <w:u w:val="single"/>
        </w:rPr>
        <w:lastRenderedPageBreak/>
        <w:t>SCOPE OF WORK</w:t>
      </w:r>
    </w:p>
    <w:p w:rsidR="003F0CEA" w:rsidRPr="00EA26D8" w:rsidRDefault="003F0CEA" w:rsidP="003F0CEA">
      <w:pPr>
        <w:ind w:left="1080"/>
        <w:jc w:val="both"/>
        <w:rPr>
          <w:sz w:val="24"/>
          <w:szCs w:val="24"/>
          <w:lang w:val="en-GB"/>
        </w:rPr>
      </w:pPr>
    </w:p>
    <w:tbl>
      <w:tblPr>
        <w:tblW w:w="1034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693"/>
        <w:gridCol w:w="6804"/>
      </w:tblGrid>
      <w:tr w:rsidR="003F0CEA" w:rsidRPr="00EA26D8" w:rsidTr="00DC42D6">
        <w:trPr>
          <w:trHeight w:val="288"/>
        </w:trPr>
        <w:tc>
          <w:tcPr>
            <w:tcW w:w="851" w:type="dxa"/>
            <w:shd w:val="clear" w:color="auto" w:fill="auto"/>
            <w:vAlign w:val="center"/>
          </w:tcPr>
          <w:p w:rsidR="003F0CEA" w:rsidRPr="00DC42D6" w:rsidRDefault="003F0CEA" w:rsidP="003F0CEA">
            <w:pPr>
              <w:pStyle w:val="ListParagraph"/>
              <w:numPr>
                <w:ilvl w:val="0"/>
                <w:numId w:val="12"/>
              </w:numPr>
              <w:spacing w:line="288" w:lineRule="auto"/>
              <w:rPr>
                <w:bCs/>
                <w:color w:val="000000" w:themeColor="text1"/>
                <w:szCs w:val="24"/>
                <w:lang w:val="en-GB"/>
              </w:rPr>
            </w:pPr>
          </w:p>
        </w:tc>
        <w:tc>
          <w:tcPr>
            <w:tcW w:w="2693" w:type="dxa"/>
            <w:shd w:val="clear" w:color="auto" w:fill="auto"/>
          </w:tcPr>
          <w:p w:rsidR="003F0CEA" w:rsidRPr="00DC42D6" w:rsidRDefault="003F0CEA" w:rsidP="003F0CEA">
            <w:pPr>
              <w:widowControl w:val="0"/>
              <w:tabs>
                <w:tab w:val="left" w:pos="1399"/>
                <w:tab w:val="left" w:pos="2385"/>
              </w:tabs>
              <w:spacing w:line="288" w:lineRule="auto"/>
              <w:ind w:firstLine="34"/>
              <w:jc w:val="both"/>
              <w:rPr>
                <w:color w:val="000000" w:themeColor="text1"/>
                <w:spacing w:val="-1"/>
                <w:szCs w:val="24"/>
              </w:rPr>
            </w:pPr>
            <w:r w:rsidRPr="00DC42D6">
              <w:rPr>
                <w:color w:val="000000" w:themeColor="text1"/>
                <w:spacing w:val="-1"/>
                <w:szCs w:val="24"/>
              </w:rPr>
              <w:t>Name of the Work:</w:t>
            </w:r>
          </w:p>
        </w:tc>
        <w:tc>
          <w:tcPr>
            <w:tcW w:w="6804" w:type="dxa"/>
          </w:tcPr>
          <w:p w:rsidR="003F0CEA" w:rsidRPr="00DC42D6" w:rsidRDefault="003F0CEA" w:rsidP="003F0CEA">
            <w:pPr>
              <w:widowControl w:val="0"/>
              <w:tabs>
                <w:tab w:val="left" w:pos="1399"/>
                <w:tab w:val="left" w:pos="2385"/>
              </w:tabs>
              <w:spacing w:line="288" w:lineRule="auto"/>
              <w:jc w:val="both"/>
              <w:rPr>
                <w:b/>
                <w:color w:val="000000" w:themeColor="text1"/>
                <w:spacing w:val="-1"/>
                <w:szCs w:val="24"/>
              </w:rPr>
            </w:pPr>
            <w:r w:rsidRPr="00DC42D6">
              <w:rPr>
                <w:b/>
                <w:color w:val="000000" w:themeColor="text1"/>
                <w:spacing w:val="-1"/>
                <w:szCs w:val="24"/>
              </w:rPr>
              <w:t>Refer Clause -02, Of BDS</w:t>
            </w:r>
          </w:p>
        </w:tc>
      </w:tr>
      <w:tr w:rsidR="003F0CEA" w:rsidRPr="00EA26D8" w:rsidTr="00DC42D6">
        <w:trPr>
          <w:trHeight w:val="288"/>
        </w:trPr>
        <w:tc>
          <w:tcPr>
            <w:tcW w:w="851" w:type="dxa"/>
            <w:shd w:val="clear" w:color="auto" w:fill="auto"/>
            <w:vAlign w:val="center"/>
          </w:tcPr>
          <w:p w:rsidR="003F0CEA" w:rsidRPr="00DC42D6" w:rsidRDefault="003F0CEA" w:rsidP="003F0CEA">
            <w:pPr>
              <w:pStyle w:val="ListParagraph"/>
              <w:numPr>
                <w:ilvl w:val="0"/>
                <w:numId w:val="12"/>
              </w:numPr>
              <w:spacing w:line="288" w:lineRule="auto"/>
              <w:rPr>
                <w:bCs/>
                <w:color w:val="000000" w:themeColor="text1"/>
                <w:szCs w:val="24"/>
                <w:lang w:val="en-GB"/>
              </w:rPr>
            </w:pPr>
          </w:p>
        </w:tc>
        <w:tc>
          <w:tcPr>
            <w:tcW w:w="2693" w:type="dxa"/>
            <w:shd w:val="clear" w:color="auto" w:fill="auto"/>
          </w:tcPr>
          <w:p w:rsidR="003F0CEA" w:rsidRPr="00DC42D6" w:rsidRDefault="003F0CEA" w:rsidP="003F0CEA">
            <w:pPr>
              <w:widowControl w:val="0"/>
              <w:tabs>
                <w:tab w:val="left" w:pos="1399"/>
                <w:tab w:val="left" w:pos="2385"/>
              </w:tabs>
              <w:spacing w:line="288" w:lineRule="auto"/>
              <w:jc w:val="both"/>
              <w:rPr>
                <w:color w:val="000000" w:themeColor="text1"/>
                <w:spacing w:val="-1"/>
                <w:szCs w:val="24"/>
              </w:rPr>
            </w:pPr>
            <w:r w:rsidRPr="00DC42D6">
              <w:rPr>
                <w:color w:val="000000" w:themeColor="text1"/>
                <w:spacing w:val="-1"/>
                <w:szCs w:val="24"/>
              </w:rPr>
              <w:t xml:space="preserve">Purpose of the Project </w:t>
            </w:r>
          </w:p>
        </w:tc>
        <w:tc>
          <w:tcPr>
            <w:tcW w:w="6804" w:type="dxa"/>
          </w:tcPr>
          <w:p w:rsidR="003F0CEA" w:rsidRPr="00DC42D6" w:rsidRDefault="003F0CEA" w:rsidP="003F0CEA">
            <w:pPr>
              <w:widowControl w:val="0"/>
              <w:tabs>
                <w:tab w:val="left" w:pos="1399"/>
                <w:tab w:val="left" w:pos="2385"/>
              </w:tabs>
              <w:spacing w:line="288" w:lineRule="auto"/>
              <w:jc w:val="both"/>
              <w:rPr>
                <w:color w:val="000000" w:themeColor="text1"/>
                <w:spacing w:val="-1"/>
                <w:szCs w:val="24"/>
              </w:rPr>
            </w:pPr>
            <w:r w:rsidRPr="00DC42D6">
              <w:rPr>
                <w:b/>
                <w:color w:val="000000" w:themeColor="text1"/>
                <w:spacing w:val="-1"/>
                <w:szCs w:val="24"/>
              </w:rPr>
              <w:t>Refer Clause- 11, Of BDS</w:t>
            </w:r>
            <w:r w:rsidRPr="00DC42D6">
              <w:rPr>
                <w:color w:val="000000" w:themeColor="text1"/>
                <w:spacing w:val="-1"/>
                <w:szCs w:val="24"/>
              </w:rPr>
              <w:t>.</w:t>
            </w:r>
          </w:p>
        </w:tc>
      </w:tr>
      <w:tr w:rsidR="003F0CEA" w:rsidRPr="00EA26D8" w:rsidTr="00DC42D6">
        <w:trPr>
          <w:trHeight w:val="288"/>
        </w:trPr>
        <w:tc>
          <w:tcPr>
            <w:tcW w:w="851" w:type="dxa"/>
            <w:shd w:val="clear" w:color="auto" w:fill="auto"/>
            <w:vAlign w:val="center"/>
          </w:tcPr>
          <w:p w:rsidR="003F0CEA" w:rsidRPr="00DC42D6" w:rsidRDefault="003F0CEA" w:rsidP="003F0CEA">
            <w:pPr>
              <w:pStyle w:val="ListParagraph"/>
              <w:numPr>
                <w:ilvl w:val="0"/>
                <w:numId w:val="12"/>
              </w:numPr>
              <w:spacing w:line="288" w:lineRule="auto"/>
              <w:rPr>
                <w:bCs/>
                <w:color w:val="000000" w:themeColor="text1"/>
                <w:szCs w:val="24"/>
                <w:lang w:val="en-GB"/>
              </w:rPr>
            </w:pPr>
          </w:p>
        </w:tc>
        <w:tc>
          <w:tcPr>
            <w:tcW w:w="2693" w:type="dxa"/>
            <w:shd w:val="clear" w:color="auto" w:fill="auto"/>
          </w:tcPr>
          <w:p w:rsidR="003F0CEA" w:rsidRPr="00DC42D6" w:rsidRDefault="003F0CEA" w:rsidP="003F0CEA">
            <w:pPr>
              <w:widowControl w:val="0"/>
              <w:tabs>
                <w:tab w:val="left" w:pos="1399"/>
                <w:tab w:val="left" w:pos="2385"/>
              </w:tabs>
              <w:spacing w:line="288" w:lineRule="auto"/>
              <w:jc w:val="both"/>
              <w:rPr>
                <w:color w:val="000000" w:themeColor="text1"/>
                <w:spacing w:val="-1"/>
                <w:szCs w:val="24"/>
              </w:rPr>
            </w:pPr>
            <w:r w:rsidRPr="00DC42D6">
              <w:rPr>
                <w:color w:val="000000" w:themeColor="text1"/>
                <w:spacing w:val="-1"/>
                <w:szCs w:val="24"/>
              </w:rPr>
              <w:t xml:space="preserve">Scope  of the work </w:t>
            </w:r>
          </w:p>
        </w:tc>
        <w:tc>
          <w:tcPr>
            <w:tcW w:w="6804" w:type="dxa"/>
          </w:tcPr>
          <w:p w:rsidR="003F0CEA" w:rsidRPr="00DC42D6" w:rsidRDefault="003F0CEA" w:rsidP="003F0CEA">
            <w:pPr>
              <w:widowControl w:val="0"/>
              <w:tabs>
                <w:tab w:val="left" w:pos="1399"/>
                <w:tab w:val="left" w:pos="2385"/>
              </w:tabs>
              <w:spacing w:line="288" w:lineRule="auto"/>
              <w:jc w:val="both"/>
              <w:rPr>
                <w:b/>
                <w:color w:val="000000" w:themeColor="text1"/>
                <w:spacing w:val="-1"/>
                <w:szCs w:val="24"/>
              </w:rPr>
            </w:pPr>
            <w:r w:rsidRPr="00DC42D6">
              <w:rPr>
                <w:b/>
                <w:color w:val="000000" w:themeColor="text1"/>
                <w:spacing w:val="-1"/>
                <w:szCs w:val="24"/>
              </w:rPr>
              <w:t>Refer Clause-8, Of BDS.</w:t>
            </w:r>
          </w:p>
        </w:tc>
      </w:tr>
      <w:tr w:rsidR="003F0CEA" w:rsidRPr="00EA26D8" w:rsidTr="00DC42D6">
        <w:trPr>
          <w:trHeight w:val="288"/>
        </w:trPr>
        <w:tc>
          <w:tcPr>
            <w:tcW w:w="851" w:type="dxa"/>
            <w:shd w:val="clear" w:color="auto" w:fill="auto"/>
            <w:vAlign w:val="center"/>
          </w:tcPr>
          <w:p w:rsidR="003F0CEA" w:rsidRPr="00DC42D6" w:rsidRDefault="003F0CEA" w:rsidP="003F0CEA">
            <w:pPr>
              <w:pStyle w:val="ListParagraph"/>
              <w:numPr>
                <w:ilvl w:val="0"/>
                <w:numId w:val="12"/>
              </w:numPr>
              <w:spacing w:line="288" w:lineRule="auto"/>
              <w:rPr>
                <w:bCs/>
                <w:color w:val="000000" w:themeColor="text1"/>
                <w:szCs w:val="24"/>
                <w:lang w:val="en-GB"/>
              </w:rPr>
            </w:pPr>
          </w:p>
        </w:tc>
        <w:tc>
          <w:tcPr>
            <w:tcW w:w="2693" w:type="dxa"/>
            <w:shd w:val="clear" w:color="auto" w:fill="auto"/>
          </w:tcPr>
          <w:p w:rsidR="003F0CEA" w:rsidRPr="00DC42D6" w:rsidRDefault="003F0CEA" w:rsidP="003F0CEA">
            <w:pPr>
              <w:widowControl w:val="0"/>
              <w:tabs>
                <w:tab w:val="left" w:pos="1399"/>
                <w:tab w:val="left" w:pos="2385"/>
              </w:tabs>
              <w:spacing w:line="288" w:lineRule="auto"/>
              <w:jc w:val="both"/>
              <w:rPr>
                <w:color w:val="000000" w:themeColor="text1"/>
                <w:spacing w:val="-1"/>
                <w:szCs w:val="24"/>
              </w:rPr>
            </w:pPr>
            <w:r w:rsidRPr="00DC42D6">
              <w:rPr>
                <w:color w:val="000000" w:themeColor="text1"/>
                <w:spacing w:val="-1"/>
                <w:szCs w:val="24"/>
              </w:rPr>
              <w:t xml:space="preserve">Delivery / Completion period </w:t>
            </w:r>
          </w:p>
        </w:tc>
        <w:tc>
          <w:tcPr>
            <w:tcW w:w="6804" w:type="dxa"/>
          </w:tcPr>
          <w:p w:rsidR="003F0CEA" w:rsidRPr="00DC42D6" w:rsidRDefault="00391B6C" w:rsidP="003F0CEA">
            <w:pPr>
              <w:widowControl w:val="0"/>
              <w:tabs>
                <w:tab w:val="left" w:pos="1399"/>
                <w:tab w:val="left" w:pos="2385"/>
              </w:tabs>
              <w:spacing w:line="288" w:lineRule="auto"/>
              <w:jc w:val="both"/>
              <w:rPr>
                <w:color w:val="000000" w:themeColor="text1"/>
                <w:spacing w:val="-1"/>
                <w:szCs w:val="24"/>
              </w:rPr>
            </w:pPr>
            <w:r w:rsidRPr="00DC42D6">
              <w:rPr>
                <w:b/>
                <w:color w:val="000000" w:themeColor="text1"/>
                <w:spacing w:val="-1"/>
                <w:szCs w:val="24"/>
              </w:rPr>
              <w:t>Refer Clause-10</w:t>
            </w:r>
            <w:r w:rsidR="003F0CEA" w:rsidRPr="00DC42D6">
              <w:rPr>
                <w:b/>
                <w:color w:val="000000" w:themeColor="text1"/>
                <w:spacing w:val="-1"/>
                <w:szCs w:val="24"/>
              </w:rPr>
              <w:t xml:space="preserve"> Of BDS</w:t>
            </w:r>
            <w:r w:rsidR="003F0CEA" w:rsidRPr="00DC42D6">
              <w:rPr>
                <w:color w:val="000000" w:themeColor="text1"/>
                <w:spacing w:val="-1"/>
                <w:szCs w:val="24"/>
              </w:rPr>
              <w:t>.</w:t>
            </w:r>
          </w:p>
          <w:p w:rsidR="003F0CEA" w:rsidRPr="00DC42D6" w:rsidRDefault="003F0CEA" w:rsidP="003F0CEA">
            <w:pPr>
              <w:widowControl w:val="0"/>
              <w:tabs>
                <w:tab w:val="left" w:pos="1399"/>
                <w:tab w:val="left" w:pos="2385"/>
              </w:tabs>
              <w:spacing w:line="288" w:lineRule="auto"/>
              <w:jc w:val="both"/>
              <w:rPr>
                <w:color w:val="000000" w:themeColor="text1"/>
                <w:spacing w:val="-1"/>
                <w:szCs w:val="24"/>
              </w:rPr>
            </w:pPr>
          </w:p>
        </w:tc>
      </w:tr>
      <w:tr w:rsidR="003F0CEA" w:rsidRPr="00EA26D8" w:rsidTr="00DC42D6">
        <w:trPr>
          <w:trHeight w:val="288"/>
        </w:trPr>
        <w:tc>
          <w:tcPr>
            <w:tcW w:w="851" w:type="dxa"/>
            <w:shd w:val="clear" w:color="auto" w:fill="auto"/>
            <w:vAlign w:val="center"/>
          </w:tcPr>
          <w:p w:rsidR="003F0CEA" w:rsidRPr="00EA26D8" w:rsidRDefault="003F0CEA" w:rsidP="003F0CEA">
            <w:pPr>
              <w:pStyle w:val="ListParagraph"/>
              <w:numPr>
                <w:ilvl w:val="0"/>
                <w:numId w:val="12"/>
              </w:numPr>
              <w:spacing w:line="288" w:lineRule="auto"/>
              <w:rPr>
                <w:bCs/>
                <w:color w:val="000000" w:themeColor="text1"/>
                <w:sz w:val="24"/>
                <w:szCs w:val="24"/>
                <w:lang w:val="en-GB"/>
              </w:rPr>
            </w:pPr>
          </w:p>
        </w:tc>
        <w:tc>
          <w:tcPr>
            <w:tcW w:w="2693" w:type="dxa"/>
            <w:shd w:val="clear" w:color="auto" w:fill="auto"/>
          </w:tcPr>
          <w:p w:rsidR="003F0CEA" w:rsidRPr="00EA26D8" w:rsidRDefault="003F0CEA" w:rsidP="003F0CEA">
            <w:pPr>
              <w:widowControl w:val="0"/>
              <w:tabs>
                <w:tab w:val="left" w:pos="1399"/>
                <w:tab w:val="left" w:pos="2385"/>
              </w:tabs>
              <w:spacing w:line="288" w:lineRule="auto"/>
              <w:jc w:val="both"/>
              <w:rPr>
                <w:color w:val="000000" w:themeColor="text1"/>
                <w:spacing w:val="-1"/>
                <w:sz w:val="24"/>
                <w:szCs w:val="24"/>
              </w:rPr>
            </w:pPr>
            <w:r w:rsidRPr="00EA26D8">
              <w:rPr>
                <w:color w:val="000000" w:themeColor="text1"/>
                <w:spacing w:val="-1"/>
                <w:sz w:val="24"/>
                <w:szCs w:val="24"/>
              </w:rPr>
              <w:t>New Electricity connections</w:t>
            </w:r>
            <w:r>
              <w:rPr>
                <w:color w:val="000000" w:themeColor="text1"/>
                <w:spacing w:val="-1"/>
                <w:sz w:val="24"/>
                <w:szCs w:val="24"/>
              </w:rPr>
              <w:t>.</w:t>
            </w:r>
          </w:p>
        </w:tc>
        <w:tc>
          <w:tcPr>
            <w:tcW w:w="6804" w:type="dxa"/>
          </w:tcPr>
          <w:p w:rsidR="003F0CEA" w:rsidRPr="00EA26D8" w:rsidRDefault="003F0CEA" w:rsidP="003F0CEA">
            <w:pPr>
              <w:widowControl w:val="0"/>
              <w:tabs>
                <w:tab w:val="left" w:pos="1399"/>
                <w:tab w:val="left" w:pos="2385"/>
              </w:tabs>
              <w:spacing w:line="288" w:lineRule="auto"/>
              <w:jc w:val="both"/>
              <w:rPr>
                <w:color w:val="000000" w:themeColor="text1"/>
                <w:spacing w:val="-1"/>
                <w:sz w:val="24"/>
                <w:szCs w:val="24"/>
              </w:rPr>
            </w:pPr>
            <w:r w:rsidRPr="00EA26D8">
              <w:rPr>
                <w:color w:val="000000" w:themeColor="text1"/>
                <w:spacing w:val="-1"/>
                <w:sz w:val="24"/>
                <w:szCs w:val="24"/>
              </w:rPr>
              <w:t xml:space="preserve">The connections from the new system shall be released to only those consumers who executed agreement with the department for not below 1kW of load. </w:t>
            </w:r>
          </w:p>
        </w:tc>
      </w:tr>
      <w:tr w:rsidR="003F0CEA" w:rsidRPr="00EA26D8" w:rsidTr="00DC42D6">
        <w:trPr>
          <w:trHeight w:val="432"/>
        </w:trPr>
        <w:tc>
          <w:tcPr>
            <w:tcW w:w="851" w:type="dxa"/>
            <w:shd w:val="clear" w:color="auto" w:fill="auto"/>
            <w:vAlign w:val="center"/>
          </w:tcPr>
          <w:p w:rsidR="003F0CEA" w:rsidRPr="00EA26D8" w:rsidRDefault="003F0CEA" w:rsidP="003F0CEA">
            <w:pPr>
              <w:pStyle w:val="ListParagraph"/>
              <w:numPr>
                <w:ilvl w:val="0"/>
                <w:numId w:val="12"/>
              </w:numPr>
              <w:spacing w:line="288" w:lineRule="auto"/>
              <w:rPr>
                <w:bCs/>
                <w:color w:val="000000" w:themeColor="text1"/>
                <w:sz w:val="24"/>
                <w:szCs w:val="24"/>
                <w:lang w:val="en-GB"/>
              </w:rPr>
            </w:pPr>
          </w:p>
        </w:tc>
        <w:tc>
          <w:tcPr>
            <w:tcW w:w="2693" w:type="dxa"/>
            <w:shd w:val="clear" w:color="auto" w:fill="auto"/>
          </w:tcPr>
          <w:p w:rsidR="003F0CEA" w:rsidRPr="00EA26D8" w:rsidRDefault="003F0CEA" w:rsidP="003F0CEA">
            <w:pPr>
              <w:pStyle w:val="BodyText"/>
              <w:widowControl w:val="0"/>
              <w:tabs>
                <w:tab w:val="left" w:pos="1398"/>
                <w:tab w:val="left" w:pos="2385"/>
              </w:tabs>
              <w:spacing w:line="269" w:lineRule="auto"/>
              <w:ind w:right="-90"/>
              <w:jc w:val="both"/>
              <w:rPr>
                <w:b w:val="0"/>
                <w:i w:val="0"/>
                <w:color w:val="000000" w:themeColor="text1"/>
                <w:spacing w:val="-1"/>
                <w:sz w:val="24"/>
              </w:rPr>
            </w:pPr>
            <w:r w:rsidRPr="00EA26D8">
              <w:rPr>
                <w:b w:val="0"/>
                <w:i w:val="0"/>
                <w:color w:val="000000" w:themeColor="text1"/>
                <w:spacing w:val="-1"/>
                <w:sz w:val="24"/>
              </w:rPr>
              <w:t>Red materials</w:t>
            </w:r>
            <w:r>
              <w:rPr>
                <w:b w:val="0"/>
                <w:i w:val="0"/>
                <w:color w:val="000000" w:themeColor="text1"/>
                <w:spacing w:val="-1"/>
                <w:sz w:val="24"/>
              </w:rPr>
              <w:t>, if any.</w:t>
            </w:r>
          </w:p>
        </w:tc>
        <w:tc>
          <w:tcPr>
            <w:tcW w:w="6804" w:type="dxa"/>
          </w:tcPr>
          <w:p w:rsidR="003F0CEA" w:rsidRDefault="003F0CEA" w:rsidP="003F0CEA">
            <w:pPr>
              <w:pStyle w:val="BodyText"/>
              <w:widowControl w:val="0"/>
              <w:tabs>
                <w:tab w:val="left" w:pos="1398"/>
                <w:tab w:val="left" w:pos="2385"/>
              </w:tabs>
              <w:spacing w:line="269" w:lineRule="auto"/>
              <w:ind w:left="317" w:right="-90" w:hanging="317"/>
              <w:jc w:val="both"/>
              <w:rPr>
                <w:b w:val="0"/>
                <w:i w:val="0"/>
                <w:color w:val="000000" w:themeColor="text1"/>
                <w:spacing w:val="-1"/>
                <w:sz w:val="24"/>
              </w:rPr>
            </w:pPr>
            <w:r w:rsidRPr="007F04B6">
              <w:rPr>
                <w:i w:val="0"/>
                <w:color w:val="000000" w:themeColor="text1"/>
                <w:spacing w:val="-1"/>
                <w:sz w:val="24"/>
              </w:rPr>
              <w:t>a).</w:t>
            </w:r>
            <w:r>
              <w:rPr>
                <w:b w:val="0"/>
                <w:i w:val="0"/>
                <w:color w:val="000000" w:themeColor="text1"/>
                <w:spacing w:val="-1"/>
                <w:sz w:val="24"/>
              </w:rPr>
              <w:t xml:space="preserve"> E</w:t>
            </w:r>
            <w:r w:rsidRPr="00EA26D8">
              <w:rPr>
                <w:b w:val="0"/>
                <w:i w:val="0"/>
                <w:color w:val="000000" w:themeColor="text1"/>
                <w:spacing w:val="-1"/>
                <w:sz w:val="24"/>
              </w:rPr>
              <w:t xml:space="preserve">xisting poles </w:t>
            </w:r>
            <w:r>
              <w:rPr>
                <w:b w:val="0"/>
                <w:i w:val="0"/>
                <w:color w:val="000000" w:themeColor="text1"/>
                <w:spacing w:val="-1"/>
                <w:sz w:val="24"/>
              </w:rPr>
              <w:t>W</w:t>
            </w:r>
            <w:r w:rsidRPr="00EA26D8">
              <w:rPr>
                <w:b w:val="0"/>
                <w:i w:val="0"/>
                <w:color w:val="000000" w:themeColor="text1"/>
                <w:spacing w:val="-1"/>
                <w:sz w:val="24"/>
              </w:rPr>
              <w:t>ooden</w:t>
            </w:r>
            <w:r>
              <w:rPr>
                <w:b w:val="0"/>
                <w:i w:val="0"/>
                <w:color w:val="000000" w:themeColor="text1"/>
                <w:spacing w:val="-1"/>
                <w:sz w:val="24"/>
              </w:rPr>
              <w:t>/ST/PCC, if any,</w:t>
            </w:r>
            <w:r w:rsidRPr="00EA26D8">
              <w:rPr>
                <w:b w:val="0"/>
                <w:i w:val="0"/>
                <w:color w:val="000000" w:themeColor="text1"/>
                <w:spacing w:val="-1"/>
                <w:sz w:val="24"/>
              </w:rPr>
              <w:t xml:space="preserve"> shall be dismantled</w:t>
            </w:r>
            <w:r>
              <w:rPr>
                <w:b w:val="0"/>
                <w:i w:val="0"/>
                <w:color w:val="000000" w:themeColor="text1"/>
                <w:spacing w:val="-1"/>
                <w:sz w:val="24"/>
              </w:rPr>
              <w:t>&amp; Stacked in Divisional Stores</w:t>
            </w:r>
            <w:r w:rsidRPr="00EA26D8">
              <w:rPr>
                <w:b w:val="0"/>
                <w:i w:val="0"/>
                <w:color w:val="000000" w:themeColor="text1"/>
                <w:spacing w:val="-1"/>
                <w:sz w:val="24"/>
              </w:rPr>
              <w:t xml:space="preserve">. </w:t>
            </w:r>
          </w:p>
          <w:p w:rsidR="003F0CEA" w:rsidRPr="0044701A" w:rsidRDefault="003F0CEA" w:rsidP="003F0CEA">
            <w:pPr>
              <w:pStyle w:val="BodyText"/>
              <w:widowControl w:val="0"/>
              <w:tabs>
                <w:tab w:val="left" w:pos="1398"/>
                <w:tab w:val="left" w:pos="2385"/>
              </w:tabs>
              <w:spacing w:line="269" w:lineRule="auto"/>
              <w:ind w:left="317" w:right="-90" w:hanging="317"/>
              <w:jc w:val="both"/>
              <w:rPr>
                <w:b w:val="0"/>
                <w:i w:val="0"/>
                <w:color w:val="000000" w:themeColor="text1"/>
                <w:spacing w:val="-1"/>
                <w:sz w:val="24"/>
              </w:rPr>
            </w:pPr>
            <w:r w:rsidRPr="007F04B6">
              <w:rPr>
                <w:i w:val="0"/>
                <w:color w:val="000000" w:themeColor="text1"/>
                <w:spacing w:val="-1"/>
                <w:sz w:val="24"/>
              </w:rPr>
              <w:t>b).</w:t>
            </w:r>
            <w:r>
              <w:rPr>
                <w:b w:val="0"/>
                <w:i w:val="0"/>
                <w:color w:val="000000" w:themeColor="text1"/>
                <w:spacing w:val="-1"/>
                <w:sz w:val="24"/>
              </w:rPr>
              <w:t xml:space="preserve"> Existing Conductor, Standard/ sub-standard / split conductor,         if any, </w:t>
            </w:r>
            <w:r w:rsidRPr="00EA26D8">
              <w:rPr>
                <w:b w:val="0"/>
                <w:i w:val="0"/>
                <w:color w:val="000000" w:themeColor="text1"/>
                <w:spacing w:val="-1"/>
                <w:sz w:val="24"/>
              </w:rPr>
              <w:t xml:space="preserve">shall be </w:t>
            </w:r>
            <w:r w:rsidRPr="0044701A">
              <w:rPr>
                <w:b w:val="0"/>
                <w:i w:val="0"/>
                <w:color w:val="000000" w:themeColor="text1"/>
                <w:spacing w:val="-1"/>
                <w:sz w:val="24"/>
              </w:rPr>
              <w:t xml:space="preserve">dismantled &amp; Stacked in Divisional Stores. </w:t>
            </w:r>
          </w:p>
          <w:p w:rsidR="003F0CEA" w:rsidRPr="00EA26D8" w:rsidRDefault="003F0CEA" w:rsidP="003F0CEA">
            <w:pPr>
              <w:pStyle w:val="BodyText"/>
              <w:widowControl w:val="0"/>
              <w:tabs>
                <w:tab w:val="left" w:pos="1398"/>
                <w:tab w:val="left" w:pos="2385"/>
              </w:tabs>
              <w:spacing w:line="269" w:lineRule="auto"/>
              <w:ind w:left="317" w:right="-90" w:hanging="317"/>
              <w:jc w:val="both"/>
              <w:rPr>
                <w:b w:val="0"/>
                <w:i w:val="0"/>
                <w:color w:val="000000" w:themeColor="text1"/>
                <w:spacing w:val="-1"/>
                <w:sz w:val="24"/>
              </w:rPr>
            </w:pPr>
            <w:r w:rsidRPr="007F04B6">
              <w:rPr>
                <w:i w:val="0"/>
                <w:color w:val="000000" w:themeColor="text1"/>
                <w:spacing w:val="-1"/>
                <w:sz w:val="24"/>
              </w:rPr>
              <w:t>c).</w:t>
            </w:r>
            <w:r w:rsidRPr="00EA26D8">
              <w:rPr>
                <w:b w:val="0"/>
                <w:i w:val="0"/>
                <w:color w:val="000000" w:themeColor="text1"/>
                <w:spacing w:val="-1"/>
                <w:sz w:val="24"/>
              </w:rPr>
              <w:t xml:space="preserve"> The rubble of the PCC pole</w:t>
            </w:r>
            <w:r>
              <w:rPr>
                <w:b w:val="0"/>
                <w:i w:val="0"/>
                <w:color w:val="000000" w:themeColor="text1"/>
                <w:spacing w:val="-1"/>
                <w:sz w:val="24"/>
              </w:rPr>
              <w:t>, if any,</w:t>
            </w:r>
            <w:r w:rsidRPr="00EA26D8">
              <w:rPr>
                <w:b w:val="0"/>
                <w:i w:val="0"/>
                <w:color w:val="000000" w:themeColor="text1"/>
                <w:spacing w:val="-1"/>
                <w:sz w:val="24"/>
              </w:rPr>
              <w:t xml:space="preserve"> shall be dumped at a site to be identified  by the site  Engineer of KPDCL</w:t>
            </w:r>
          </w:p>
        </w:tc>
      </w:tr>
      <w:tr w:rsidR="003F0CEA" w:rsidRPr="00EA26D8" w:rsidTr="00DC42D6">
        <w:trPr>
          <w:trHeight w:val="288"/>
        </w:trPr>
        <w:tc>
          <w:tcPr>
            <w:tcW w:w="851" w:type="dxa"/>
            <w:shd w:val="clear" w:color="auto" w:fill="auto"/>
            <w:vAlign w:val="center"/>
          </w:tcPr>
          <w:p w:rsidR="003F0CEA" w:rsidRPr="00EA26D8" w:rsidRDefault="003F0CEA" w:rsidP="003F0CEA">
            <w:pPr>
              <w:pStyle w:val="ListParagraph"/>
              <w:numPr>
                <w:ilvl w:val="0"/>
                <w:numId w:val="12"/>
              </w:numPr>
              <w:spacing w:line="288" w:lineRule="auto"/>
              <w:rPr>
                <w:b/>
                <w:color w:val="000000" w:themeColor="text1"/>
                <w:sz w:val="24"/>
                <w:szCs w:val="24"/>
                <w:lang w:val="en-GB"/>
              </w:rPr>
            </w:pPr>
          </w:p>
        </w:tc>
        <w:tc>
          <w:tcPr>
            <w:tcW w:w="2693" w:type="dxa"/>
            <w:shd w:val="clear" w:color="auto" w:fill="auto"/>
          </w:tcPr>
          <w:p w:rsidR="003F0CEA" w:rsidRPr="00EA26D8" w:rsidRDefault="003F0CEA" w:rsidP="003F0CEA">
            <w:pPr>
              <w:pStyle w:val="Heading1"/>
              <w:tabs>
                <w:tab w:val="left" w:pos="459"/>
              </w:tabs>
              <w:spacing w:line="269" w:lineRule="auto"/>
              <w:ind w:left="34"/>
              <w:jc w:val="both"/>
              <w:rPr>
                <w:rFonts w:ascii="Times New Roman" w:hAnsi="Times New Roman"/>
                <w:b w:val="0"/>
                <w:color w:val="000000" w:themeColor="text1"/>
                <w:spacing w:val="-1"/>
                <w:sz w:val="24"/>
                <w:szCs w:val="24"/>
              </w:rPr>
            </w:pPr>
            <w:r>
              <w:rPr>
                <w:rFonts w:ascii="Times New Roman" w:hAnsi="Times New Roman"/>
                <w:b w:val="0"/>
                <w:color w:val="000000" w:themeColor="text1"/>
                <w:spacing w:val="-1"/>
                <w:sz w:val="24"/>
                <w:szCs w:val="24"/>
              </w:rPr>
              <w:t>Technical Manpower for S</w:t>
            </w:r>
            <w:r w:rsidRPr="00EA26D8">
              <w:rPr>
                <w:rFonts w:ascii="Times New Roman" w:hAnsi="Times New Roman"/>
                <w:b w:val="0"/>
                <w:color w:val="000000" w:themeColor="text1"/>
                <w:spacing w:val="-1"/>
                <w:sz w:val="24"/>
                <w:szCs w:val="24"/>
              </w:rPr>
              <w:t>up</w:t>
            </w:r>
            <w:r>
              <w:rPr>
                <w:rFonts w:ascii="Times New Roman" w:hAnsi="Times New Roman"/>
                <w:b w:val="0"/>
                <w:color w:val="000000" w:themeColor="text1"/>
                <w:spacing w:val="-1"/>
                <w:sz w:val="24"/>
                <w:szCs w:val="24"/>
              </w:rPr>
              <w:t xml:space="preserve">ervision at site (Please read Clause-2.4 </w:t>
            </w:r>
            <w:r w:rsidRPr="00EA26D8">
              <w:rPr>
                <w:rFonts w:ascii="Times New Roman" w:hAnsi="Times New Roman"/>
                <w:b w:val="0"/>
                <w:color w:val="000000" w:themeColor="text1"/>
                <w:spacing w:val="-1"/>
                <w:sz w:val="24"/>
                <w:szCs w:val="24"/>
              </w:rPr>
              <w:t>of GCC</w:t>
            </w:r>
            <w:r w:rsidR="00DC42D6">
              <w:rPr>
                <w:rFonts w:ascii="Times New Roman" w:hAnsi="Times New Roman"/>
                <w:b w:val="0"/>
                <w:color w:val="000000" w:themeColor="text1"/>
                <w:spacing w:val="-1"/>
                <w:sz w:val="24"/>
                <w:szCs w:val="24"/>
              </w:rPr>
              <w:t>-B</w:t>
            </w:r>
            <w:r w:rsidRPr="00EA26D8">
              <w:rPr>
                <w:rFonts w:ascii="Times New Roman" w:hAnsi="Times New Roman"/>
                <w:b w:val="0"/>
                <w:color w:val="000000" w:themeColor="text1"/>
                <w:spacing w:val="-1"/>
                <w:sz w:val="24"/>
                <w:szCs w:val="24"/>
              </w:rPr>
              <w:t xml:space="preserve">) </w:t>
            </w:r>
          </w:p>
        </w:tc>
        <w:tc>
          <w:tcPr>
            <w:tcW w:w="6804" w:type="dxa"/>
          </w:tcPr>
          <w:p w:rsidR="003F0CEA" w:rsidRPr="00EA26D8" w:rsidRDefault="003F0CEA" w:rsidP="009E0BB2">
            <w:pPr>
              <w:pStyle w:val="Heading1"/>
              <w:tabs>
                <w:tab w:val="left" w:pos="33"/>
              </w:tabs>
              <w:spacing w:line="269" w:lineRule="auto"/>
              <w:ind w:left="33"/>
              <w:jc w:val="both"/>
              <w:rPr>
                <w:rFonts w:ascii="Times New Roman" w:hAnsi="Times New Roman"/>
                <w:b w:val="0"/>
                <w:color w:val="000000" w:themeColor="text1"/>
                <w:spacing w:val="-1"/>
                <w:sz w:val="24"/>
                <w:szCs w:val="24"/>
              </w:rPr>
            </w:pPr>
            <w:r w:rsidRPr="00EA26D8">
              <w:rPr>
                <w:rFonts w:ascii="Times New Roman" w:hAnsi="Times New Roman"/>
                <w:b w:val="0"/>
                <w:color w:val="000000" w:themeColor="text1"/>
                <w:spacing w:val="-1"/>
                <w:sz w:val="24"/>
                <w:szCs w:val="24"/>
              </w:rPr>
              <w:t xml:space="preserve">The contractor shall provide </w:t>
            </w:r>
            <w:r>
              <w:rPr>
                <w:rFonts w:ascii="Times New Roman" w:hAnsi="Times New Roman"/>
                <w:b w:val="0"/>
                <w:color w:val="000000" w:themeColor="text1"/>
                <w:spacing w:val="-1"/>
                <w:sz w:val="24"/>
                <w:szCs w:val="24"/>
              </w:rPr>
              <w:t>Technical Supervisory S</w:t>
            </w:r>
            <w:r w:rsidRPr="00EA26D8">
              <w:rPr>
                <w:rFonts w:ascii="Times New Roman" w:hAnsi="Times New Roman"/>
                <w:b w:val="0"/>
                <w:color w:val="000000" w:themeColor="text1"/>
                <w:spacing w:val="-1"/>
                <w:sz w:val="24"/>
                <w:szCs w:val="24"/>
              </w:rPr>
              <w:t xml:space="preserve">taff as per Table-1 below to ensure quality works </w:t>
            </w:r>
            <w:r>
              <w:rPr>
                <w:rFonts w:ascii="Times New Roman" w:hAnsi="Times New Roman"/>
                <w:b w:val="0"/>
                <w:color w:val="000000" w:themeColor="text1"/>
                <w:spacing w:val="-1"/>
                <w:sz w:val="24"/>
                <w:szCs w:val="24"/>
              </w:rPr>
              <w:t xml:space="preserve">as per standards are executed. </w:t>
            </w:r>
            <w:r w:rsidRPr="009E0BB2">
              <w:rPr>
                <w:rFonts w:ascii="Times New Roman" w:hAnsi="Times New Roman"/>
                <w:b w:val="0"/>
                <w:color w:val="000000" w:themeColor="text1"/>
                <w:spacing w:val="-1"/>
                <w:sz w:val="24"/>
                <w:szCs w:val="24"/>
              </w:rPr>
              <w:t xml:space="preserve">Please provide the details in the </w:t>
            </w:r>
            <w:r w:rsidR="009E0BB2">
              <w:rPr>
                <w:rFonts w:ascii="Times New Roman" w:hAnsi="Times New Roman"/>
                <w:b w:val="0"/>
                <w:color w:val="000000" w:themeColor="text1"/>
                <w:spacing w:val="-1"/>
                <w:sz w:val="24"/>
                <w:szCs w:val="24"/>
              </w:rPr>
              <w:t xml:space="preserve">relevant </w:t>
            </w:r>
            <w:r w:rsidRPr="009E0BB2">
              <w:rPr>
                <w:rFonts w:ascii="Times New Roman" w:hAnsi="Times New Roman"/>
                <w:b w:val="0"/>
                <w:color w:val="000000" w:themeColor="text1"/>
                <w:spacing w:val="-1"/>
                <w:sz w:val="24"/>
                <w:szCs w:val="24"/>
              </w:rPr>
              <w:t>Schedule</w:t>
            </w:r>
            <w:r w:rsidR="009E0BB2">
              <w:rPr>
                <w:rFonts w:ascii="Times New Roman" w:hAnsi="Times New Roman"/>
                <w:b w:val="0"/>
                <w:color w:val="000000" w:themeColor="text1"/>
                <w:spacing w:val="-1"/>
                <w:sz w:val="24"/>
                <w:szCs w:val="24"/>
              </w:rPr>
              <w:t>/Annexure.</w:t>
            </w:r>
          </w:p>
        </w:tc>
      </w:tr>
      <w:tr w:rsidR="003F0CEA" w:rsidRPr="00EA26D8" w:rsidTr="00DC42D6">
        <w:trPr>
          <w:trHeight w:val="288"/>
        </w:trPr>
        <w:tc>
          <w:tcPr>
            <w:tcW w:w="851" w:type="dxa"/>
            <w:shd w:val="clear" w:color="auto" w:fill="auto"/>
            <w:vAlign w:val="center"/>
          </w:tcPr>
          <w:p w:rsidR="003F0CEA" w:rsidRPr="00EA26D8" w:rsidRDefault="003F0CEA" w:rsidP="003F0CEA">
            <w:pPr>
              <w:pStyle w:val="ListParagraph"/>
              <w:numPr>
                <w:ilvl w:val="0"/>
                <w:numId w:val="12"/>
              </w:numPr>
              <w:spacing w:line="288" w:lineRule="auto"/>
              <w:rPr>
                <w:b/>
                <w:color w:val="000000" w:themeColor="text1"/>
                <w:sz w:val="24"/>
                <w:szCs w:val="24"/>
                <w:lang w:val="en-GB"/>
              </w:rPr>
            </w:pPr>
          </w:p>
        </w:tc>
        <w:tc>
          <w:tcPr>
            <w:tcW w:w="2693" w:type="dxa"/>
            <w:shd w:val="clear" w:color="auto" w:fill="auto"/>
          </w:tcPr>
          <w:p w:rsidR="003F0CEA" w:rsidRDefault="003F0CEA" w:rsidP="003F0CEA">
            <w:pPr>
              <w:pStyle w:val="Heading1"/>
              <w:tabs>
                <w:tab w:val="left" w:pos="176"/>
              </w:tabs>
              <w:spacing w:line="269" w:lineRule="auto"/>
              <w:ind w:left="34"/>
              <w:jc w:val="both"/>
              <w:rPr>
                <w:rFonts w:ascii="Times New Roman" w:hAnsi="Times New Roman"/>
                <w:b w:val="0"/>
                <w:color w:val="000000" w:themeColor="text1"/>
                <w:spacing w:val="-1"/>
                <w:sz w:val="24"/>
                <w:szCs w:val="24"/>
              </w:rPr>
            </w:pPr>
            <w:r w:rsidRPr="00EA26D8">
              <w:rPr>
                <w:rFonts w:ascii="Times New Roman" w:hAnsi="Times New Roman"/>
                <w:b w:val="0"/>
                <w:color w:val="000000" w:themeColor="text1"/>
                <w:spacing w:val="-1"/>
                <w:sz w:val="24"/>
                <w:szCs w:val="24"/>
              </w:rPr>
              <w:t>Technical manpower for Permit to Work (PTW)</w:t>
            </w:r>
            <w:r w:rsidR="00DC42D6">
              <w:rPr>
                <w:rFonts w:ascii="Times New Roman" w:hAnsi="Times New Roman"/>
                <w:b w:val="0"/>
                <w:color w:val="000000" w:themeColor="text1"/>
                <w:spacing w:val="-1"/>
                <w:sz w:val="24"/>
                <w:szCs w:val="24"/>
              </w:rPr>
              <w:t xml:space="preserve"> </w:t>
            </w:r>
            <w:r w:rsidRPr="002526F4">
              <w:rPr>
                <w:rFonts w:ascii="Times New Roman" w:hAnsi="Times New Roman"/>
                <w:color w:val="000000" w:themeColor="text1"/>
                <w:spacing w:val="-1"/>
                <w:sz w:val="24"/>
                <w:szCs w:val="24"/>
              </w:rPr>
              <w:t>Receivers.</w:t>
            </w:r>
          </w:p>
          <w:p w:rsidR="003F0CEA" w:rsidRPr="00EA26D8" w:rsidRDefault="003F0CEA" w:rsidP="003F0CEA">
            <w:pPr>
              <w:pStyle w:val="Heading1"/>
              <w:tabs>
                <w:tab w:val="left" w:pos="176"/>
              </w:tabs>
              <w:spacing w:line="269" w:lineRule="auto"/>
              <w:ind w:left="176" w:hanging="142"/>
              <w:jc w:val="both"/>
              <w:rPr>
                <w:rFonts w:ascii="Times New Roman" w:hAnsi="Times New Roman"/>
                <w:b w:val="0"/>
                <w:color w:val="000000" w:themeColor="text1"/>
                <w:spacing w:val="-1"/>
                <w:sz w:val="24"/>
                <w:szCs w:val="24"/>
              </w:rPr>
            </w:pPr>
            <w:r w:rsidRPr="00EA26D8">
              <w:rPr>
                <w:rFonts w:ascii="Times New Roman" w:hAnsi="Times New Roman"/>
                <w:b w:val="0"/>
                <w:color w:val="000000" w:themeColor="text1"/>
                <w:spacing w:val="-1"/>
                <w:sz w:val="24"/>
                <w:szCs w:val="24"/>
              </w:rPr>
              <w:t xml:space="preserve">(Please refer </w:t>
            </w:r>
            <w:r>
              <w:rPr>
                <w:rFonts w:ascii="Times New Roman" w:hAnsi="Times New Roman"/>
                <w:b w:val="0"/>
                <w:color w:val="000000" w:themeColor="text1"/>
                <w:spacing w:val="-1"/>
                <w:sz w:val="24"/>
                <w:szCs w:val="24"/>
              </w:rPr>
              <w:t xml:space="preserve">Clause-19.3 </w:t>
            </w:r>
            <w:r w:rsidRPr="00EA26D8">
              <w:rPr>
                <w:rFonts w:ascii="Times New Roman" w:hAnsi="Times New Roman"/>
                <w:b w:val="0"/>
                <w:color w:val="000000" w:themeColor="text1"/>
                <w:spacing w:val="-1"/>
                <w:sz w:val="24"/>
                <w:szCs w:val="24"/>
              </w:rPr>
              <w:t>of GCC)</w:t>
            </w:r>
          </w:p>
        </w:tc>
        <w:tc>
          <w:tcPr>
            <w:tcW w:w="6804" w:type="dxa"/>
          </w:tcPr>
          <w:p w:rsidR="003F0CEA" w:rsidRPr="00EA26D8" w:rsidRDefault="003F0CEA" w:rsidP="00EC3DA1">
            <w:pPr>
              <w:pStyle w:val="Heading1"/>
              <w:tabs>
                <w:tab w:val="left" w:pos="33"/>
              </w:tabs>
              <w:spacing w:line="269" w:lineRule="auto"/>
              <w:ind w:left="33"/>
              <w:jc w:val="both"/>
              <w:rPr>
                <w:rFonts w:ascii="Times New Roman" w:hAnsi="Times New Roman"/>
                <w:b w:val="0"/>
                <w:color w:val="000000" w:themeColor="text1"/>
                <w:spacing w:val="-1"/>
                <w:sz w:val="24"/>
                <w:szCs w:val="24"/>
              </w:rPr>
            </w:pPr>
            <w:r>
              <w:rPr>
                <w:rFonts w:ascii="Times New Roman" w:hAnsi="Times New Roman"/>
                <w:b w:val="0"/>
                <w:color w:val="000000" w:themeColor="text1"/>
                <w:spacing w:val="-1"/>
                <w:sz w:val="24"/>
                <w:szCs w:val="24"/>
              </w:rPr>
              <w:t>The contractor shall provide Technical S</w:t>
            </w:r>
            <w:r w:rsidRPr="00EA26D8">
              <w:rPr>
                <w:rFonts w:ascii="Times New Roman" w:hAnsi="Times New Roman"/>
                <w:b w:val="0"/>
                <w:color w:val="000000" w:themeColor="text1"/>
                <w:spacing w:val="-1"/>
                <w:sz w:val="24"/>
                <w:szCs w:val="24"/>
              </w:rPr>
              <w:t>taff as per Table-1 below to receive PTWs for executing the works as per Safe</w:t>
            </w:r>
            <w:r>
              <w:rPr>
                <w:rFonts w:ascii="Times New Roman" w:hAnsi="Times New Roman"/>
                <w:b w:val="0"/>
                <w:color w:val="000000" w:themeColor="text1"/>
                <w:spacing w:val="-1"/>
                <w:sz w:val="24"/>
                <w:szCs w:val="24"/>
              </w:rPr>
              <w:t>ty Manual issued by KPDCL vide N</w:t>
            </w:r>
            <w:r w:rsidRPr="00EA26D8">
              <w:rPr>
                <w:rFonts w:ascii="Times New Roman" w:hAnsi="Times New Roman"/>
                <w:b w:val="0"/>
                <w:color w:val="000000" w:themeColor="text1"/>
                <w:spacing w:val="-1"/>
                <w:sz w:val="24"/>
                <w:szCs w:val="24"/>
              </w:rPr>
              <w:t>o</w:t>
            </w:r>
            <w:r>
              <w:rPr>
                <w:rFonts w:ascii="Times New Roman" w:hAnsi="Times New Roman"/>
                <w:b w:val="0"/>
                <w:color w:val="000000" w:themeColor="text1"/>
                <w:spacing w:val="-1"/>
                <w:sz w:val="24"/>
                <w:szCs w:val="24"/>
              </w:rPr>
              <w:t>.MD/KPDCL/TS/Ist/809-15, D</w:t>
            </w:r>
            <w:r w:rsidRPr="00EA26D8">
              <w:rPr>
                <w:rFonts w:ascii="Times New Roman" w:hAnsi="Times New Roman"/>
                <w:b w:val="0"/>
                <w:color w:val="000000" w:themeColor="text1"/>
                <w:spacing w:val="-1"/>
                <w:sz w:val="24"/>
                <w:szCs w:val="24"/>
              </w:rPr>
              <w:t>ate</w:t>
            </w:r>
            <w:r>
              <w:rPr>
                <w:rFonts w:ascii="Times New Roman" w:hAnsi="Times New Roman"/>
                <w:b w:val="0"/>
                <w:color w:val="000000" w:themeColor="text1"/>
                <w:spacing w:val="-1"/>
                <w:sz w:val="24"/>
                <w:szCs w:val="24"/>
              </w:rPr>
              <w:t xml:space="preserve">d: 01-06-2022, </w:t>
            </w:r>
            <w:r w:rsidRPr="00EA26D8">
              <w:rPr>
                <w:rFonts w:ascii="Times New Roman" w:hAnsi="Times New Roman"/>
                <w:b w:val="0"/>
                <w:color w:val="000000" w:themeColor="text1"/>
                <w:spacing w:val="-1"/>
                <w:sz w:val="24"/>
                <w:szCs w:val="24"/>
              </w:rPr>
              <w:t xml:space="preserve">and Standard Operating Procedure for safe working issued by KPDCL </w:t>
            </w:r>
            <w:r>
              <w:rPr>
                <w:rFonts w:ascii="Times New Roman" w:hAnsi="Times New Roman"/>
                <w:b w:val="0"/>
                <w:color w:val="000000" w:themeColor="text1"/>
                <w:spacing w:val="-1"/>
                <w:sz w:val="24"/>
                <w:szCs w:val="24"/>
              </w:rPr>
              <w:t>vide N</w:t>
            </w:r>
            <w:r w:rsidRPr="00EA26D8">
              <w:rPr>
                <w:rFonts w:ascii="Times New Roman" w:hAnsi="Times New Roman"/>
                <w:b w:val="0"/>
                <w:color w:val="000000" w:themeColor="text1"/>
                <w:spacing w:val="-1"/>
                <w:sz w:val="24"/>
                <w:szCs w:val="24"/>
              </w:rPr>
              <w:t>o</w:t>
            </w:r>
            <w:r>
              <w:rPr>
                <w:rFonts w:ascii="Times New Roman" w:hAnsi="Times New Roman"/>
                <w:b w:val="0"/>
                <w:color w:val="000000" w:themeColor="text1"/>
                <w:spacing w:val="-1"/>
                <w:sz w:val="24"/>
                <w:szCs w:val="24"/>
              </w:rPr>
              <w:t>.MD/KPDCL/TS/I/1040-48, D</w:t>
            </w:r>
            <w:r w:rsidRPr="00EA26D8">
              <w:rPr>
                <w:rFonts w:ascii="Times New Roman" w:hAnsi="Times New Roman"/>
                <w:b w:val="0"/>
                <w:color w:val="000000" w:themeColor="text1"/>
                <w:spacing w:val="-1"/>
                <w:sz w:val="24"/>
                <w:szCs w:val="24"/>
              </w:rPr>
              <w:t>ate</w:t>
            </w:r>
            <w:r>
              <w:rPr>
                <w:rFonts w:ascii="Times New Roman" w:hAnsi="Times New Roman"/>
                <w:b w:val="0"/>
                <w:color w:val="000000" w:themeColor="text1"/>
                <w:spacing w:val="-1"/>
                <w:sz w:val="24"/>
                <w:szCs w:val="24"/>
              </w:rPr>
              <w:t>d: 28-09-2020</w:t>
            </w:r>
            <w:r w:rsidR="009E0BB2" w:rsidRPr="009E0BB2">
              <w:rPr>
                <w:rFonts w:ascii="Times New Roman" w:hAnsi="Times New Roman"/>
                <w:b w:val="0"/>
                <w:color w:val="000000" w:themeColor="text1"/>
                <w:spacing w:val="-1"/>
                <w:sz w:val="24"/>
                <w:szCs w:val="24"/>
              </w:rPr>
              <w:t xml:space="preserve"> Please provide the details in the </w:t>
            </w:r>
            <w:r w:rsidR="009E0BB2">
              <w:rPr>
                <w:rFonts w:ascii="Times New Roman" w:hAnsi="Times New Roman"/>
                <w:b w:val="0"/>
                <w:color w:val="000000" w:themeColor="text1"/>
                <w:spacing w:val="-1"/>
                <w:sz w:val="24"/>
                <w:szCs w:val="24"/>
              </w:rPr>
              <w:t xml:space="preserve">relevant </w:t>
            </w:r>
            <w:r w:rsidR="009E0BB2" w:rsidRPr="009E0BB2">
              <w:rPr>
                <w:rFonts w:ascii="Times New Roman" w:hAnsi="Times New Roman"/>
                <w:b w:val="0"/>
                <w:color w:val="000000" w:themeColor="text1"/>
                <w:spacing w:val="-1"/>
                <w:sz w:val="24"/>
                <w:szCs w:val="24"/>
              </w:rPr>
              <w:t>Schedule</w:t>
            </w:r>
            <w:r w:rsidR="009E0BB2">
              <w:rPr>
                <w:rFonts w:ascii="Times New Roman" w:hAnsi="Times New Roman"/>
                <w:b w:val="0"/>
                <w:color w:val="000000" w:themeColor="text1"/>
                <w:spacing w:val="-1"/>
                <w:sz w:val="24"/>
                <w:szCs w:val="24"/>
              </w:rPr>
              <w:t>/Annexure.</w:t>
            </w:r>
          </w:p>
        </w:tc>
      </w:tr>
    </w:tbl>
    <w:p w:rsidR="003F0CEA" w:rsidRPr="00287840" w:rsidRDefault="003F0CEA" w:rsidP="003F0CEA">
      <w:pPr>
        <w:tabs>
          <w:tab w:val="left" w:pos="3496"/>
        </w:tabs>
        <w:jc w:val="center"/>
        <w:rPr>
          <w:b/>
          <w:sz w:val="36"/>
          <w:szCs w:val="24"/>
        </w:rPr>
      </w:pPr>
      <w:r w:rsidRPr="00287840">
        <w:rPr>
          <w:b/>
          <w:sz w:val="36"/>
          <w:szCs w:val="24"/>
        </w:rPr>
        <w:t>Table-1</w:t>
      </w:r>
    </w:p>
    <w:p w:rsidR="003F0CEA" w:rsidRPr="00EA26D8" w:rsidRDefault="003F0CEA" w:rsidP="003F0CEA">
      <w:pPr>
        <w:tabs>
          <w:tab w:val="left" w:pos="3496"/>
        </w:tabs>
        <w:jc w:val="center"/>
        <w:rPr>
          <w:sz w:val="24"/>
          <w:szCs w:val="24"/>
        </w:rPr>
      </w:pPr>
      <w:r w:rsidRPr="00EA26D8">
        <w:rPr>
          <w:sz w:val="24"/>
          <w:szCs w:val="24"/>
        </w:rPr>
        <w:t xml:space="preserve">Requirement of Technical Staff to ensure execution of works as per standards and as PTW Receivers to ensure safe working at site </w:t>
      </w:r>
    </w:p>
    <w:tbl>
      <w:tblPr>
        <w:tblStyle w:val="TableGrid"/>
        <w:tblW w:w="9747" w:type="dxa"/>
        <w:tblLayout w:type="fixed"/>
        <w:tblLook w:val="04A0" w:firstRow="1" w:lastRow="0" w:firstColumn="1" w:lastColumn="0" w:noHBand="0" w:noVBand="1"/>
      </w:tblPr>
      <w:tblGrid>
        <w:gridCol w:w="711"/>
        <w:gridCol w:w="1382"/>
        <w:gridCol w:w="1559"/>
        <w:gridCol w:w="1946"/>
        <w:gridCol w:w="1260"/>
        <w:gridCol w:w="1535"/>
        <w:gridCol w:w="1354"/>
      </w:tblGrid>
      <w:tr w:rsidR="003F0CEA" w:rsidRPr="00EA26D8" w:rsidTr="00DC42D6">
        <w:tc>
          <w:tcPr>
            <w:tcW w:w="711" w:type="dxa"/>
          </w:tcPr>
          <w:p w:rsidR="003F0CEA" w:rsidRPr="00D4300E" w:rsidRDefault="003F0CEA" w:rsidP="003F0CEA">
            <w:pPr>
              <w:tabs>
                <w:tab w:val="left" w:pos="1037"/>
              </w:tabs>
              <w:jc w:val="both"/>
              <w:rPr>
                <w:b/>
                <w:sz w:val="24"/>
                <w:szCs w:val="24"/>
              </w:rPr>
            </w:pPr>
            <w:r w:rsidRPr="00D4300E">
              <w:rPr>
                <w:b/>
                <w:sz w:val="24"/>
                <w:szCs w:val="24"/>
              </w:rPr>
              <w:t>S. No</w:t>
            </w:r>
          </w:p>
        </w:tc>
        <w:tc>
          <w:tcPr>
            <w:tcW w:w="1382" w:type="dxa"/>
          </w:tcPr>
          <w:p w:rsidR="003F0CEA" w:rsidRPr="00D4300E" w:rsidRDefault="003F0CEA" w:rsidP="003F0CEA">
            <w:pPr>
              <w:tabs>
                <w:tab w:val="left" w:pos="1037"/>
              </w:tabs>
              <w:jc w:val="both"/>
              <w:rPr>
                <w:b/>
                <w:sz w:val="24"/>
                <w:szCs w:val="24"/>
              </w:rPr>
            </w:pPr>
            <w:r w:rsidRPr="00D4300E">
              <w:rPr>
                <w:b/>
                <w:sz w:val="24"/>
                <w:szCs w:val="24"/>
              </w:rPr>
              <w:t xml:space="preserve">Technical Staff </w:t>
            </w:r>
          </w:p>
        </w:tc>
        <w:tc>
          <w:tcPr>
            <w:tcW w:w="1559" w:type="dxa"/>
          </w:tcPr>
          <w:p w:rsidR="003F0CEA" w:rsidRPr="00D4300E" w:rsidRDefault="003F0CEA" w:rsidP="003F0CEA">
            <w:pPr>
              <w:tabs>
                <w:tab w:val="left" w:pos="1037"/>
              </w:tabs>
              <w:jc w:val="both"/>
              <w:rPr>
                <w:b/>
                <w:sz w:val="24"/>
                <w:szCs w:val="24"/>
              </w:rPr>
            </w:pPr>
            <w:r w:rsidRPr="00D4300E">
              <w:rPr>
                <w:b/>
                <w:sz w:val="24"/>
                <w:szCs w:val="24"/>
              </w:rPr>
              <w:t xml:space="preserve">Qualification </w:t>
            </w:r>
          </w:p>
        </w:tc>
        <w:tc>
          <w:tcPr>
            <w:tcW w:w="1946" w:type="dxa"/>
          </w:tcPr>
          <w:p w:rsidR="003F0CEA" w:rsidRPr="00D4300E" w:rsidRDefault="003F0CEA" w:rsidP="003F0CEA">
            <w:pPr>
              <w:tabs>
                <w:tab w:val="left" w:pos="1037"/>
              </w:tabs>
              <w:jc w:val="both"/>
              <w:rPr>
                <w:b/>
                <w:sz w:val="24"/>
                <w:szCs w:val="24"/>
              </w:rPr>
            </w:pPr>
            <w:r w:rsidRPr="00D4300E">
              <w:rPr>
                <w:b/>
                <w:sz w:val="24"/>
                <w:szCs w:val="24"/>
              </w:rPr>
              <w:t xml:space="preserve">Minimum Experience </w:t>
            </w:r>
          </w:p>
        </w:tc>
        <w:tc>
          <w:tcPr>
            <w:tcW w:w="1260" w:type="dxa"/>
          </w:tcPr>
          <w:p w:rsidR="003F0CEA" w:rsidRPr="00D4300E" w:rsidRDefault="003F0CEA" w:rsidP="003F0CEA">
            <w:pPr>
              <w:tabs>
                <w:tab w:val="left" w:pos="1037"/>
              </w:tabs>
              <w:jc w:val="both"/>
              <w:rPr>
                <w:b/>
                <w:sz w:val="24"/>
                <w:szCs w:val="24"/>
              </w:rPr>
            </w:pPr>
            <w:r w:rsidRPr="00D4300E">
              <w:rPr>
                <w:b/>
                <w:sz w:val="24"/>
                <w:szCs w:val="24"/>
              </w:rPr>
              <w:t xml:space="preserve">No. Offered  </w:t>
            </w:r>
          </w:p>
        </w:tc>
        <w:tc>
          <w:tcPr>
            <w:tcW w:w="1535" w:type="dxa"/>
          </w:tcPr>
          <w:p w:rsidR="003F0CEA" w:rsidRPr="00D4300E" w:rsidRDefault="003F0CEA" w:rsidP="003F0CEA">
            <w:pPr>
              <w:tabs>
                <w:tab w:val="left" w:pos="1037"/>
              </w:tabs>
              <w:jc w:val="both"/>
              <w:rPr>
                <w:b/>
                <w:sz w:val="24"/>
                <w:szCs w:val="24"/>
              </w:rPr>
            </w:pPr>
            <w:r w:rsidRPr="00D4300E">
              <w:rPr>
                <w:b/>
                <w:sz w:val="24"/>
                <w:szCs w:val="24"/>
              </w:rPr>
              <w:t xml:space="preserve">Period of Engagement </w:t>
            </w:r>
          </w:p>
        </w:tc>
        <w:tc>
          <w:tcPr>
            <w:tcW w:w="1354" w:type="dxa"/>
          </w:tcPr>
          <w:p w:rsidR="003F0CEA" w:rsidRPr="00D4300E" w:rsidRDefault="003F0CEA" w:rsidP="003F0CEA">
            <w:pPr>
              <w:tabs>
                <w:tab w:val="left" w:pos="1037"/>
              </w:tabs>
              <w:jc w:val="both"/>
              <w:rPr>
                <w:b/>
                <w:sz w:val="24"/>
                <w:szCs w:val="24"/>
              </w:rPr>
            </w:pPr>
            <w:r w:rsidRPr="00D4300E">
              <w:rPr>
                <w:b/>
                <w:sz w:val="24"/>
                <w:szCs w:val="24"/>
              </w:rPr>
              <w:t xml:space="preserve">Remarks </w:t>
            </w:r>
          </w:p>
        </w:tc>
      </w:tr>
      <w:tr w:rsidR="003F0CEA" w:rsidRPr="00EA26D8" w:rsidTr="00DC42D6">
        <w:tc>
          <w:tcPr>
            <w:tcW w:w="711" w:type="dxa"/>
          </w:tcPr>
          <w:p w:rsidR="003F0CEA" w:rsidRPr="00EA26D8" w:rsidRDefault="003F0CEA" w:rsidP="003F0CEA">
            <w:pPr>
              <w:pStyle w:val="ListParagraph"/>
              <w:numPr>
                <w:ilvl w:val="0"/>
                <w:numId w:val="25"/>
              </w:numPr>
              <w:tabs>
                <w:tab w:val="left" w:pos="1037"/>
              </w:tabs>
              <w:jc w:val="both"/>
              <w:rPr>
                <w:sz w:val="24"/>
                <w:szCs w:val="24"/>
              </w:rPr>
            </w:pPr>
          </w:p>
        </w:tc>
        <w:tc>
          <w:tcPr>
            <w:tcW w:w="1382" w:type="dxa"/>
          </w:tcPr>
          <w:p w:rsidR="003F0CEA" w:rsidRPr="00EA26D8" w:rsidRDefault="003F0CEA" w:rsidP="003F0CEA">
            <w:pPr>
              <w:tabs>
                <w:tab w:val="left" w:pos="1037"/>
              </w:tabs>
              <w:jc w:val="both"/>
              <w:rPr>
                <w:sz w:val="24"/>
                <w:szCs w:val="24"/>
              </w:rPr>
            </w:pPr>
            <w:r w:rsidRPr="00EA26D8">
              <w:rPr>
                <w:sz w:val="24"/>
                <w:szCs w:val="24"/>
              </w:rPr>
              <w:t xml:space="preserve">Engineer </w:t>
            </w:r>
          </w:p>
        </w:tc>
        <w:tc>
          <w:tcPr>
            <w:tcW w:w="1559" w:type="dxa"/>
          </w:tcPr>
          <w:p w:rsidR="003F0CEA" w:rsidRDefault="003F0CEA" w:rsidP="003F0CEA">
            <w:pPr>
              <w:tabs>
                <w:tab w:val="left" w:pos="1037"/>
              </w:tabs>
              <w:jc w:val="both"/>
              <w:rPr>
                <w:sz w:val="24"/>
                <w:szCs w:val="24"/>
              </w:rPr>
            </w:pPr>
            <w:r w:rsidRPr="00EA26D8">
              <w:rPr>
                <w:sz w:val="24"/>
                <w:szCs w:val="24"/>
              </w:rPr>
              <w:t>Degree/</w:t>
            </w:r>
          </w:p>
          <w:p w:rsidR="003F0CEA" w:rsidRPr="00EA26D8" w:rsidRDefault="003F0CEA" w:rsidP="003F0CEA">
            <w:pPr>
              <w:tabs>
                <w:tab w:val="left" w:pos="1037"/>
              </w:tabs>
              <w:jc w:val="both"/>
              <w:rPr>
                <w:sz w:val="24"/>
                <w:szCs w:val="24"/>
              </w:rPr>
            </w:pPr>
            <w:r w:rsidRPr="00EA26D8">
              <w:rPr>
                <w:sz w:val="24"/>
                <w:szCs w:val="24"/>
              </w:rPr>
              <w:t>Diploma</w:t>
            </w:r>
          </w:p>
        </w:tc>
        <w:tc>
          <w:tcPr>
            <w:tcW w:w="1946" w:type="dxa"/>
          </w:tcPr>
          <w:p w:rsidR="003F0CEA" w:rsidRPr="00EA26D8" w:rsidRDefault="003F0CEA" w:rsidP="003F0CEA">
            <w:pPr>
              <w:tabs>
                <w:tab w:val="left" w:pos="1037"/>
              </w:tabs>
              <w:jc w:val="both"/>
              <w:rPr>
                <w:sz w:val="24"/>
                <w:szCs w:val="24"/>
              </w:rPr>
            </w:pPr>
            <w:r>
              <w:rPr>
                <w:sz w:val="24"/>
                <w:szCs w:val="24"/>
              </w:rPr>
              <w:t>One</w:t>
            </w:r>
            <w:r w:rsidRPr="00EA26D8">
              <w:rPr>
                <w:sz w:val="24"/>
                <w:szCs w:val="24"/>
              </w:rPr>
              <w:t xml:space="preserve"> years for </w:t>
            </w:r>
            <w:r>
              <w:rPr>
                <w:sz w:val="24"/>
                <w:szCs w:val="24"/>
              </w:rPr>
              <w:t>Degree H</w:t>
            </w:r>
            <w:r w:rsidRPr="00EA26D8">
              <w:rPr>
                <w:sz w:val="24"/>
                <w:szCs w:val="24"/>
              </w:rPr>
              <w:t xml:space="preserve">older/ </w:t>
            </w:r>
            <w:r>
              <w:rPr>
                <w:sz w:val="24"/>
                <w:szCs w:val="24"/>
              </w:rPr>
              <w:t>three</w:t>
            </w:r>
            <w:r w:rsidRPr="00EA26D8">
              <w:rPr>
                <w:sz w:val="24"/>
                <w:szCs w:val="24"/>
              </w:rPr>
              <w:t xml:space="preserve"> years for Diploma Holder</w:t>
            </w:r>
          </w:p>
        </w:tc>
        <w:tc>
          <w:tcPr>
            <w:tcW w:w="1260" w:type="dxa"/>
          </w:tcPr>
          <w:p w:rsidR="003F0CEA" w:rsidRPr="00EA26D8" w:rsidRDefault="003F0CEA" w:rsidP="003F0CEA">
            <w:pPr>
              <w:tabs>
                <w:tab w:val="left" w:pos="1037"/>
              </w:tabs>
              <w:jc w:val="both"/>
              <w:rPr>
                <w:sz w:val="24"/>
                <w:szCs w:val="24"/>
              </w:rPr>
            </w:pPr>
          </w:p>
        </w:tc>
        <w:tc>
          <w:tcPr>
            <w:tcW w:w="1535" w:type="dxa"/>
          </w:tcPr>
          <w:p w:rsidR="003F0CEA" w:rsidRPr="00EA26D8" w:rsidRDefault="003F0CEA" w:rsidP="003F0CEA">
            <w:pPr>
              <w:tabs>
                <w:tab w:val="left" w:pos="1037"/>
              </w:tabs>
              <w:jc w:val="both"/>
              <w:rPr>
                <w:sz w:val="24"/>
                <w:szCs w:val="24"/>
              </w:rPr>
            </w:pPr>
            <w:r w:rsidRPr="00EA26D8">
              <w:rPr>
                <w:sz w:val="24"/>
                <w:szCs w:val="24"/>
              </w:rPr>
              <w:t xml:space="preserve">….. months </w:t>
            </w:r>
          </w:p>
        </w:tc>
        <w:tc>
          <w:tcPr>
            <w:tcW w:w="1354" w:type="dxa"/>
          </w:tcPr>
          <w:p w:rsidR="003F0CEA" w:rsidRPr="00DC42D6" w:rsidRDefault="003F0CEA" w:rsidP="003F0CEA">
            <w:pPr>
              <w:tabs>
                <w:tab w:val="left" w:pos="1037"/>
              </w:tabs>
              <w:rPr>
                <w:b/>
                <w:szCs w:val="24"/>
              </w:rPr>
            </w:pPr>
            <w:r w:rsidRPr="00DC42D6">
              <w:rPr>
                <w:b/>
                <w:szCs w:val="24"/>
              </w:rPr>
              <w:t xml:space="preserve">For Supervision of Works </w:t>
            </w:r>
          </w:p>
        </w:tc>
      </w:tr>
      <w:tr w:rsidR="003F0CEA" w:rsidRPr="00EA26D8" w:rsidTr="00DC42D6">
        <w:tc>
          <w:tcPr>
            <w:tcW w:w="711" w:type="dxa"/>
          </w:tcPr>
          <w:p w:rsidR="003F0CEA" w:rsidRPr="00EA26D8" w:rsidRDefault="003F0CEA" w:rsidP="003F0CEA">
            <w:pPr>
              <w:pStyle w:val="ListParagraph"/>
              <w:numPr>
                <w:ilvl w:val="0"/>
                <w:numId w:val="25"/>
              </w:numPr>
              <w:tabs>
                <w:tab w:val="left" w:pos="1037"/>
              </w:tabs>
              <w:jc w:val="both"/>
              <w:rPr>
                <w:sz w:val="24"/>
                <w:szCs w:val="24"/>
              </w:rPr>
            </w:pPr>
          </w:p>
        </w:tc>
        <w:tc>
          <w:tcPr>
            <w:tcW w:w="1382" w:type="dxa"/>
          </w:tcPr>
          <w:p w:rsidR="003F0CEA" w:rsidRDefault="003F0CEA" w:rsidP="003F0CEA">
            <w:pPr>
              <w:tabs>
                <w:tab w:val="left" w:pos="1037"/>
              </w:tabs>
              <w:jc w:val="both"/>
              <w:rPr>
                <w:sz w:val="24"/>
                <w:szCs w:val="24"/>
              </w:rPr>
            </w:pPr>
            <w:r w:rsidRPr="00EA26D8">
              <w:rPr>
                <w:sz w:val="24"/>
                <w:szCs w:val="24"/>
              </w:rPr>
              <w:t>Engineer/</w:t>
            </w:r>
          </w:p>
          <w:p w:rsidR="003F0CEA" w:rsidRPr="00EA26D8" w:rsidRDefault="003F0CEA" w:rsidP="003F0CEA">
            <w:pPr>
              <w:tabs>
                <w:tab w:val="left" w:pos="1037"/>
              </w:tabs>
              <w:jc w:val="both"/>
              <w:rPr>
                <w:sz w:val="24"/>
                <w:szCs w:val="24"/>
              </w:rPr>
            </w:pPr>
            <w:r w:rsidRPr="00EA26D8">
              <w:rPr>
                <w:sz w:val="24"/>
                <w:szCs w:val="24"/>
              </w:rPr>
              <w:t xml:space="preserve">Technician </w:t>
            </w:r>
          </w:p>
        </w:tc>
        <w:tc>
          <w:tcPr>
            <w:tcW w:w="1559" w:type="dxa"/>
          </w:tcPr>
          <w:p w:rsidR="003F0CEA" w:rsidRDefault="003F0CEA" w:rsidP="003F0CEA">
            <w:pPr>
              <w:tabs>
                <w:tab w:val="left" w:pos="1037"/>
              </w:tabs>
              <w:jc w:val="both"/>
              <w:rPr>
                <w:sz w:val="24"/>
                <w:szCs w:val="24"/>
              </w:rPr>
            </w:pPr>
            <w:r w:rsidRPr="00EA26D8">
              <w:rPr>
                <w:sz w:val="24"/>
                <w:szCs w:val="24"/>
              </w:rPr>
              <w:t>Degree/</w:t>
            </w:r>
          </w:p>
          <w:p w:rsidR="003F0CEA" w:rsidRPr="00EA26D8" w:rsidRDefault="003F0CEA" w:rsidP="003F0CEA">
            <w:pPr>
              <w:tabs>
                <w:tab w:val="left" w:pos="1037"/>
              </w:tabs>
              <w:jc w:val="both"/>
              <w:rPr>
                <w:sz w:val="24"/>
                <w:szCs w:val="24"/>
              </w:rPr>
            </w:pPr>
            <w:r w:rsidRPr="00EA26D8">
              <w:rPr>
                <w:sz w:val="24"/>
                <w:szCs w:val="24"/>
              </w:rPr>
              <w:t xml:space="preserve">Diploma/ITI Technician </w:t>
            </w:r>
          </w:p>
        </w:tc>
        <w:tc>
          <w:tcPr>
            <w:tcW w:w="1946" w:type="dxa"/>
          </w:tcPr>
          <w:p w:rsidR="003F0CEA" w:rsidRPr="00EA26D8" w:rsidRDefault="003F0CEA" w:rsidP="003F0CEA">
            <w:pPr>
              <w:tabs>
                <w:tab w:val="left" w:pos="1037"/>
              </w:tabs>
              <w:jc w:val="both"/>
              <w:rPr>
                <w:sz w:val="24"/>
                <w:szCs w:val="24"/>
              </w:rPr>
            </w:pPr>
            <w:r w:rsidRPr="00EA26D8">
              <w:rPr>
                <w:sz w:val="24"/>
                <w:szCs w:val="24"/>
              </w:rPr>
              <w:t>Freshers</w:t>
            </w:r>
            <w:r w:rsidR="00F70049">
              <w:rPr>
                <w:sz w:val="24"/>
                <w:szCs w:val="24"/>
              </w:rPr>
              <w:t xml:space="preserve"> </w:t>
            </w:r>
            <w:r>
              <w:rPr>
                <w:sz w:val="24"/>
                <w:szCs w:val="24"/>
              </w:rPr>
              <w:t>can</w:t>
            </w:r>
            <w:r w:rsidRPr="00EA26D8">
              <w:rPr>
                <w:sz w:val="24"/>
                <w:szCs w:val="24"/>
              </w:rPr>
              <w:t xml:space="preserve"> also be engaged</w:t>
            </w:r>
            <w:r>
              <w:rPr>
                <w:sz w:val="24"/>
                <w:szCs w:val="24"/>
              </w:rPr>
              <w:t>.</w:t>
            </w:r>
          </w:p>
        </w:tc>
        <w:tc>
          <w:tcPr>
            <w:tcW w:w="1260" w:type="dxa"/>
          </w:tcPr>
          <w:p w:rsidR="003F0CEA" w:rsidRPr="00EA26D8" w:rsidRDefault="003F0CEA" w:rsidP="003F0CEA">
            <w:pPr>
              <w:tabs>
                <w:tab w:val="left" w:pos="1037"/>
              </w:tabs>
              <w:jc w:val="both"/>
              <w:rPr>
                <w:sz w:val="24"/>
                <w:szCs w:val="24"/>
              </w:rPr>
            </w:pPr>
          </w:p>
        </w:tc>
        <w:tc>
          <w:tcPr>
            <w:tcW w:w="1535" w:type="dxa"/>
          </w:tcPr>
          <w:p w:rsidR="003F0CEA" w:rsidRPr="00EA26D8" w:rsidRDefault="003F0CEA" w:rsidP="003F0CEA">
            <w:pPr>
              <w:tabs>
                <w:tab w:val="left" w:pos="1037"/>
              </w:tabs>
              <w:jc w:val="both"/>
              <w:rPr>
                <w:sz w:val="24"/>
                <w:szCs w:val="24"/>
              </w:rPr>
            </w:pPr>
            <w:r w:rsidRPr="00EA26D8">
              <w:rPr>
                <w:sz w:val="24"/>
                <w:szCs w:val="24"/>
              </w:rPr>
              <w:t xml:space="preserve">….. months </w:t>
            </w:r>
          </w:p>
        </w:tc>
        <w:tc>
          <w:tcPr>
            <w:tcW w:w="1354" w:type="dxa"/>
          </w:tcPr>
          <w:p w:rsidR="003F0CEA" w:rsidRPr="00DC42D6" w:rsidRDefault="003F0CEA" w:rsidP="003F0CEA">
            <w:pPr>
              <w:tabs>
                <w:tab w:val="left" w:pos="1037"/>
              </w:tabs>
              <w:rPr>
                <w:b/>
                <w:szCs w:val="24"/>
              </w:rPr>
            </w:pPr>
            <w:r w:rsidRPr="00DC42D6">
              <w:rPr>
                <w:b/>
                <w:szCs w:val="24"/>
              </w:rPr>
              <w:t>For PTW Receivers.</w:t>
            </w:r>
          </w:p>
        </w:tc>
      </w:tr>
    </w:tbl>
    <w:p w:rsidR="003F0CEA" w:rsidRPr="00EA26D8" w:rsidRDefault="003F0CEA" w:rsidP="003F0CEA">
      <w:pPr>
        <w:tabs>
          <w:tab w:val="left" w:pos="1037"/>
        </w:tabs>
        <w:jc w:val="both"/>
        <w:rPr>
          <w:b/>
          <w:sz w:val="24"/>
          <w:szCs w:val="24"/>
        </w:rPr>
      </w:pPr>
    </w:p>
    <w:p w:rsidR="00DC42D6" w:rsidRDefault="003F0CEA" w:rsidP="003F0CEA">
      <w:pPr>
        <w:tabs>
          <w:tab w:val="left" w:pos="3496"/>
        </w:tabs>
        <w:jc w:val="both"/>
        <w:rPr>
          <w:sz w:val="24"/>
          <w:szCs w:val="24"/>
        </w:rPr>
      </w:pPr>
      <w:r w:rsidRPr="00287840">
        <w:rPr>
          <w:b/>
          <w:sz w:val="24"/>
          <w:szCs w:val="24"/>
        </w:rPr>
        <w:t>Note: 1.</w:t>
      </w:r>
      <w:r w:rsidR="00DC42D6">
        <w:rPr>
          <w:b/>
          <w:sz w:val="24"/>
          <w:szCs w:val="24"/>
        </w:rPr>
        <w:t xml:space="preserve"> </w:t>
      </w:r>
      <w:r w:rsidRPr="00EA26D8">
        <w:rPr>
          <w:sz w:val="24"/>
          <w:szCs w:val="24"/>
        </w:rPr>
        <w:t xml:space="preserve">In case works are to be executed simultaneously at more than one location, the </w:t>
      </w:r>
      <w:r w:rsidR="00DC42D6">
        <w:rPr>
          <w:sz w:val="24"/>
          <w:szCs w:val="24"/>
        </w:rPr>
        <w:t xml:space="preserve">     </w:t>
      </w:r>
    </w:p>
    <w:p w:rsidR="003F0CEA" w:rsidRPr="00EA26D8" w:rsidRDefault="00DC42D6" w:rsidP="003F0CEA">
      <w:pPr>
        <w:tabs>
          <w:tab w:val="left" w:pos="3496"/>
        </w:tabs>
        <w:jc w:val="both"/>
        <w:rPr>
          <w:sz w:val="24"/>
          <w:szCs w:val="24"/>
        </w:rPr>
      </w:pPr>
      <w:r>
        <w:rPr>
          <w:sz w:val="24"/>
          <w:szCs w:val="24"/>
        </w:rPr>
        <w:t xml:space="preserve">              m</w:t>
      </w:r>
      <w:r w:rsidR="003F0CEA" w:rsidRPr="00EA26D8">
        <w:rPr>
          <w:sz w:val="24"/>
          <w:szCs w:val="24"/>
        </w:rPr>
        <w:t>an</w:t>
      </w:r>
      <w:r>
        <w:rPr>
          <w:sz w:val="24"/>
          <w:szCs w:val="24"/>
        </w:rPr>
        <w:t xml:space="preserve"> </w:t>
      </w:r>
      <w:r w:rsidR="003F0CEA" w:rsidRPr="00EA26D8">
        <w:rPr>
          <w:sz w:val="24"/>
          <w:szCs w:val="24"/>
        </w:rPr>
        <w:t xml:space="preserve">power requirement may be increased accordingly. </w:t>
      </w:r>
    </w:p>
    <w:p w:rsidR="00DC42D6" w:rsidRDefault="00DC42D6" w:rsidP="003F0CEA">
      <w:pPr>
        <w:tabs>
          <w:tab w:val="left" w:pos="3496"/>
        </w:tabs>
        <w:jc w:val="both"/>
        <w:rPr>
          <w:sz w:val="24"/>
          <w:szCs w:val="24"/>
        </w:rPr>
      </w:pPr>
      <w:r>
        <w:rPr>
          <w:b/>
          <w:sz w:val="24"/>
          <w:szCs w:val="24"/>
        </w:rPr>
        <w:t xml:space="preserve">          </w:t>
      </w:r>
      <w:r w:rsidR="003F0CEA" w:rsidRPr="00287840">
        <w:rPr>
          <w:b/>
          <w:sz w:val="24"/>
          <w:szCs w:val="24"/>
        </w:rPr>
        <w:t>2.</w:t>
      </w:r>
      <w:r w:rsidR="003F0CEA" w:rsidRPr="00EA26D8">
        <w:rPr>
          <w:sz w:val="24"/>
          <w:szCs w:val="24"/>
        </w:rPr>
        <w:t xml:space="preserve"> All bills of the contractor shall be authenticated by the Supervisory Technical Staff </w:t>
      </w:r>
      <w:r>
        <w:rPr>
          <w:sz w:val="24"/>
          <w:szCs w:val="24"/>
        </w:rPr>
        <w:t xml:space="preserve">     </w:t>
      </w:r>
    </w:p>
    <w:p w:rsidR="003F0CEA" w:rsidRPr="00EA26D8" w:rsidRDefault="00DC42D6" w:rsidP="003F0CEA">
      <w:pPr>
        <w:tabs>
          <w:tab w:val="left" w:pos="3496"/>
        </w:tabs>
        <w:jc w:val="both"/>
        <w:rPr>
          <w:sz w:val="24"/>
          <w:szCs w:val="24"/>
        </w:rPr>
      </w:pPr>
      <w:r>
        <w:rPr>
          <w:sz w:val="24"/>
          <w:szCs w:val="24"/>
        </w:rPr>
        <w:t xml:space="preserve">            </w:t>
      </w:r>
      <w:r w:rsidR="003F0CEA" w:rsidRPr="00EA26D8">
        <w:rPr>
          <w:sz w:val="24"/>
          <w:szCs w:val="24"/>
        </w:rPr>
        <w:t>of the Contractor besides the Contractor himself/herself.</w:t>
      </w:r>
    </w:p>
    <w:p w:rsidR="003F0CEA" w:rsidRPr="00EA26D8" w:rsidRDefault="003F0CEA" w:rsidP="003F0CEA">
      <w:pPr>
        <w:tabs>
          <w:tab w:val="left" w:pos="3496"/>
        </w:tabs>
        <w:jc w:val="center"/>
        <w:rPr>
          <w:sz w:val="24"/>
          <w:szCs w:val="24"/>
        </w:rPr>
      </w:pPr>
    </w:p>
    <w:p w:rsidR="003F0CEA" w:rsidRPr="00FE1C7C" w:rsidRDefault="003F0CEA" w:rsidP="003F0CEA">
      <w:pPr>
        <w:rPr>
          <w:b/>
          <w:sz w:val="24"/>
          <w:szCs w:val="24"/>
        </w:rPr>
      </w:pPr>
      <w:r w:rsidRPr="00FE1C7C">
        <w:rPr>
          <w:b/>
          <w:sz w:val="24"/>
          <w:szCs w:val="24"/>
        </w:rPr>
        <w:t xml:space="preserve">Signature of </w:t>
      </w:r>
      <w:r w:rsidR="00AB4DB5" w:rsidRPr="00FE1C7C">
        <w:rPr>
          <w:b/>
          <w:sz w:val="24"/>
          <w:szCs w:val="24"/>
        </w:rPr>
        <w:t xml:space="preserve"> Engineer(s)</w:t>
      </w:r>
      <w:r w:rsidRPr="00FE1C7C">
        <w:rPr>
          <w:b/>
          <w:sz w:val="24"/>
          <w:szCs w:val="24"/>
        </w:rPr>
        <w:t xml:space="preserve"> with name</w:t>
      </w:r>
      <w:r w:rsidR="00AB4DB5" w:rsidRPr="00FE1C7C">
        <w:rPr>
          <w:b/>
          <w:sz w:val="24"/>
          <w:szCs w:val="24"/>
        </w:rPr>
        <w:t xml:space="preserve">:                   </w:t>
      </w:r>
      <w:r w:rsidRPr="00FE1C7C">
        <w:rPr>
          <w:b/>
          <w:sz w:val="24"/>
          <w:szCs w:val="24"/>
        </w:rPr>
        <w:t xml:space="preserve">  Signature of </w:t>
      </w:r>
      <w:r w:rsidR="00AB4DB5" w:rsidRPr="00FE1C7C">
        <w:rPr>
          <w:b/>
          <w:sz w:val="24"/>
          <w:szCs w:val="24"/>
        </w:rPr>
        <w:t xml:space="preserve">Technician(s) </w:t>
      </w:r>
      <w:r w:rsidRPr="00FE1C7C">
        <w:rPr>
          <w:b/>
          <w:sz w:val="24"/>
          <w:szCs w:val="24"/>
        </w:rPr>
        <w:t xml:space="preserve">with name: </w:t>
      </w:r>
    </w:p>
    <w:p w:rsidR="003F0CEA" w:rsidRPr="00EA26D8" w:rsidRDefault="003F0CEA" w:rsidP="003F0CEA">
      <w:pPr>
        <w:rPr>
          <w:sz w:val="24"/>
          <w:szCs w:val="24"/>
        </w:rPr>
      </w:pPr>
      <w:r w:rsidRPr="00FE1C7C">
        <w:rPr>
          <w:b/>
          <w:sz w:val="24"/>
          <w:szCs w:val="24"/>
        </w:rPr>
        <w:lastRenderedPageBreak/>
        <w:t>Signature of Contractor with name</w:t>
      </w:r>
      <w:r w:rsidRPr="00FE1C7C">
        <w:rPr>
          <w:sz w:val="24"/>
          <w:szCs w:val="24"/>
        </w:rPr>
        <w:t>:</w:t>
      </w:r>
    </w:p>
    <w:p w:rsidR="003F0CEA" w:rsidRPr="00D4300E" w:rsidRDefault="003F0CEA" w:rsidP="003F0CEA">
      <w:pPr>
        <w:tabs>
          <w:tab w:val="left" w:pos="3496"/>
        </w:tabs>
        <w:jc w:val="both"/>
        <w:rPr>
          <w:b/>
          <w:sz w:val="24"/>
          <w:szCs w:val="24"/>
        </w:rPr>
      </w:pPr>
      <w:r w:rsidRPr="00D4300E">
        <w:rPr>
          <w:b/>
          <w:sz w:val="24"/>
          <w:szCs w:val="24"/>
        </w:rPr>
        <w:t xml:space="preserve">Note: </w:t>
      </w:r>
    </w:p>
    <w:p w:rsidR="003F0CEA" w:rsidRDefault="003F0CEA" w:rsidP="003F0CEA">
      <w:pPr>
        <w:tabs>
          <w:tab w:val="left" w:pos="3496"/>
        </w:tabs>
        <w:jc w:val="both"/>
        <w:rPr>
          <w:sz w:val="24"/>
          <w:szCs w:val="24"/>
        </w:rPr>
      </w:pPr>
      <w:r w:rsidRPr="00D4300E">
        <w:rPr>
          <w:b/>
          <w:sz w:val="24"/>
          <w:szCs w:val="24"/>
        </w:rPr>
        <w:t>1.</w:t>
      </w:r>
      <w:r w:rsidR="00F70049">
        <w:rPr>
          <w:b/>
          <w:sz w:val="24"/>
          <w:szCs w:val="24"/>
        </w:rPr>
        <w:t xml:space="preserve"> </w:t>
      </w:r>
      <w:r w:rsidRPr="00EA26D8">
        <w:rPr>
          <w:sz w:val="24"/>
          <w:szCs w:val="24"/>
        </w:rPr>
        <w:t xml:space="preserve">All bills of the contractor shall be authenticated by the Supervisory Technical Staff of the </w:t>
      </w:r>
    </w:p>
    <w:p w:rsidR="003F0CEA" w:rsidRPr="00EA26D8" w:rsidRDefault="003F0CEA" w:rsidP="003F0CEA">
      <w:pPr>
        <w:tabs>
          <w:tab w:val="left" w:pos="3496"/>
        </w:tabs>
        <w:jc w:val="both"/>
        <w:rPr>
          <w:sz w:val="24"/>
          <w:szCs w:val="24"/>
        </w:rPr>
      </w:pPr>
      <w:r w:rsidRPr="00EA26D8">
        <w:rPr>
          <w:sz w:val="24"/>
          <w:szCs w:val="24"/>
        </w:rPr>
        <w:t>Contractor besides the Contractor himself/herself.</w:t>
      </w:r>
    </w:p>
    <w:p w:rsidR="003F0CEA" w:rsidRPr="00EA26D8" w:rsidRDefault="003F0CEA" w:rsidP="003F0CEA">
      <w:pPr>
        <w:pStyle w:val="ListParagraph"/>
        <w:numPr>
          <w:ilvl w:val="0"/>
          <w:numId w:val="13"/>
        </w:numPr>
        <w:tabs>
          <w:tab w:val="left" w:pos="284"/>
        </w:tabs>
        <w:ind w:left="284" w:hanging="284"/>
        <w:jc w:val="both"/>
        <w:rPr>
          <w:sz w:val="24"/>
          <w:szCs w:val="24"/>
        </w:rPr>
      </w:pPr>
      <w:r w:rsidRPr="00EA26D8">
        <w:rPr>
          <w:sz w:val="24"/>
          <w:szCs w:val="24"/>
        </w:rPr>
        <w:t xml:space="preserve">In case works are to be executed simultaneously at more than one location, the manpower requirement may be increased accordingly </w:t>
      </w:r>
    </w:p>
    <w:p w:rsidR="003F0CEA" w:rsidRPr="00EC3DA1" w:rsidRDefault="003F0CEA" w:rsidP="003F0CEA">
      <w:pPr>
        <w:tabs>
          <w:tab w:val="left" w:pos="3496"/>
        </w:tabs>
        <w:jc w:val="both"/>
        <w:rPr>
          <w:b/>
          <w:sz w:val="14"/>
          <w:szCs w:val="24"/>
        </w:rPr>
      </w:pPr>
    </w:p>
    <w:p w:rsidR="003F0CEA" w:rsidRPr="00EA26D8" w:rsidRDefault="003F0CEA" w:rsidP="003F0CEA">
      <w:pPr>
        <w:pStyle w:val="ListParagraph"/>
        <w:numPr>
          <w:ilvl w:val="0"/>
          <w:numId w:val="12"/>
        </w:numPr>
        <w:tabs>
          <w:tab w:val="left" w:pos="3496"/>
        </w:tabs>
        <w:ind w:left="284" w:hanging="426"/>
        <w:jc w:val="both"/>
        <w:rPr>
          <w:b/>
          <w:sz w:val="24"/>
          <w:szCs w:val="24"/>
        </w:rPr>
      </w:pPr>
      <w:r>
        <w:rPr>
          <w:b/>
          <w:sz w:val="24"/>
          <w:szCs w:val="24"/>
        </w:rPr>
        <w:t xml:space="preserve">Indicative </w:t>
      </w:r>
      <w:r w:rsidRPr="00EA26D8">
        <w:rPr>
          <w:b/>
          <w:sz w:val="24"/>
          <w:szCs w:val="24"/>
        </w:rPr>
        <w:t xml:space="preserve"> Bill of Quantities (BoQ)</w:t>
      </w:r>
    </w:p>
    <w:p w:rsidR="003F0CEA" w:rsidRPr="00EC3DA1" w:rsidRDefault="003F0CEA" w:rsidP="003F0CEA">
      <w:pPr>
        <w:rPr>
          <w:sz w:val="18"/>
          <w:szCs w:val="24"/>
        </w:rPr>
      </w:pPr>
    </w:p>
    <w:tbl>
      <w:tblPr>
        <w:tblStyle w:val="TableGrid"/>
        <w:tblW w:w="0" w:type="auto"/>
        <w:tblLook w:val="04A0" w:firstRow="1" w:lastRow="0" w:firstColumn="1" w:lastColumn="0" w:noHBand="0" w:noVBand="1"/>
      </w:tblPr>
      <w:tblGrid>
        <w:gridCol w:w="814"/>
        <w:gridCol w:w="6382"/>
        <w:gridCol w:w="850"/>
        <w:gridCol w:w="1170"/>
      </w:tblGrid>
      <w:tr w:rsidR="003F0CEA" w:rsidRPr="00EA26D8" w:rsidTr="00EC3DA1">
        <w:tc>
          <w:tcPr>
            <w:tcW w:w="814" w:type="dxa"/>
          </w:tcPr>
          <w:p w:rsidR="003F0CEA" w:rsidRPr="00EA26D8" w:rsidRDefault="003F0CEA" w:rsidP="003F0CEA">
            <w:pPr>
              <w:rPr>
                <w:b/>
                <w:sz w:val="24"/>
                <w:szCs w:val="24"/>
              </w:rPr>
            </w:pPr>
            <w:r w:rsidRPr="00EA26D8">
              <w:rPr>
                <w:b/>
                <w:sz w:val="24"/>
                <w:szCs w:val="24"/>
              </w:rPr>
              <w:t>S.</w:t>
            </w:r>
            <w:r w:rsidR="00F70049">
              <w:rPr>
                <w:b/>
                <w:sz w:val="24"/>
                <w:szCs w:val="24"/>
              </w:rPr>
              <w:t xml:space="preserve"> </w:t>
            </w:r>
            <w:r w:rsidRPr="00EA26D8">
              <w:rPr>
                <w:b/>
                <w:sz w:val="24"/>
                <w:szCs w:val="24"/>
              </w:rPr>
              <w:t>No</w:t>
            </w:r>
          </w:p>
        </w:tc>
        <w:tc>
          <w:tcPr>
            <w:tcW w:w="6382" w:type="dxa"/>
          </w:tcPr>
          <w:p w:rsidR="003F0CEA" w:rsidRPr="00EA26D8" w:rsidRDefault="003F0CEA" w:rsidP="003F0CEA">
            <w:pPr>
              <w:rPr>
                <w:b/>
                <w:sz w:val="24"/>
                <w:szCs w:val="24"/>
              </w:rPr>
            </w:pPr>
            <w:r w:rsidRPr="00EA26D8">
              <w:rPr>
                <w:b/>
                <w:sz w:val="24"/>
                <w:szCs w:val="24"/>
              </w:rPr>
              <w:t>Name of item of work (Description as in Cost Data)</w:t>
            </w:r>
          </w:p>
        </w:tc>
        <w:tc>
          <w:tcPr>
            <w:tcW w:w="850" w:type="dxa"/>
          </w:tcPr>
          <w:p w:rsidR="003F0CEA" w:rsidRPr="00EA26D8" w:rsidRDefault="003F0CEA" w:rsidP="003F0CEA">
            <w:pPr>
              <w:rPr>
                <w:b/>
                <w:sz w:val="24"/>
                <w:szCs w:val="24"/>
              </w:rPr>
            </w:pPr>
            <w:r w:rsidRPr="00EA26D8">
              <w:rPr>
                <w:b/>
                <w:sz w:val="24"/>
                <w:szCs w:val="24"/>
              </w:rPr>
              <w:t xml:space="preserve">Unit </w:t>
            </w:r>
          </w:p>
        </w:tc>
        <w:tc>
          <w:tcPr>
            <w:tcW w:w="1170" w:type="dxa"/>
          </w:tcPr>
          <w:p w:rsidR="003F0CEA" w:rsidRPr="00EA26D8" w:rsidRDefault="003F0CEA" w:rsidP="003F0CEA">
            <w:pPr>
              <w:rPr>
                <w:b/>
                <w:sz w:val="24"/>
                <w:szCs w:val="24"/>
              </w:rPr>
            </w:pPr>
            <w:r w:rsidRPr="00EA26D8">
              <w:rPr>
                <w:b/>
                <w:sz w:val="24"/>
                <w:szCs w:val="24"/>
              </w:rPr>
              <w:t>Quantity</w:t>
            </w:r>
          </w:p>
        </w:tc>
      </w:tr>
      <w:tr w:rsidR="003F0CEA" w:rsidRPr="00EA26D8" w:rsidTr="00EC3DA1">
        <w:tc>
          <w:tcPr>
            <w:tcW w:w="814" w:type="dxa"/>
          </w:tcPr>
          <w:p w:rsidR="003F0CEA" w:rsidRPr="00EA26D8" w:rsidRDefault="003F0CEA" w:rsidP="003F0CEA">
            <w:pPr>
              <w:pStyle w:val="ListParagraph"/>
              <w:numPr>
                <w:ilvl w:val="0"/>
                <w:numId w:val="27"/>
              </w:numPr>
              <w:rPr>
                <w:sz w:val="24"/>
                <w:szCs w:val="24"/>
              </w:rPr>
            </w:pPr>
          </w:p>
        </w:tc>
        <w:tc>
          <w:tcPr>
            <w:tcW w:w="6382" w:type="dxa"/>
          </w:tcPr>
          <w:p w:rsidR="003F0CEA" w:rsidRPr="00EA26D8" w:rsidRDefault="003F0CEA" w:rsidP="003F0CEA">
            <w:pPr>
              <w:jc w:val="both"/>
              <w:rPr>
                <w:sz w:val="24"/>
                <w:szCs w:val="24"/>
              </w:rPr>
            </w:pPr>
            <w:r w:rsidRPr="00EA26D8">
              <w:rPr>
                <w:sz w:val="24"/>
                <w:szCs w:val="24"/>
              </w:rPr>
              <w:t>Design, Supply, Installation, Testing and Commissioning of 11/0.433kV, 3-phase Distribution Transformer, 63kVA  with Bimetallic Terminal Connectors Energy Level-2, Aluminum wound, and with LV Cable Box having detachable Aluminum Gland plate. The bi</w:t>
            </w:r>
            <w:r>
              <w:rPr>
                <w:sz w:val="24"/>
                <w:szCs w:val="24"/>
              </w:rPr>
              <w:t>-</w:t>
            </w:r>
            <w:r w:rsidRPr="00EA26D8">
              <w:rPr>
                <w:sz w:val="24"/>
                <w:szCs w:val="24"/>
              </w:rPr>
              <w:t xml:space="preserve">metallic connectors shall be suitable for vertical Takeoff of cables so that cover of LV Box can be closed with convenience. </w:t>
            </w:r>
          </w:p>
        </w:tc>
        <w:tc>
          <w:tcPr>
            <w:tcW w:w="850" w:type="dxa"/>
          </w:tcPr>
          <w:p w:rsidR="003F0CEA" w:rsidRPr="00EA26D8" w:rsidRDefault="003F0CEA" w:rsidP="003F0CEA">
            <w:pPr>
              <w:rPr>
                <w:sz w:val="24"/>
                <w:szCs w:val="24"/>
              </w:rPr>
            </w:pPr>
            <w:r w:rsidRPr="00EA26D8">
              <w:rPr>
                <w:sz w:val="24"/>
                <w:szCs w:val="24"/>
              </w:rPr>
              <w:t>No</w:t>
            </w:r>
          </w:p>
        </w:tc>
        <w:tc>
          <w:tcPr>
            <w:tcW w:w="1170" w:type="dxa"/>
          </w:tcPr>
          <w:p w:rsidR="003F0CEA" w:rsidRPr="00EA26D8" w:rsidRDefault="003F0CEA" w:rsidP="003F0CEA">
            <w:pPr>
              <w:rPr>
                <w:sz w:val="24"/>
                <w:szCs w:val="24"/>
              </w:rPr>
            </w:pPr>
            <w:r w:rsidRPr="00EA26D8">
              <w:rPr>
                <w:sz w:val="24"/>
                <w:szCs w:val="24"/>
              </w:rPr>
              <w:t>1</w:t>
            </w:r>
          </w:p>
        </w:tc>
      </w:tr>
      <w:tr w:rsidR="003F0CEA" w:rsidRPr="00EA26D8" w:rsidTr="00EC3DA1">
        <w:tc>
          <w:tcPr>
            <w:tcW w:w="814" w:type="dxa"/>
          </w:tcPr>
          <w:p w:rsidR="003F0CEA" w:rsidRPr="00EA26D8" w:rsidRDefault="003F0CEA" w:rsidP="003F0CEA">
            <w:pPr>
              <w:pStyle w:val="ListParagraph"/>
              <w:numPr>
                <w:ilvl w:val="0"/>
                <w:numId w:val="27"/>
              </w:numPr>
              <w:rPr>
                <w:sz w:val="24"/>
                <w:szCs w:val="24"/>
              </w:rPr>
            </w:pPr>
          </w:p>
        </w:tc>
        <w:tc>
          <w:tcPr>
            <w:tcW w:w="6382" w:type="dxa"/>
          </w:tcPr>
          <w:p w:rsidR="003F0CEA" w:rsidRPr="00EA26D8" w:rsidRDefault="003F0CEA" w:rsidP="003F0CEA">
            <w:pPr>
              <w:rPr>
                <w:sz w:val="24"/>
                <w:szCs w:val="24"/>
              </w:rPr>
            </w:pPr>
          </w:p>
        </w:tc>
        <w:tc>
          <w:tcPr>
            <w:tcW w:w="850" w:type="dxa"/>
          </w:tcPr>
          <w:p w:rsidR="003F0CEA" w:rsidRPr="00EA26D8" w:rsidRDefault="003F0CEA" w:rsidP="003F0CEA">
            <w:pPr>
              <w:rPr>
                <w:sz w:val="24"/>
                <w:szCs w:val="24"/>
              </w:rPr>
            </w:pPr>
          </w:p>
        </w:tc>
        <w:tc>
          <w:tcPr>
            <w:tcW w:w="1170" w:type="dxa"/>
          </w:tcPr>
          <w:p w:rsidR="003F0CEA" w:rsidRPr="00EA26D8" w:rsidRDefault="003F0CEA" w:rsidP="003F0CEA">
            <w:pPr>
              <w:rPr>
                <w:sz w:val="24"/>
                <w:szCs w:val="24"/>
              </w:rPr>
            </w:pPr>
          </w:p>
        </w:tc>
      </w:tr>
      <w:tr w:rsidR="003F0CEA" w:rsidRPr="00EA26D8" w:rsidTr="00EC3DA1">
        <w:tc>
          <w:tcPr>
            <w:tcW w:w="814" w:type="dxa"/>
          </w:tcPr>
          <w:p w:rsidR="003F0CEA" w:rsidRPr="00EA26D8" w:rsidRDefault="003F0CEA" w:rsidP="003F0CEA">
            <w:pPr>
              <w:pStyle w:val="ListParagraph"/>
              <w:numPr>
                <w:ilvl w:val="0"/>
                <w:numId w:val="27"/>
              </w:numPr>
              <w:rPr>
                <w:sz w:val="24"/>
                <w:szCs w:val="24"/>
              </w:rPr>
            </w:pPr>
          </w:p>
        </w:tc>
        <w:tc>
          <w:tcPr>
            <w:tcW w:w="6382" w:type="dxa"/>
          </w:tcPr>
          <w:p w:rsidR="003F0CEA" w:rsidRPr="00EA26D8" w:rsidRDefault="003F0CEA" w:rsidP="003F0CEA">
            <w:pPr>
              <w:rPr>
                <w:sz w:val="24"/>
                <w:szCs w:val="24"/>
              </w:rPr>
            </w:pPr>
          </w:p>
        </w:tc>
        <w:tc>
          <w:tcPr>
            <w:tcW w:w="850" w:type="dxa"/>
          </w:tcPr>
          <w:p w:rsidR="003F0CEA" w:rsidRPr="00EA26D8" w:rsidRDefault="003F0CEA" w:rsidP="003F0CEA">
            <w:pPr>
              <w:rPr>
                <w:sz w:val="24"/>
                <w:szCs w:val="24"/>
              </w:rPr>
            </w:pPr>
          </w:p>
        </w:tc>
        <w:tc>
          <w:tcPr>
            <w:tcW w:w="1170" w:type="dxa"/>
          </w:tcPr>
          <w:p w:rsidR="003F0CEA" w:rsidRPr="00EA26D8" w:rsidRDefault="003F0CEA" w:rsidP="003F0CEA">
            <w:pPr>
              <w:rPr>
                <w:sz w:val="24"/>
                <w:szCs w:val="24"/>
              </w:rPr>
            </w:pPr>
          </w:p>
        </w:tc>
      </w:tr>
      <w:tr w:rsidR="003F0CEA" w:rsidRPr="00EA26D8" w:rsidTr="00EC3DA1">
        <w:tc>
          <w:tcPr>
            <w:tcW w:w="814" w:type="dxa"/>
          </w:tcPr>
          <w:p w:rsidR="003F0CEA" w:rsidRPr="00DC42D6" w:rsidRDefault="003F0CEA" w:rsidP="003F0CEA">
            <w:pPr>
              <w:pStyle w:val="ListParagraph"/>
              <w:numPr>
                <w:ilvl w:val="0"/>
                <w:numId w:val="27"/>
              </w:numPr>
              <w:rPr>
                <w:szCs w:val="24"/>
              </w:rPr>
            </w:pPr>
          </w:p>
        </w:tc>
        <w:tc>
          <w:tcPr>
            <w:tcW w:w="6382" w:type="dxa"/>
          </w:tcPr>
          <w:p w:rsidR="003F0CEA" w:rsidRPr="00DC42D6" w:rsidRDefault="003F0CEA" w:rsidP="003F0CEA">
            <w:pPr>
              <w:rPr>
                <w:color w:val="FF0000"/>
                <w:szCs w:val="24"/>
              </w:rPr>
            </w:pPr>
            <w:r w:rsidRPr="00DC42D6">
              <w:rPr>
                <w:color w:val="FF0000"/>
                <w:szCs w:val="24"/>
              </w:rPr>
              <w:t>Dismantling of Existing poles and Stacking of same in divisional stores, including transportation, loading &amp; un-loading.</w:t>
            </w:r>
          </w:p>
        </w:tc>
        <w:tc>
          <w:tcPr>
            <w:tcW w:w="850" w:type="dxa"/>
          </w:tcPr>
          <w:p w:rsidR="003F0CEA" w:rsidRPr="00DC42D6" w:rsidRDefault="003F0CEA" w:rsidP="003F0CEA">
            <w:pPr>
              <w:rPr>
                <w:color w:val="FF0000"/>
                <w:szCs w:val="24"/>
              </w:rPr>
            </w:pPr>
            <w:r w:rsidRPr="00DC42D6">
              <w:rPr>
                <w:color w:val="FF0000"/>
                <w:szCs w:val="24"/>
              </w:rPr>
              <w:t>No</w:t>
            </w:r>
          </w:p>
        </w:tc>
        <w:tc>
          <w:tcPr>
            <w:tcW w:w="1170" w:type="dxa"/>
          </w:tcPr>
          <w:p w:rsidR="003F0CEA" w:rsidRPr="00DC42D6" w:rsidRDefault="003F0CEA" w:rsidP="003F0CEA">
            <w:pPr>
              <w:rPr>
                <w:color w:val="FF0000"/>
                <w:szCs w:val="24"/>
              </w:rPr>
            </w:pPr>
            <w:r w:rsidRPr="00DC42D6">
              <w:rPr>
                <w:color w:val="FF0000"/>
                <w:szCs w:val="24"/>
              </w:rPr>
              <w:t>2</w:t>
            </w:r>
          </w:p>
        </w:tc>
      </w:tr>
      <w:tr w:rsidR="003F0CEA" w:rsidRPr="00EA26D8" w:rsidTr="00EC3DA1">
        <w:tc>
          <w:tcPr>
            <w:tcW w:w="814" w:type="dxa"/>
          </w:tcPr>
          <w:p w:rsidR="003F0CEA" w:rsidRPr="00DC42D6" w:rsidRDefault="003F0CEA" w:rsidP="003F0CEA">
            <w:pPr>
              <w:pStyle w:val="ListParagraph"/>
              <w:numPr>
                <w:ilvl w:val="0"/>
                <w:numId w:val="27"/>
              </w:numPr>
              <w:rPr>
                <w:szCs w:val="24"/>
              </w:rPr>
            </w:pPr>
          </w:p>
        </w:tc>
        <w:tc>
          <w:tcPr>
            <w:tcW w:w="6382" w:type="dxa"/>
          </w:tcPr>
          <w:p w:rsidR="003F0CEA" w:rsidRPr="00DC42D6" w:rsidRDefault="003F0CEA" w:rsidP="003F0CEA">
            <w:pPr>
              <w:rPr>
                <w:color w:val="FF0000"/>
                <w:szCs w:val="24"/>
              </w:rPr>
            </w:pPr>
            <w:r w:rsidRPr="00DC42D6">
              <w:rPr>
                <w:color w:val="FF0000"/>
                <w:szCs w:val="24"/>
              </w:rPr>
              <w:t>Dismantling of Existing</w:t>
            </w:r>
            <w:r w:rsidR="00F70049" w:rsidRPr="00DC42D6">
              <w:rPr>
                <w:color w:val="FF0000"/>
                <w:szCs w:val="24"/>
              </w:rPr>
              <w:t xml:space="preserve"> </w:t>
            </w:r>
            <w:r w:rsidRPr="00DC42D6">
              <w:rPr>
                <w:color w:val="FF0000"/>
                <w:szCs w:val="24"/>
              </w:rPr>
              <w:t>Conductor and Stacking of same in divisional stores, including transportation, loading &amp; un-loading.</w:t>
            </w:r>
          </w:p>
        </w:tc>
        <w:tc>
          <w:tcPr>
            <w:tcW w:w="850" w:type="dxa"/>
          </w:tcPr>
          <w:p w:rsidR="003F0CEA" w:rsidRPr="00DC42D6" w:rsidRDefault="003F0CEA" w:rsidP="003F0CEA">
            <w:pPr>
              <w:rPr>
                <w:color w:val="FF0000"/>
                <w:szCs w:val="24"/>
              </w:rPr>
            </w:pPr>
            <w:r w:rsidRPr="00DC42D6">
              <w:rPr>
                <w:color w:val="FF0000"/>
                <w:szCs w:val="24"/>
              </w:rPr>
              <w:t>mtr</w:t>
            </w:r>
          </w:p>
        </w:tc>
        <w:tc>
          <w:tcPr>
            <w:tcW w:w="1170" w:type="dxa"/>
          </w:tcPr>
          <w:p w:rsidR="003F0CEA" w:rsidRPr="00DC42D6" w:rsidRDefault="003F0CEA" w:rsidP="003F0CEA">
            <w:pPr>
              <w:rPr>
                <w:color w:val="FF0000"/>
                <w:szCs w:val="24"/>
              </w:rPr>
            </w:pPr>
            <w:r w:rsidRPr="00DC42D6">
              <w:rPr>
                <w:color w:val="FF0000"/>
                <w:szCs w:val="24"/>
              </w:rPr>
              <w:t>500</w:t>
            </w:r>
          </w:p>
        </w:tc>
      </w:tr>
      <w:tr w:rsidR="003F0CEA" w:rsidRPr="00EA26D8" w:rsidTr="00EC3DA1">
        <w:tc>
          <w:tcPr>
            <w:tcW w:w="814" w:type="dxa"/>
          </w:tcPr>
          <w:p w:rsidR="003F0CEA" w:rsidRPr="00DC42D6" w:rsidRDefault="003F0CEA" w:rsidP="003F0CEA">
            <w:pPr>
              <w:pStyle w:val="ListParagraph"/>
              <w:numPr>
                <w:ilvl w:val="0"/>
                <w:numId w:val="27"/>
              </w:numPr>
              <w:rPr>
                <w:szCs w:val="24"/>
              </w:rPr>
            </w:pPr>
          </w:p>
        </w:tc>
        <w:tc>
          <w:tcPr>
            <w:tcW w:w="6382" w:type="dxa"/>
          </w:tcPr>
          <w:p w:rsidR="003F0CEA" w:rsidRPr="00DC42D6" w:rsidRDefault="003F0CEA" w:rsidP="003F0CEA">
            <w:pPr>
              <w:rPr>
                <w:color w:val="FF0000"/>
                <w:szCs w:val="24"/>
              </w:rPr>
            </w:pPr>
            <w:r w:rsidRPr="00DC42D6">
              <w:rPr>
                <w:color w:val="FF0000"/>
                <w:szCs w:val="24"/>
              </w:rPr>
              <w:t xml:space="preserve">Rubble of PCC Pole to be dumped at the site to be identified by the site Engineer. </w:t>
            </w:r>
          </w:p>
        </w:tc>
        <w:tc>
          <w:tcPr>
            <w:tcW w:w="850" w:type="dxa"/>
          </w:tcPr>
          <w:p w:rsidR="003F0CEA" w:rsidRPr="00DC42D6" w:rsidRDefault="003F0CEA" w:rsidP="003F0CEA">
            <w:pPr>
              <w:rPr>
                <w:color w:val="FF0000"/>
                <w:szCs w:val="24"/>
              </w:rPr>
            </w:pPr>
            <w:r w:rsidRPr="00DC42D6">
              <w:rPr>
                <w:color w:val="FF0000"/>
                <w:szCs w:val="24"/>
              </w:rPr>
              <w:t>No.</w:t>
            </w:r>
          </w:p>
        </w:tc>
        <w:tc>
          <w:tcPr>
            <w:tcW w:w="1170" w:type="dxa"/>
          </w:tcPr>
          <w:p w:rsidR="003F0CEA" w:rsidRPr="00DC42D6" w:rsidRDefault="003F0CEA" w:rsidP="003F0CEA">
            <w:pPr>
              <w:rPr>
                <w:color w:val="FF0000"/>
                <w:szCs w:val="24"/>
              </w:rPr>
            </w:pPr>
            <w:r w:rsidRPr="00DC42D6">
              <w:rPr>
                <w:color w:val="FF0000"/>
                <w:szCs w:val="24"/>
              </w:rPr>
              <w:t>1</w:t>
            </w:r>
          </w:p>
        </w:tc>
      </w:tr>
    </w:tbl>
    <w:p w:rsidR="003F0CEA" w:rsidRPr="00EA26D8" w:rsidRDefault="003F0CEA" w:rsidP="003F0CEA">
      <w:pPr>
        <w:ind w:right="20"/>
        <w:jc w:val="center"/>
        <w:rPr>
          <w:rFonts w:eastAsia="Times New Roman"/>
          <w:b/>
          <w:bCs/>
          <w:sz w:val="24"/>
          <w:szCs w:val="24"/>
          <w:u w:val="single"/>
        </w:rPr>
      </w:pPr>
    </w:p>
    <w:p w:rsidR="003F0CEA" w:rsidRPr="00FE1C7C" w:rsidRDefault="003F0CEA" w:rsidP="003F0CEA">
      <w:pPr>
        <w:pStyle w:val="ListParagraph"/>
        <w:numPr>
          <w:ilvl w:val="0"/>
          <w:numId w:val="3"/>
        </w:numPr>
        <w:tabs>
          <w:tab w:val="left" w:pos="720"/>
        </w:tabs>
        <w:jc w:val="both"/>
        <w:rPr>
          <w:sz w:val="24"/>
          <w:szCs w:val="24"/>
        </w:rPr>
      </w:pPr>
      <w:r w:rsidRPr="00FE1C7C">
        <w:rPr>
          <w:sz w:val="24"/>
          <w:szCs w:val="24"/>
        </w:rPr>
        <w:t>The tender drawings and material specifications are included in separate folder</w:t>
      </w:r>
      <w:r w:rsidR="009F2461" w:rsidRPr="00FE1C7C">
        <w:rPr>
          <w:sz w:val="24"/>
          <w:szCs w:val="24"/>
        </w:rPr>
        <w:t>s</w:t>
      </w:r>
      <w:r w:rsidRPr="00FE1C7C">
        <w:rPr>
          <w:sz w:val="24"/>
          <w:szCs w:val="24"/>
        </w:rPr>
        <w:t>, however contractor shall submit his own design based on actual field requirement after award of contract. No work shall be allowed to start at site unless de</w:t>
      </w:r>
      <w:r w:rsidR="00DA3E3F" w:rsidRPr="00FE1C7C">
        <w:rPr>
          <w:sz w:val="24"/>
          <w:szCs w:val="24"/>
        </w:rPr>
        <w:t>sign is approved by the Tender F</w:t>
      </w:r>
      <w:r w:rsidRPr="00FE1C7C">
        <w:rPr>
          <w:sz w:val="24"/>
          <w:szCs w:val="24"/>
        </w:rPr>
        <w:t>loating Authority / Employer</w:t>
      </w:r>
      <w:r w:rsidR="00AB4DB5" w:rsidRPr="00FE1C7C">
        <w:rPr>
          <w:sz w:val="24"/>
          <w:szCs w:val="24"/>
        </w:rPr>
        <w:t>.</w:t>
      </w:r>
    </w:p>
    <w:p w:rsidR="003F0CEA" w:rsidRPr="00FE1C7C" w:rsidRDefault="003F0CEA" w:rsidP="003F0CEA">
      <w:pPr>
        <w:pStyle w:val="ListParagraph"/>
        <w:numPr>
          <w:ilvl w:val="0"/>
          <w:numId w:val="3"/>
        </w:numPr>
        <w:tabs>
          <w:tab w:val="left" w:pos="720"/>
        </w:tabs>
        <w:jc w:val="both"/>
        <w:rPr>
          <w:sz w:val="24"/>
          <w:szCs w:val="24"/>
        </w:rPr>
      </w:pPr>
      <w:r w:rsidRPr="00FE1C7C">
        <w:rPr>
          <w:sz w:val="24"/>
          <w:szCs w:val="24"/>
        </w:rPr>
        <w:t xml:space="preserve">The material shall conform to the relevant IS issued by Bureau of Indian Standards and the works shall conform to relevant IS/CEA Regulations/ RE Standards/Other national standards, whichever applicable. </w:t>
      </w:r>
    </w:p>
    <w:p w:rsidR="003F0CEA" w:rsidRPr="00FE1C7C" w:rsidRDefault="003F0CEA" w:rsidP="0094398C">
      <w:pPr>
        <w:pStyle w:val="ListParagraph"/>
        <w:numPr>
          <w:ilvl w:val="0"/>
          <w:numId w:val="3"/>
        </w:numPr>
        <w:tabs>
          <w:tab w:val="left" w:pos="720"/>
        </w:tabs>
        <w:jc w:val="both"/>
        <w:rPr>
          <w:sz w:val="24"/>
          <w:szCs w:val="24"/>
        </w:rPr>
      </w:pPr>
      <w:r w:rsidRPr="00FE1C7C">
        <w:rPr>
          <w:sz w:val="24"/>
          <w:szCs w:val="24"/>
        </w:rPr>
        <w:t xml:space="preserve">The detail of work items to be executed is provided in BOQ and the bidders are required to submit item wise rate in BOQ template only. Any of the column of BoQ, filled with Zero/ left blank/ NA/--, shall be treated as inclusive in the other quoted items. Hard copy of BOQ /Price bid shall not be submitted under any circumstances. </w:t>
      </w:r>
    </w:p>
    <w:p w:rsidR="003F0CEA" w:rsidRPr="00FE1C7C" w:rsidRDefault="003F0CEA" w:rsidP="003F0CEA">
      <w:pPr>
        <w:pStyle w:val="ListParagraph"/>
        <w:numPr>
          <w:ilvl w:val="0"/>
          <w:numId w:val="3"/>
        </w:numPr>
        <w:tabs>
          <w:tab w:val="left" w:pos="720"/>
        </w:tabs>
        <w:jc w:val="both"/>
        <w:rPr>
          <w:rFonts w:eastAsia="Times New Roman"/>
          <w:b/>
          <w:bCs/>
          <w:color w:val="000000"/>
          <w:sz w:val="24"/>
          <w:szCs w:val="24"/>
        </w:rPr>
      </w:pPr>
      <w:r w:rsidRPr="00FE1C7C">
        <w:rPr>
          <w:b/>
          <w:sz w:val="24"/>
          <w:szCs w:val="24"/>
        </w:rPr>
        <w:t>Inspection and Testing</w:t>
      </w:r>
      <w:r w:rsidRPr="00FE1C7C">
        <w:rPr>
          <w:sz w:val="24"/>
          <w:szCs w:val="24"/>
        </w:rPr>
        <w:t xml:space="preserve">: The works shall be got inspected by the Inspection Agency of JKPDD after execution &amp; certificate regarding fitness issued by Inspection </w:t>
      </w:r>
      <w:r w:rsidR="005B5628" w:rsidRPr="00FE1C7C">
        <w:rPr>
          <w:sz w:val="24"/>
          <w:szCs w:val="24"/>
        </w:rPr>
        <w:t>Agency of JKPDD</w:t>
      </w:r>
      <w:r w:rsidRPr="00FE1C7C">
        <w:rPr>
          <w:sz w:val="24"/>
          <w:szCs w:val="24"/>
        </w:rPr>
        <w:t xml:space="preserve"> shall be submitted to</w:t>
      </w:r>
      <w:r w:rsidR="00DA3E3F" w:rsidRPr="00FE1C7C">
        <w:rPr>
          <w:sz w:val="24"/>
          <w:szCs w:val="24"/>
        </w:rPr>
        <w:t xml:space="preserve"> the Tender F</w:t>
      </w:r>
      <w:r w:rsidR="00AB4DB5" w:rsidRPr="00FE1C7C">
        <w:rPr>
          <w:sz w:val="24"/>
          <w:szCs w:val="24"/>
        </w:rPr>
        <w:t>loating A</w:t>
      </w:r>
      <w:r w:rsidRPr="00FE1C7C">
        <w:rPr>
          <w:sz w:val="24"/>
          <w:szCs w:val="24"/>
        </w:rPr>
        <w:t>uthority / Employer. The final retention money equal to</w:t>
      </w:r>
      <w:r w:rsidR="008F3AAC" w:rsidRPr="00FE1C7C">
        <w:rPr>
          <w:b/>
          <w:sz w:val="24"/>
          <w:szCs w:val="24"/>
        </w:rPr>
        <w:t>1</w:t>
      </w:r>
      <w:r w:rsidRPr="00FE1C7C">
        <w:rPr>
          <w:b/>
          <w:sz w:val="24"/>
          <w:szCs w:val="24"/>
        </w:rPr>
        <w:t>0%of the Contract Value</w:t>
      </w:r>
      <w:r w:rsidR="008F3AAC" w:rsidRPr="00FE1C7C">
        <w:rPr>
          <w:b/>
          <w:sz w:val="24"/>
          <w:szCs w:val="24"/>
        </w:rPr>
        <w:t>, or BG for 10% of ordered value submitted in the matter,</w:t>
      </w:r>
      <w:r w:rsidRPr="00FE1C7C">
        <w:rPr>
          <w:sz w:val="24"/>
          <w:szCs w:val="24"/>
        </w:rPr>
        <w:t xml:space="preserve"> shall not be released unless fitness certificate, without any comments from the Inspection Agency</w:t>
      </w:r>
      <w:r w:rsidR="00DA3E3F" w:rsidRPr="00FE1C7C">
        <w:rPr>
          <w:sz w:val="24"/>
          <w:szCs w:val="24"/>
        </w:rPr>
        <w:t>,</w:t>
      </w:r>
      <w:r w:rsidR="00206812" w:rsidRPr="00FE1C7C">
        <w:rPr>
          <w:sz w:val="24"/>
          <w:szCs w:val="24"/>
        </w:rPr>
        <w:t xml:space="preserve"> is received by the Tender F</w:t>
      </w:r>
      <w:r w:rsidRPr="00FE1C7C">
        <w:rPr>
          <w:sz w:val="24"/>
          <w:szCs w:val="24"/>
        </w:rPr>
        <w:t>loat</w:t>
      </w:r>
      <w:r w:rsidR="00206812" w:rsidRPr="00FE1C7C">
        <w:rPr>
          <w:sz w:val="24"/>
          <w:szCs w:val="24"/>
        </w:rPr>
        <w:t>ing A</w:t>
      </w:r>
      <w:r w:rsidRPr="00FE1C7C">
        <w:rPr>
          <w:sz w:val="24"/>
          <w:szCs w:val="24"/>
        </w:rPr>
        <w:t xml:space="preserve">uthority / Employer.  </w:t>
      </w:r>
    </w:p>
    <w:p w:rsidR="00EC3DA1" w:rsidRPr="009269C5" w:rsidRDefault="0094398C" w:rsidP="00EC3DA1">
      <w:pPr>
        <w:pStyle w:val="BodyText"/>
        <w:numPr>
          <w:ilvl w:val="0"/>
          <w:numId w:val="3"/>
        </w:numPr>
        <w:jc w:val="both"/>
        <w:rPr>
          <w:rFonts w:ascii="Cambria" w:hAnsi="Cambria"/>
          <w:i w:val="0"/>
          <w:iCs w:val="0"/>
          <w:sz w:val="24"/>
          <w:szCs w:val="26"/>
        </w:rPr>
      </w:pPr>
      <w:r>
        <w:rPr>
          <w:rFonts w:ascii="Cambria" w:hAnsi="Cambria"/>
          <w:i w:val="0"/>
          <w:iCs w:val="0"/>
          <w:color w:val="FF0000"/>
          <w:sz w:val="24"/>
          <w:szCs w:val="26"/>
        </w:rPr>
        <w:t>Employer</w:t>
      </w:r>
      <w:r w:rsidR="00EC3DA1" w:rsidRPr="009269C5">
        <w:rPr>
          <w:rFonts w:ascii="Cambria" w:hAnsi="Cambria"/>
          <w:i w:val="0"/>
          <w:iCs w:val="0"/>
          <w:color w:val="FF0000"/>
          <w:sz w:val="24"/>
          <w:szCs w:val="26"/>
        </w:rPr>
        <w:t xml:space="preserve"> reserves the right to allot works to successful </w:t>
      </w:r>
      <w:r w:rsidR="00FA5239">
        <w:rPr>
          <w:rFonts w:ascii="Cambria" w:hAnsi="Cambria"/>
          <w:i w:val="0"/>
          <w:iCs w:val="0"/>
          <w:color w:val="FF0000"/>
          <w:sz w:val="24"/>
          <w:szCs w:val="26"/>
        </w:rPr>
        <w:t>/</w:t>
      </w:r>
      <w:r w:rsidR="00FA5239" w:rsidRPr="009269C5">
        <w:rPr>
          <w:rFonts w:ascii="Cambria" w:hAnsi="Cambria"/>
          <w:i w:val="0"/>
          <w:iCs w:val="0"/>
          <w:color w:val="FF0000"/>
          <w:sz w:val="24"/>
          <w:szCs w:val="26"/>
        </w:rPr>
        <w:t>any bidder</w:t>
      </w:r>
      <w:r w:rsidR="00FA5239">
        <w:rPr>
          <w:rFonts w:ascii="Cambria" w:hAnsi="Cambria"/>
          <w:i w:val="0"/>
          <w:iCs w:val="0"/>
          <w:color w:val="FF0000"/>
          <w:sz w:val="24"/>
          <w:szCs w:val="26"/>
        </w:rPr>
        <w:t>,</w:t>
      </w:r>
      <w:r w:rsidR="00EC3DA1" w:rsidRPr="009269C5">
        <w:rPr>
          <w:rFonts w:ascii="Cambria" w:hAnsi="Cambria"/>
          <w:i w:val="0"/>
          <w:iCs w:val="0"/>
          <w:color w:val="FF0000"/>
          <w:sz w:val="24"/>
          <w:szCs w:val="26"/>
        </w:rPr>
        <w:t xml:space="preserve"> on L1 rates as and when required</w:t>
      </w:r>
      <w:r w:rsidR="009E0BB2">
        <w:rPr>
          <w:rFonts w:ascii="Cambria" w:hAnsi="Cambria"/>
          <w:i w:val="0"/>
          <w:iCs w:val="0"/>
          <w:color w:val="FF0000"/>
          <w:sz w:val="24"/>
          <w:szCs w:val="26"/>
        </w:rPr>
        <w:t xml:space="preserve"> in the interest of </w:t>
      </w:r>
      <w:r w:rsidR="002079A4">
        <w:rPr>
          <w:rFonts w:ascii="Cambria" w:hAnsi="Cambria"/>
          <w:i w:val="0"/>
          <w:iCs w:val="0"/>
          <w:color w:val="FF0000"/>
          <w:sz w:val="24"/>
          <w:szCs w:val="26"/>
        </w:rPr>
        <w:t>KPDCL / Public</w:t>
      </w:r>
      <w:r w:rsidR="00206812">
        <w:rPr>
          <w:rFonts w:ascii="Cambria" w:hAnsi="Cambria"/>
          <w:i w:val="0"/>
          <w:iCs w:val="0"/>
          <w:color w:val="FF0000"/>
          <w:sz w:val="24"/>
          <w:szCs w:val="26"/>
        </w:rPr>
        <w:t xml:space="preserve"> Work.</w:t>
      </w:r>
    </w:p>
    <w:p w:rsidR="00EC3DA1" w:rsidRPr="00EA26D8" w:rsidRDefault="00EC3DA1" w:rsidP="00EC3DA1">
      <w:pPr>
        <w:pStyle w:val="ListParagraph"/>
        <w:tabs>
          <w:tab w:val="left" w:pos="720"/>
        </w:tabs>
        <w:jc w:val="both"/>
        <w:rPr>
          <w:rFonts w:eastAsia="Times New Roman"/>
          <w:b/>
          <w:bCs/>
          <w:color w:val="000000"/>
          <w:sz w:val="24"/>
          <w:szCs w:val="24"/>
        </w:rPr>
      </w:pPr>
    </w:p>
    <w:p w:rsidR="003F0CEA" w:rsidRPr="00EA26D8" w:rsidRDefault="003F0CEA" w:rsidP="003F0CEA">
      <w:pPr>
        <w:pStyle w:val="BodyText"/>
        <w:ind w:left="6480" w:firstLine="720"/>
        <w:jc w:val="both"/>
        <w:rPr>
          <w:i w:val="0"/>
          <w:iCs w:val="0"/>
          <w:sz w:val="24"/>
        </w:rPr>
      </w:pPr>
      <w:r w:rsidRPr="00EA26D8">
        <w:rPr>
          <w:i w:val="0"/>
          <w:iCs w:val="0"/>
          <w:sz w:val="24"/>
        </w:rPr>
        <w:t>Sd/-</w:t>
      </w:r>
    </w:p>
    <w:p w:rsidR="003F0CEA" w:rsidRPr="00EA26D8" w:rsidRDefault="003F0CEA" w:rsidP="003F0CEA">
      <w:pPr>
        <w:pStyle w:val="BodyText"/>
        <w:ind w:left="5760" w:firstLine="720"/>
        <w:jc w:val="both"/>
        <w:rPr>
          <w:i w:val="0"/>
          <w:iCs w:val="0"/>
          <w:sz w:val="24"/>
        </w:rPr>
      </w:pPr>
      <w:r w:rsidRPr="00EA26D8">
        <w:rPr>
          <w:i w:val="0"/>
          <w:iCs w:val="0"/>
          <w:sz w:val="24"/>
        </w:rPr>
        <w:t xml:space="preserve"> Executive Engineer</w:t>
      </w:r>
    </w:p>
    <w:p w:rsidR="003F0CEA" w:rsidRPr="00EA26D8" w:rsidRDefault="003F0CEA" w:rsidP="003F0CEA">
      <w:pPr>
        <w:ind w:left="5040" w:firstLine="720"/>
        <w:rPr>
          <w:rFonts w:eastAsia="Times New Roman"/>
          <w:b/>
          <w:bCs/>
          <w:sz w:val="24"/>
          <w:szCs w:val="24"/>
        </w:rPr>
      </w:pPr>
    </w:p>
    <w:p w:rsidR="003F0CEA" w:rsidRDefault="003F0CEA" w:rsidP="003F0CEA">
      <w:pPr>
        <w:rPr>
          <w:color w:val="000000" w:themeColor="text1"/>
          <w:spacing w:val="-1"/>
          <w:sz w:val="24"/>
          <w:szCs w:val="24"/>
          <w:highlight w:val="yellow"/>
        </w:rPr>
      </w:pPr>
    </w:p>
    <w:p w:rsidR="003F0CEA" w:rsidRDefault="003F0CEA" w:rsidP="00173041">
      <w:pPr>
        <w:ind w:right="20"/>
        <w:jc w:val="center"/>
        <w:rPr>
          <w:rFonts w:eastAsia="Times New Roman"/>
          <w:b/>
          <w:bCs/>
          <w:sz w:val="32"/>
          <w:szCs w:val="32"/>
          <w:u w:val="single"/>
        </w:rPr>
      </w:pPr>
    </w:p>
    <w:p w:rsidR="003F0CEA" w:rsidRDefault="003F0CEA" w:rsidP="00173041">
      <w:pPr>
        <w:ind w:right="20"/>
        <w:jc w:val="center"/>
        <w:rPr>
          <w:rFonts w:eastAsia="Times New Roman"/>
          <w:b/>
          <w:bCs/>
          <w:sz w:val="32"/>
          <w:szCs w:val="32"/>
          <w:u w:val="single"/>
        </w:rPr>
      </w:pPr>
    </w:p>
    <w:p w:rsidR="003F0CEA" w:rsidRDefault="003F0CEA" w:rsidP="00173041">
      <w:pPr>
        <w:ind w:right="20"/>
        <w:jc w:val="center"/>
        <w:rPr>
          <w:rFonts w:eastAsia="Times New Roman"/>
          <w:b/>
          <w:bCs/>
          <w:sz w:val="32"/>
          <w:szCs w:val="32"/>
          <w:u w:val="single"/>
        </w:rPr>
      </w:pPr>
    </w:p>
    <w:p w:rsidR="00173041" w:rsidRDefault="00173041" w:rsidP="00173041"/>
    <w:p w:rsidR="00173041" w:rsidRDefault="00173041" w:rsidP="00173041"/>
    <w:p w:rsidR="00173041" w:rsidRDefault="00173041" w:rsidP="00173041"/>
    <w:p w:rsidR="00173041" w:rsidRPr="00161789" w:rsidRDefault="00173041" w:rsidP="00173041">
      <w:pPr>
        <w:tabs>
          <w:tab w:val="left" w:pos="1037"/>
        </w:tabs>
        <w:jc w:val="center"/>
        <w:rPr>
          <w:b/>
          <w:sz w:val="24"/>
          <w:szCs w:val="24"/>
        </w:rPr>
      </w:pPr>
    </w:p>
    <w:p w:rsidR="00173041" w:rsidRPr="00161789" w:rsidRDefault="00173041" w:rsidP="00173041">
      <w:pPr>
        <w:tabs>
          <w:tab w:val="left" w:pos="1037"/>
        </w:tabs>
        <w:jc w:val="center"/>
        <w:rPr>
          <w:b/>
          <w:sz w:val="24"/>
          <w:szCs w:val="24"/>
        </w:rPr>
      </w:pPr>
    </w:p>
    <w:p w:rsidR="00173041" w:rsidRDefault="00173041" w:rsidP="00173041">
      <w:pPr>
        <w:tabs>
          <w:tab w:val="left" w:pos="1037"/>
        </w:tabs>
        <w:jc w:val="center"/>
        <w:rPr>
          <w:b/>
          <w:sz w:val="24"/>
          <w:szCs w:val="24"/>
        </w:rPr>
      </w:pPr>
    </w:p>
    <w:p w:rsidR="00173041" w:rsidRPr="00161789" w:rsidRDefault="00173041" w:rsidP="00173041">
      <w:pPr>
        <w:tabs>
          <w:tab w:val="left" w:pos="1037"/>
        </w:tabs>
        <w:jc w:val="center"/>
        <w:rPr>
          <w:b/>
          <w:sz w:val="24"/>
          <w:szCs w:val="24"/>
        </w:rPr>
      </w:pPr>
    </w:p>
    <w:p w:rsidR="00173041" w:rsidRPr="00161789" w:rsidRDefault="00173041" w:rsidP="00173041">
      <w:pPr>
        <w:tabs>
          <w:tab w:val="left" w:pos="1037"/>
        </w:tabs>
        <w:jc w:val="center"/>
        <w:rPr>
          <w:b/>
          <w:sz w:val="24"/>
          <w:szCs w:val="24"/>
        </w:rPr>
      </w:pPr>
    </w:p>
    <w:p w:rsidR="00173041" w:rsidRPr="00161789" w:rsidRDefault="00173041" w:rsidP="00173041">
      <w:pPr>
        <w:tabs>
          <w:tab w:val="left" w:pos="1037"/>
        </w:tabs>
        <w:jc w:val="center"/>
        <w:rPr>
          <w:b/>
          <w:sz w:val="24"/>
          <w:szCs w:val="24"/>
        </w:rPr>
      </w:pPr>
    </w:p>
    <w:p w:rsidR="00173041" w:rsidRPr="00463A5F" w:rsidRDefault="00173041" w:rsidP="00173041">
      <w:pPr>
        <w:tabs>
          <w:tab w:val="left" w:pos="1037"/>
        </w:tabs>
        <w:jc w:val="center"/>
        <w:rPr>
          <w:b/>
          <w:sz w:val="36"/>
          <w:szCs w:val="36"/>
        </w:rPr>
      </w:pPr>
    </w:p>
    <w:p w:rsidR="00173041" w:rsidRPr="00463A5F" w:rsidRDefault="00173041" w:rsidP="00173041">
      <w:pPr>
        <w:tabs>
          <w:tab w:val="left" w:pos="1037"/>
        </w:tabs>
        <w:jc w:val="center"/>
        <w:rPr>
          <w:b/>
          <w:sz w:val="36"/>
          <w:szCs w:val="36"/>
        </w:rPr>
      </w:pPr>
      <w:r w:rsidRPr="00463A5F">
        <w:rPr>
          <w:b/>
          <w:sz w:val="36"/>
          <w:szCs w:val="36"/>
        </w:rPr>
        <w:t>SECTION – III</w:t>
      </w:r>
    </w:p>
    <w:p w:rsidR="00173041" w:rsidRPr="00463A5F" w:rsidRDefault="00173041" w:rsidP="00173041">
      <w:pPr>
        <w:tabs>
          <w:tab w:val="left" w:pos="1037"/>
        </w:tabs>
        <w:jc w:val="center"/>
        <w:rPr>
          <w:b/>
          <w:sz w:val="36"/>
          <w:szCs w:val="36"/>
        </w:rPr>
      </w:pPr>
    </w:p>
    <w:p w:rsidR="00173041" w:rsidRPr="00463A5F" w:rsidRDefault="00173041" w:rsidP="00173041">
      <w:pPr>
        <w:tabs>
          <w:tab w:val="left" w:pos="1037"/>
        </w:tabs>
        <w:jc w:val="center"/>
        <w:rPr>
          <w:b/>
          <w:sz w:val="36"/>
          <w:szCs w:val="36"/>
        </w:rPr>
      </w:pPr>
    </w:p>
    <w:p w:rsidR="00173041" w:rsidRPr="00463A5F" w:rsidRDefault="00173041" w:rsidP="00173041">
      <w:pPr>
        <w:jc w:val="center"/>
        <w:rPr>
          <w:rFonts w:eastAsia="Book Antiqua"/>
          <w:b/>
          <w:bCs/>
          <w:sz w:val="36"/>
          <w:szCs w:val="36"/>
        </w:rPr>
      </w:pPr>
      <w:r w:rsidRPr="00463A5F">
        <w:rPr>
          <w:rFonts w:eastAsia="Book Antiqua"/>
          <w:b/>
          <w:bCs/>
          <w:spacing w:val="-1"/>
          <w:sz w:val="36"/>
          <w:szCs w:val="36"/>
        </w:rPr>
        <w:t>GENERA</w:t>
      </w:r>
      <w:r w:rsidRPr="00463A5F">
        <w:rPr>
          <w:rFonts w:eastAsia="Book Antiqua"/>
          <w:b/>
          <w:bCs/>
          <w:sz w:val="36"/>
          <w:szCs w:val="36"/>
        </w:rPr>
        <w:t xml:space="preserve">L </w:t>
      </w:r>
      <w:r w:rsidRPr="00463A5F">
        <w:rPr>
          <w:rFonts w:eastAsia="Book Antiqua"/>
          <w:b/>
          <w:bCs/>
          <w:spacing w:val="-1"/>
          <w:sz w:val="36"/>
          <w:szCs w:val="36"/>
        </w:rPr>
        <w:t>CONDITION</w:t>
      </w:r>
      <w:r w:rsidRPr="00463A5F">
        <w:rPr>
          <w:rFonts w:eastAsia="Book Antiqua"/>
          <w:b/>
          <w:bCs/>
          <w:sz w:val="36"/>
          <w:szCs w:val="36"/>
        </w:rPr>
        <w:t xml:space="preserve">S </w:t>
      </w:r>
      <w:r w:rsidRPr="00463A5F">
        <w:rPr>
          <w:rFonts w:eastAsia="Book Antiqua"/>
          <w:b/>
          <w:bCs/>
          <w:spacing w:val="-1"/>
          <w:sz w:val="36"/>
          <w:szCs w:val="36"/>
        </w:rPr>
        <w:t>O</w:t>
      </w:r>
      <w:r w:rsidRPr="00463A5F">
        <w:rPr>
          <w:rFonts w:eastAsia="Book Antiqua"/>
          <w:b/>
          <w:bCs/>
          <w:sz w:val="36"/>
          <w:szCs w:val="36"/>
        </w:rPr>
        <w:t xml:space="preserve">F </w:t>
      </w:r>
      <w:r w:rsidRPr="00463A5F">
        <w:rPr>
          <w:rFonts w:eastAsia="Book Antiqua"/>
          <w:b/>
          <w:bCs/>
          <w:spacing w:val="-1"/>
          <w:sz w:val="36"/>
          <w:szCs w:val="36"/>
        </w:rPr>
        <w:t>CONTRAC</w:t>
      </w:r>
      <w:r w:rsidRPr="00463A5F">
        <w:rPr>
          <w:rFonts w:eastAsia="Book Antiqua"/>
          <w:b/>
          <w:bCs/>
          <w:sz w:val="36"/>
          <w:szCs w:val="36"/>
        </w:rPr>
        <w:t>T</w:t>
      </w:r>
    </w:p>
    <w:p w:rsidR="00173041" w:rsidRPr="00463A5F" w:rsidRDefault="00173041" w:rsidP="00173041">
      <w:pPr>
        <w:jc w:val="center"/>
        <w:rPr>
          <w:rFonts w:eastAsia="Book Antiqua"/>
          <w:sz w:val="36"/>
          <w:szCs w:val="36"/>
        </w:rPr>
      </w:pPr>
      <w:r w:rsidRPr="00463A5F">
        <w:rPr>
          <w:rFonts w:eastAsia="Book Antiqua"/>
          <w:b/>
          <w:bCs/>
          <w:spacing w:val="-1"/>
          <w:sz w:val="36"/>
          <w:szCs w:val="36"/>
        </w:rPr>
        <w:t>(GCC)</w:t>
      </w:r>
    </w:p>
    <w:p w:rsidR="00173041" w:rsidRPr="00161789" w:rsidRDefault="00173041" w:rsidP="00173041">
      <w:pPr>
        <w:tabs>
          <w:tab w:val="left" w:pos="1037"/>
        </w:tabs>
        <w:jc w:val="center"/>
        <w:rPr>
          <w:b/>
          <w:sz w:val="24"/>
          <w:szCs w:val="24"/>
        </w:rPr>
      </w:pPr>
    </w:p>
    <w:p w:rsidR="00173041" w:rsidRPr="00161789" w:rsidRDefault="00173041" w:rsidP="00173041">
      <w:pPr>
        <w:tabs>
          <w:tab w:val="left" w:pos="1037"/>
        </w:tabs>
        <w:jc w:val="center"/>
        <w:rPr>
          <w:b/>
          <w:sz w:val="24"/>
          <w:szCs w:val="24"/>
        </w:rPr>
        <w:sectPr w:rsidR="00173041" w:rsidRPr="00161789" w:rsidSect="00173041">
          <w:footerReference w:type="default" r:id="rId17"/>
          <w:pgSz w:w="12240" w:h="15840" w:code="1"/>
          <w:pgMar w:top="1080" w:right="1440" w:bottom="720" w:left="1800" w:header="720" w:footer="720" w:gutter="0"/>
          <w:pgNumType w:start="1"/>
          <w:cols w:space="708"/>
          <w:docGrid w:linePitch="360"/>
        </w:sectPr>
      </w:pPr>
    </w:p>
    <w:tbl>
      <w:tblPr>
        <w:tblW w:w="9653" w:type="dxa"/>
        <w:tblInd w:w="-756" w:type="dxa"/>
        <w:tblLayout w:type="fixed"/>
        <w:tblLook w:val="04A0" w:firstRow="1" w:lastRow="0" w:firstColumn="1" w:lastColumn="0" w:noHBand="0" w:noVBand="1"/>
      </w:tblPr>
      <w:tblGrid>
        <w:gridCol w:w="1030"/>
        <w:gridCol w:w="8623"/>
      </w:tblGrid>
      <w:tr w:rsidR="00173041" w:rsidRPr="00161789" w:rsidTr="00173041">
        <w:trPr>
          <w:trHeight w:val="288"/>
        </w:trPr>
        <w:tc>
          <w:tcPr>
            <w:tcW w:w="1030" w:type="dxa"/>
            <w:shd w:val="clear" w:color="auto" w:fill="auto"/>
          </w:tcPr>
          <w:p w:rsidR="00173041" w:rsidRPr="00161789" w:rsidRDefault="00173041" w:rsidP="00173041">
            <w:pPr>
              <w:pStyle w:val="ListParagraph"/>
              <w:numPr>
                <w:ilvl w:val="0"/>
                <w:numId w:val="12"/>
              </w:numPr>
              <w:spacing w:line="288" w:lineRule="auto"/>
              <w:jc w:val="center"/>
              <w:rPr>
                <w:bCs/>
                <w:sz w:val="24"/>
                <w:szCs w:val="24"/>
                <w:lang w:val="en-GB"/>
              </w:rPr>
            </w:pPr>
            <w:r w:rsidRPr="00161789">
              <w:rPr>
                <w:bCs/>
                <w:sz w:val="24"/>
                <w:szCs w:val="24"/>
                <w:lang w:val="en-GB"/>
              </w:rPr>
              <w:lastRenderedPageBreak/>
              <w:t>1</w:t>
            </w:r>
          </w:p>
        </w:tc>
        <w:tc>
          <w:tcPr>
            <w:tcW w:w="8623" w:type="dxa"/>
            <w:shd w:val="clear" w:color="auto" w:fill="auto"/>
          </w:tcPr>
          <w:p w:rsidR="00173041" w:rsidRPr="00161789" w:rsidRDefault="00173041" w:rsidP="00173041">
            <w:pPr>
              <w:widowControl w:val="0"/>
              <w:tabs>
                <w:tab w:val="left" w:pos="1399"/>
                <w:tab w:val="left" w:pos="2385"/>
              </w:tabs>
              <w:spacing w:line="288" w:lineRule="auto"/>
              <w:rPr>
                <w:spacing w:val="-1"/>
                <w:sz w:val="24"/>
                <w:szCs w:val="24"/>
              </w:rPr>
            </w:pPr>
            <w:r w:rsidRPr="00161789">
              <w:rPr>
                <w:rFonts w:eastAsia="Book Antiqua"/>
                <w:b/>
                <w:bCs/>
                <w:spacing w:val="-1"/>
                <w:sz w:val="24"/>
                <w:szCs w:val="24"/>
              </w:rPr>
              <w:t>Definiti</w:t>
            </w:r>
            <w:r w:rsidRPr="00161789">
              <w:rPr>
                <w:rFonts w:eastAsia="Book Antiqua"/>
                <w:b/>
                <w:bCs/>
                <w:sz w:val="24"/>
                <w:szCs w:val="24"/>
              </w:rPr>
              <w:t>o</w:t>
            </w:r>
            <w:r w:rsidRPr="00161789">
              <w:rPr>
                <w:rFonts w:eastAsia="Book Antiqua"/>
                <w:b/>
                <w:bCs/>
                <w:spacing w:val="-2"/>
                <w:sz w:val="24"/>
                <w:szCs w:val="24"/>
              </w:rPr>
              <w:t>n</w:t>
            </w:r>
            <w:r w:rsidRPr="00161789">
              <w:rPr>
                <w:rFonts w:eastAsia="Book Antiqua"/>
                <w:b/>
                <w:bCs/>
                <w:sz w:val="24"/>
                <w:szCs w:val="24"/>
              </w:rPr>
              <w:t>s</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1.1</w:t>
            </w:r>
          </w:p>
        </w:tc>
        <w:tc>
          <w:tcPr>
            <w:tcW w:w="8623" w:type="dxa"/>
            <w:shd w:val="clear" w:color="auto" w:fill="auto"/>
          </w:tcPr>
          <w:p w:rsidR="00173041" w:rsidRPr="00EC3DA1" w:rsidRDefault="00173041" w:rsidP="00173041">
            <w:pPr>
              <w:pStyle w:val="BodyText"/>
              <w:widowControl w:val="0"/>
              <w:tabs>
                <w:tab w:val="left" w:pos="1398"/>
                <w:tab w:val="left" w:pos="2385"/>
              </w:tabs>
              <w:spacing w:line="269" w:lineRule="auto"/>
              <w:ind w:right="-90"/>
              <w:jc w:val="both"/>
              <w:rPr>
                <w:b w:val="0"/>
                <w:i w:val="0"/>
                <w:spacing w:val="-1"/>
                <w:sz w:val="24"/>
              </w:rPr>
            </w:pPr>
            <w:r w:rsidRPr="00EC3DA1">
              <w:rPr>
                <w:b w:val="0"/>
                <w:i w:val="0"/>
                <w:spacing w:val="-1"/>
                <w:sz w:val="24"/>
              </w:rPr>
              <w:t>The following words and expressions shall have the meanings hereby assigned to them.</w:t>
            </w:r>
          </w:p>
        </w:tc>
      </w:tr>
      <w:tr w:rsidR="00173041" w:rsidRPr="00161789" w:rsidTr="00173041">
        <w:trPr>
          <w:trHeight w:val="288"/>
        </w:trPr>
        <w:tc>
          <w:tcPr>
            <w:tcW w:w="1030" w:type="dxa"/>
            <w:shd w:val="clear" w:color="auto" w:fill="auto"/>
          </w:tcPr>
          <w:p w:rsidR="00173041" w:rsidRPr="00161789" w:rsidRDefault="00173041" w:rsidP="00173041">
            <w:pPr>
              <w:spacing w:line="288" w:lineRule="auto"/>
              <w:jc w:val="center"/>
              <w:rPr>
                <w:b/>
                <w:sz w:val="24"/>
                <w:szCs w:val="24"/>
                <w:lang w:val="en-GB"/>
              </w:rPr>
            </w:pPr>
            <w:r w:rsidRPr="00161789">
              <w:rPr>
                <w:bCs/>
                <w:sz w:val="24"/>
                <w:szCs w:val="24"/>
                <w:lang w:val="en-GB"/>
              </w:rPr>
              <w:t>a)</w:t>
            </w:r>
          </w:p>
        </w:tc>
        <w:tc>
          <w:tcPr>
            <w:tcW w:w="8623" w:type="dxa"/>
            <w:shd w:val="clear" w:color="auto" w:fill="auto"/>
          </w:tcPr>
          <w:p w:rsidR="00173041" w:rsidRPr="00FE1C7C" w:rsidRDefault="00173041" w:rsidP="00EC3DA1">
            <w:pPr>
              <w:pStyle w:val="Heading1"/>
              <w:tabs>
                <w:tab w:val="left" w:pos="1398"/>
              </w:tabs>
              <w:spacing w:line="269" w:lineRule="auto"/>
              <w:ind w:left="0"/>
              <w:jc w:val="both"/>
              <w:rPr>
                <w:rFonts w:ascii="Times New Roman" w:hAnsi="Times New Roman"/>
                <w:spacing w:val="-1"/>
                <w:sz w:val="24"/>
                <w:szCs w:val="24"/>
              </w:rPr>
            </w:pPr>
            <w:r w:rsidRPr="00FE1C7C">
              <w:rPr>
                <w:rFonts w:ascii="Times New Roman" w:hAnsi="Times New Roman"/>
                <w:spacing w:val="-1"/>
                <w:sz w:val="24"/>
                <w:szCs w:val="24"/>
              </w:rPr>
              <w:t xml:space="preserve">‘Arbitrator’ </w:t>
            </w:r>
            <w:r w:rsidRPr="00FE1C7C">
              <w:rPr>
                <w:rFonts w:ascii="Times New Roman" w:hAnsi="Times New Roman"/>
                <w:b w:val="0"/>
                <w:spacing w:val="-1"/>
                <w:sz w:val="24"/>
                <w:szCs w:val="24"/>
              </w:rPr>
              <w:t>means the person or persons appointed</w:t>
            </w:r>
            <w:r w:rsidR="00D213A6" w:rsidRPr="00FE1C7C">
              <w:rPr>
                <w:rFonts w:ascii="Times New Roman" w:hAnsi="Times New Roman"/>
                <w:b w:val="0"/>
                <w:spacing w:val="-1"/>
                <w:sz w:val="24"/>
                <w:szCs w:val="24"/>
              </w:rPr>
              <w:t xml:space="preserve"> by MD KPDCL</w:t>
            </w:r>
            <w:r w:rsidRPr="00FE1C7C">
              <w:rPr>
                <w:rFonts w:ascii="Times New Roman" w:hAnsi="Times New Roman"/>
                <w:b w:val="0"/>
                <w:spacing w:val="-1"/>
                <w:sz w:val="24"/>
                <w:szCs w:val="24"/>
              </w:rPr>
              <w:t xml:space="preserve"> by agreement between the </w:t>
            </w:r>
            <w:r w:rsidR="00EC3DA1" w:rsidRPr="00FE1C7C">
              <w:rPr>
                <w:rFonts w:ascii="Times New Roman" w:hAnsi="Times New Roman"/>
                <w:b w:val="0"/>
                <w:spacing w:val="-1"/>
                <w:sz w:val="24"/>
                <w:szCs w:val="24"/>
              </w:rPr>
              <w:t>Employer</w:t>
            </w:r>
            <w:r w:rsidRPr="00FE1C7C">
              <w:rPr>
                <w:rFonts w:ascii="Times New Roman" w:hAnsi="Times New Roman"/>
                <w:b w:val="0"/>
                <w:spacing w:val="-1"/>
                <w:sz w:val="24"/>
                <w:szCs w:val="24"/>
              </w:rPr>
              <w:t xml:space="preserve"> and the </w:t>
            </w:r>
            <w:r w:rsidR="00B83EAB" w:rsidRPr="00FE1C7C">
              <w:rPr>
                <w:rFonts w:ascii="Times New Roman" w:hAnsi="Times New Roman"/>
                <w:b w:val="0"/>
                <w:spacing w:val="-1"/>
                <w:sz w:val="24"/>
                <w:szCs w:val="24"/>
              </w:rPr>
              <w:t>Contractor to</w:t>
            </w:r>
            <w:r w:rsidRPr="00FE1C7C">
              <w:rPr>
                <w:rFonts w:ascii="Times New Roman" w:hAnsi="Times New Roman"/>
                <w:b w:val="0"/>
                <w:spacing w:val="-1"/>
                <w:sz w:val="24"/>
                <w:szCs w:val="24"/>
              </w:rPr>
              <w:t xml:space="preserve"> make a decision on or to settle any dispute or difference between the Corporation and the Contractor referred to him or her by</w:t>
            </w:r>
            <w:r w:rsidR="00B83EAB" w:rsidRPr="00FE1C7C">
              <w:rPr>
                <w:rFonts w:ascii="Times New Roman" w:hAnsi="Times New Roman"/>
                <w:b w:val="0"/>
                <w:spacing w:val="-1"/>
                <w:sz w:val="24"/>
                <w:szCs w:val="24"/>
              </w:rPr>
              <w:t xml:space="preserve"> any of the</w:t>
            </w:r>
            <w:r w:rsidRPr="00FE1C7C">
              <w:rPr>
                <w:rFonts w:ascii="Times New Roman" w:hAnsi="Times New Roman"/>
                <w:b w:val="0"/>
                <w:spacing w:val="-1"/>
                <w:sz w:val="24"/>
                <w:szCs w:val="24"/>
              </w:rPr>
              <w:t xml:space="preserve"> parties.</w:t>
            </w:r>
          </w:p>
        </w:tc>
      </w:tr>
      <w:tr w:rsidR="00173041" w:rsidRPr="00161789" w:rsidTr="00173041">
        <w:trPr>
          <w:trHeight w:val="704"/>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b)</w:t>
            </w:r>
          </w:p>
        </w:tc>
        <w:tc>
          <w:tcPr>
            <w:tcW w:w="8623" w:type="dxa"/>
            <w:shd w:val="clear" w:color="auto" w:fill="auto"/>
          </w:tcPr>
          <w:p w:rsidR="00173041" w:rsidRPr="00FE1C7C" w:rsidRDefault="00173041" w:rsidP="00667C59">
            <w:pPr>
              <w:pStyle w:val="BodyText"/>
              <w:widowControl w:val="0"/>
              <w:tabs>
                <w:tab w:val="left" w:pos="1397"/>
              </w:tabs>
              <w:spacing w:line="269" w:lineRule="auto"/>
              <w:ind w:right="-90"/>
              <w:jc w:val="both"/>
              <w:rPr>
                <w:i w:val="0"/>
                <w:spacing w:val="-1"/>
                <w:sz w:val="24"/>
              </w:rPr>
            </w:pPr>
            <w:r w:rsidRPr="00FE1C7C">
              <w:rPr>
                <w:i w:val="0"/>
                <w:spacing w:val="-1"/>
                <w:sz w:val="24"/>
              </w:rPr>
              <w:t xml:space="preserve">‘Collaborator’ or ‘Parent Company’ </w:t>
            </w:r>
            <w:r w:rsidRPr="00FE1C7C">
              <w:rPr>
                <w:b w:val="0"/>
                <w:i w:val="0"/>
                <w:spacing w:val="-1"/>
                <w:sz w:val="24"/>
              </w:rPr>
              <w:t xml:space="preserve">means the </w:t>
            </w:r>
            <w:r w:rsidRPr="00FE1C7C">
              <w:rPr>
                <w:b w:val="0"/>
                <w:i w:val="0"/>
                <w:spacing w:val="-1"/>
                <w:sz w:val="24"/>
                <w:u w:val="single"/>
              </w:rPr>
              <w:t>corporations/firm</w:t>
            </w:r>
            <w:r w:rsidR="00FA5239" w:rsidRPr="00FE1C7C">
              <w:rPr>
                <w:b w:val="0"/>
                <w:i w:val="0"/>
                <w:spacing w:val="-1"/>
                <w:sz w:val="24"/>
                <w:u w:val="single"/>
              </w:rPr>
              <w:t>s</w:t>
            </w:r>
            <w:r w:rsidR="00FE1C7C" w:rsidRPr="00FE1C7C">
              <w:rPr>
                <w:b w:val="0"/>
                <w:i w:val="0"/>
                <w:spacing w:val="-1"/>
                <w:sz w:val="24"/>
                <w:u w:val="single"/>
              </w:rPr>
              <w:t xml:space="preserve"> </w:t>
            </w:r>
            <w:r w:rsidR="00667C59" w:rsidRPr="00FE1C7C">
              <w:rPr>
                <w:b w:val="0"/>
                <w:i w:val="0"/>
                <w:spacing w:val="-1"/>
                <w:sz w:val="24"/>
              </w:rPr>
              <w:t>which</w:t>
            </w:r>
            <w:r w:rsidRPr="00FE1C7C">
              <w:rPr>
                <w:b w:val="0"/>
                <w:i w:val="0"/>
                <w:spacing w:val="-1"/>
                <w:sz w:val="24"/>
              </w:rPr>
              <w:t xml:space="preserve"> has </w:t>
            </w:r>
            <w:r w:rsidR="00F70049">
              <w:rPr>
                <w:b w:val="0"/>
                <w:i w:val="0"/>
                <w:spacing w:val="-1"/>
                <w:sz w:val="24"/>
              </w:rPr>
              <w:t xml:space="preserve"> </w:t>
            </w:r>
            <w:r w:rsidRPr="00FE1C7C">
              <w:rPr>
                <w:b w:val="0"/>
                <w:i w:val="0"/>
                <w:spacing w:val="-1"/>
                <w:sz w:val="24"/>
              </w:rPr>
              <w:t>provided technological support to the manufacturer for establishing production line for the specific equipment.</w:t>
            </w:r>
          </w:p>
        </w:tc>
      </w:tr>
      <w:tr w:rsidR="00173041" w:rsidRPr="00E1363B" w:rsidTr="00173041">
        <w:trPr>
          <w:trHeight w:hRule="exact" w:val="1136"/>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c)</w:t>
            </w:r>
          </w:p>
        </w:tc>
        <w:tc>
          <w:tcPr>
            <w:tcW w:w="8623" w:type="dxa"/>
            <w:shd w:val="clear" w:color="auto" w:fill="auto"/>
          </w:tcPr>
          <w:p w:rsidR="00173041" w:rsidRPr="00E1363B" w:rsidRDefault="00173041" w:rsidP="00173041">
            <w:pPr>
              <w:pStyle w:val="BodyText"/>
              <w:widowControl w:val="0"/>
              <w:tabs>
                <w:tab w:val="left" w:pos="1396"/>
              </w:tabs>
              <w:spacing w:line="269" w:lineRule="auto"/>
              <w:ind w:right="-90"/>
              <w:jc w:val="both"/>
              <w:rPr>
                <w:sz w:val="28"/>
              </w:rPr>
            </w:pPr>
            <w:r w:rsidRPr="00E1363B">
              <w:rPr>
                <w:spacing w:val="-1"/>
                <w:sz w:val="28"/>
              </w:rPr>
              <w:t>‘</w:t>
            </w:r>
            <w:r w:rsidRPr="00E1363B">
              <w:rPr>
                <w:i w:val="0"/>
                <w:spacing w:val="-1"/>
                <w:sz w:val="24"/>
              </w:rPr>
              <w:t xml:space="preserve">Completion’ </w:t>
            </w:r>
            <w:r w:rsidRPr="005003B4">
              <w:rPr>
                <w:b w:val="0"/>
                <w:i w:val="0"/>
                <w:spacing w:val="-1"/>
                <w:sz w:val="24"/>
              </w:rPr>
              <w:t xml:space="preserve">means the delivery of Goods/execution of work and </w:t>
            </w:r>
            <w:r w:rsidR="00E1363B" w:rsidRPr="005003B4">
              <w:rPr>
                <w:b w:val="0"/>
                <w:i w:val="0"/>
                <w:spacing w:val="-1"/>
                <w:sz w:val="24"/>
              </w:rPr>
              <w:t>fulfillment</w:t>
            </w:r>
            <w:r w:rsidRPr="005003B4">
              <w:rPr>
                <w:b w:val="0"/>
                <w:i w:val="0"/>
                <w:spacing w:val="-1"/>
                <w:sz w:val="24"/>
              </w:rPr>
              <w:t xml:space="preserve"> of the related services by the Contractor/successful bidder in accordance with the terms and conditions set forth in the Contract</w:t>
            </w:r>
            <w:r w:rsidR="00EC3DA1" w:rsidRPr="005003B4">
              <w:rPr>
                <w:b w:val="0"/>
                <w:i w:val="0"/>
                <w:spacing w:val="-1"/>
                <w:sz w:val="24"/>
              </w:rPr>
              <w: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d)</w:t>
            </w:r>
          </w:p>
        </w:tc>
        <w:tc>
          <w:tcPr>
            <w:tcW w:w="8623" w:type="dxa"/>
            <w:shd w:val="clear" w:color="auto" w:fill="auto"/>
          </w:tcPr>
          <w:p w:rsidR="00173041" w:rsidRPr="009E0BB2" w:rsidRDefault="00173041" w:rsidP="00173041">
            <w:pPr>
              <w:pStyle w:val="BodyText"/>
              <w:widowControl w:val="0"/>
              <w:tabs>
                <w:tab w:val="left" w:pos="1397"/>
                <w:tab w:val="left" w:pos="2069"/>
              </w:tabs>
              <w:spacing w:line="269" w:lineRule="auto"/>
              <w:ind w:right="-90"/>
              <w:jc w:val="both"/>
              <w:rPr>
                <w:spacing w:val="-1"/>
              </w:rPr>
            </w:pPr>
            <w:r w:rsidRPr="009E0BB2">
              <w:rPr>
                <w:spacing w:val="-1"/>
              </w:rPr>
              <w:t>‘</w:t>
            </w:r>
            <w:r w:rsidRPr="009E0BB2">
              <w:rPr>
                <w:i w:val="0"/>
                <w:spacing w:val="-1"/>
                <w:sz w:val="24"/>
              </w:rPr>
              <w:t xml:space="preserve">Contract’ </w:t>
            </w:r>
            <w:r w:rsidRPr="009E0BB2">
              <w:rPr>
                <w:b w:val="0"/>
                <w:i w:val="0"/>
                <w:spacing w:val="-1"/>
                <w:sz w:val="24"/>
              </w:rPr>
              <w:t xml:space="preserve">means the Contract Agreement entered into between </w:t>
            </w:r>
            <w:r w:rsidR="005003B4" w:rsidRPr="009E0BB2">
              <w:rPr>
                <w:b w:val="0"/>
                <w:i w:val="0"/>
                <w:spacing w:val="-1"/>
                <w:sz w:val="24"/>
              </w:rPr>
              <w:t>the Employer</w:t>
            </w:r>
            <w:r w:rsidR="00FE1C7C">
              <w:rPr>
                <w:b w:val="0"/>
                <w:i w:val="0"/>
                <w:spacing w:val="-1"/>
                <w:sz w:val="24"/>
              </w:rPr>
              <w:t xml:space="preserve"> </w:t>
            </w:r>
            <w:r w:rsidRPr="009E0BB2">
              <w:rPr>
                <w:b w:val="0"/>
                <w:i w:val="0"/>
                <w:spacing w:val="-1"/>
                <w:sz w:val="24"/>
              </w:rPr>
              <w:t>and the Successful Bidder together with the Contract Documents referred to therein.</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e)</w:t>
            </w:r>
          </w:p>
        </w:tc>
        <w:tc>
          <w:tcPr>
            <w:tcW w:w="8623" w:type="dxa"/>
            <w:shd w:val="clear" w:color="auto" w:fill="auto"/>
          </w:tcPr>
          <w:p w:rsidR="00173041" w:rsidRPr="009E0BB2" w:rsidRDefault="00173041" w:rsidP="00173041">
            <w:pPr>
              <w:pStyle w:val="BodyText"/>
              <w:widowControl w:val="0"/>
              <w:tabs>
                <w:tab w:val="left" w:pos="1397"/>
              </w:tabs>
              <w:spacing w:line="281" w:lineRule="auto"/>
              <w:ind w:right="-90"/>
              <w:jc w:val="both"/>
              <w:rPr>
                <w:spacing w:val="-1"/>
              </w:rPr>
            </w:pPr>
            <w:r w:rsidRPr="009E0BB2">
              <w:rPr>
                <w:spacing w:val="-1"/>
                <w:sz w:val="28"/>
              </w:rPr>
              <w:t>‘</w:t>
            </w:r>
            <w:r w:rsidRPr="009E0BB2">
              <w:rPr>
                <w:i w:val="0"/>
                <w:spacing w:val="-1"/>
                <w:sz w:val="24"/>
              </w:rPr>
              <w:t xml:space="preserve">Contract Documents’ </w:t>
            </w:r>
            <w:r w:rsidRPr="009E0BB2">
              <w:rPr>
                <w:b w:val="0"/>
                <w:i w:val="0"/>
                <w:spacing w:val="-1"/>
                <w:sz w:val="24"/>
              </w:rPr>
              <w:t>means the documents listed in Contract Documents of the Form of Contract Agreement (including any amendments thereto).</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f)</w:t>
            </w:r>
          </w:p>
        </w:tc>
        <w:tc>
          <w:tcPr>
            <w:tcW w:w="8623" w:type="dxa"/>
            <w:shd w:val="clear" w:color="auto" w:fill="auto"/>
          </w:tcPr>
          <w:p w:rsidR="00173041" w:rsidRPr="009E0BB2" w:rsidRDefault="00173041" w:rsidP="00173041">
            <w:pPr>
              <w:pStyle w:val="BodyText"/>
              <w:widowControl w:val="0"/>
              <w:tabs>
                <w:tab w:val="left" w:pos="1397"/>
              </w:tabs>
              <w:spacing w:line="281" w:lineRule="auto"/>
              <w:ind w:right="-90"/>
              <w:jc w:val="both"/>
              <w:rPr>
                <w:spacing w:val="-1"/>
              </w:rPr>
            </w:pPr>
            <w:r w:rsidRPr="009E0BB2">
              <w:rPr>
                <w:spacing w:val="-1"/>
                <w:sz w:val="28"/>
              </w:rPr>
              <w:t>‘</w:t>
            </w:r>
            <w:r w:rsidRPr="009E0BB2">
              <w:rPr>
                <w:i w:val="0"/>
                <w:spacing w:val="-1"/>
                <w:sz w:val="24"/>
              </w:rPr>
              <w:t xml:space="preserve">Contract  Price’  </w:t>
            </w:r>
            <w:r w:rsidRPr="009E0BB2">
              <w:rPr>
                <w:b w:val="0"/>
                <w:i w:val="0"/>
                <w:spacing w:val="-1"/>
                <w:sz w:val="24"/>
              </w:rPr>
              <w:t xml:space="preserve">means  the  sum  specified  in </w:t>
            </w:r>
            <w:r w:rsidR="005003B4" w:rsidRPr="009E0BB2">
              <w:rPr>
                <w:b w:val="0"/>
                <w:i w:val="0"/>
                <w:spacing w:val="-1"/>
                <w:sz w:val="24"/>
              </w:rPr>
              <w:t>relevant clause regarding</w:t>
            </w:r>
            <w:r w:rsidRPr="009E0BB2">
              <w:rPr>
                <w:b w:val="0"/>
                <w:i w:val="0"/>
                <w:spacing w:val="-1"/>
                <w:sz w:val="24"/>
              </w:rPr>
              <w:t xml:space="preserve"> Contract Price of the Contract Agreement, subject to such  additions  and  deductions  there from,  as  may  be  made pursuant to the Contract</w:t>
            </w:r>
            <w:r w:rsidRPr="009E0BB2">
              <w:rPr>
                <w:i w:val="0"/>
                <w:spacing w:val="-1"/>
                <w:sz w:val="24"/>
              </w:rPr>
              <w: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g)</w:t>
            </w:r>
          </w:p>
        </w:tc>
        <w:tc>
          <w:tcPr>
            <w:tcW w:w="8623" w:type="dxa"/>
            <w:shd w:val="clear" w:color="auto" w:fill="auto"/>
          </w:tcPr>
          <w:p w:rsidR="00173041" w:rsidRPr="009E0BB2" w:rsidRDefault="00173041" w:rsidP="00173041">
            <w:pPr>
              <w:pStyle w:val="BodyText"/>
              <w:widowControl w:val="0"/>
              <w:tabs>
                <w:tab w:val="left" w:pos="1397"/>
              </w:tabs>
              <w:spacing w:line="281" w:lineRule="auto"/>
              <w:ind w:right="-90"/>
              <w:jc w:val="both"/>
              <w:rPr>
                <w:spacing w:val="-1"/>
              </w:rPr>
            </w:pPr>
            <w:r w:rsidRPr="009E0BB2">
              <w:rPr>
                <w:spacing w:val="-1"/>
                <w:sz w:val="28"/>
              </w:rPr>
              <w:t>‘</w:t>
            </w:r>
            <w:r w:rsidRPr="009E0BB2">
              <w:rPr>
                <w:i w:val="0"/>
                <w:spacing w:val="-1"/>
                <w:sz w:val="24"/>
              </w:rPr>
              <w:t xml:space="preserve">Contractor’ </w:t>
            </w:r>
            <w:r w:rsidRPr="009E0BB2">
              <w:rPr>
                <w:b w:val="0"/>
                <w:i w:val="0"/>
                <w:spacing w:val="-1"/>
                <w:sz w:val="24"/>
              </w:rPr>
              <w:t xml:space="preserve">means the successful bidder appointed by the </w:t>
            </w:r>
            <w:r w:rsidR="005003B4" w:rsidRPr="009E0BB2">
              <w:rPr>
                <w:b w:val="0"/>
                <w:i w:val="0"/>
                <w:spacing w:val="-1"/>
                <w:sz w:val="24"/>
              </w:rPr>
              <w:t>Employer</w:t>
            </w:r>
            <w:r w:rsidRPr="009E0BB2">
              <w:rPr>
                <w:b w:val="0"/>
                <w:i w:val="0"/>
                <w:spacing w:val="-1"/>
                <w:sz w:val="24"/>
              </w:rPr>
              <w:t xml:space="preserve"> for supply of the Goods/execution of works under the Contract</w:t>
            </w:r>
            <w:r w:rsidRPr="009E0BB2">
              <w:rPr>
                <w:i w:val="0"/>
                <w:spacing w:val="-1"/>
                <w:sz w:val="24"/>
              </w:rPr>
              <w:t>.</w:t>
            </w:r>
          </w:p>
        </w:tc>
      </w:tr>
      <w:tr w:rsidR="00173041" w:rsidRPr="00161789" w:rsidTr="00173041">
        <w:trPr>
          <w:trHeight w:val="317"/>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h)</w:t>
            </w:r>
          </w:p>
        </w:tc>
        <w:tc>
          <w:tcPr>
            <w:tcW w:w="8623" w:type="dxa"/>
            <w:shd w:val="clear" w:color="auto" w:fill="auto"/>
          </w:tcPr>
          <w:p w:rsidR="00173041" w:rsidRPr="009E0BB2" w:rsidRDefault="00173041" w:rsidP="00173041">
            <w:pPr>
              <w:spacing w:line="0" w:lineRule="atLeast"/>
              <w:ind w:left="10"/>
              <w:rPr>
                <w:rFonts w:eastAsia="Arial"/>
                <w:sz w:val="24"/>
                <w:szCs w:val="24"/>
              </w:rPr>
            </w:pPr>
            <w:r w:rsidRPr="009E0BB2">
              <w:rPr>
                <w:b/>
                <w:spacing w:val="-1"/>
                <w:sz w:val="24"/>
                <w:szCs w:val="24"/>
              </w:rPr>
              <w:t>‘</w:t>
            </w:r>
            <w:r w:rsidRPr="009E0BB2">
              <w:rPr>
                <w:rFonts w:eastAsia="Times New Roman"/>
                <w:b/>
                <w:spacing w:val="-1"/>
                <w:sz w:val="24"/>
                <w:szCs w:val="24"/>
              </w:rPr>
              <w:t>Day’</w:t>
            </w:r>
            <w:r w:rsidRPr="009E0BB2">
              <w:rPr>
                <w:rFonts w:eastAsia="Times New Roman"/>
                <w:spacing w:val="-1"/>
                <w:sz w:val="24"/>
                <w:szCs w:val="24"/>
              </w:rPr>
              <w:t xml:space="preserve"> means calendar day of the Gregorian Calendar</w:t>
            </w:r>
            <w:r w:rsidRPr="009E0BB2">
              <w:rPr>
                <w:spacing w:val="-1"/>
                <w:sz w:val="24"/>
                <w:szCs w:val="24"/>
              </w:rPr>
              <w: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i)</w:t>
            </w:r>
          </w:p>
        </w:tc>
        <w:tc>
          <w:tcPr>
            <w:tcW w:w="8623" w:type="dxa"/>
            <w:shd w:val="clear" w:color="auto" w:fill="auto"/>
          </w:tcPr>
          <w:p w:rsidR="00173041" w:rsidRPr="009E0BB2" w:rsidRDefault="00173041" w:rsidP="00173041">
            <w:pPr>
              <w:spacing w:line="0" w:lineRule="atLeast"/>
              <w:ind w:left="10"/>
              <w:jc w:val="both"/>
              <w:rPr>
                <w:rFonts w:eastAsia="Arial"/>
                <w:sz w:val="24"/>
                <w:szCs w:val="24"/>
              </w:rPr>
            </w:pPr>
            <w:r w:rsidRPr="009E0BB2">
              <w:rPr>
                <w:b/>
                <w:spacing w:val="-1"/>
                <w:sz w:val="24"/>
                <w:szCs w:val="24"/>
              </w:rPr>
              <w:t xml:space="preserve">‘Defect Liability </w:t>
            </w:r>
            <w:r w:rsidRPr="009E0BB2">
              <w:rPr>
                <w:rFonts w:eastAsia="Times New Roman"/>
                <w:b/>
                <w:spacing w:val="-1"/>
                <w:sz w:val="24"/>
                <w:szCs w:val="24"/>
              </w:rPr>
              <w:t>Period’</w:t>
            </w:r>
            <w:r w:rsidRPr="009E0BB2">
              <w:rPr>
                <w:rFonts w:eastAsia="Times New Roman"/>
                <w:spacing w:val="-1"/>
                <w:sz w:val="24"/>
                <w:szCs w:val="24"/>
              </w:rPr>
              <w:t xml:space="preserve"> means the period of validity of the warranties given by the Contractor during which the Contractor is responsible for defects with respect to the Goods/Works.</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j)</w:t>
            </w:r>
          </w:p>
        </w:tc>
        <w:tc>
          <w:tcPr>
            <w:tcW w:w="8623" w:type="dxa"/>
            <w:shd w:val="clear" w:color="auto" w:fill="auto"/>
          </w:tcPr>
          <w:p w:rsidR="00173041" w:rsidRPr="009E0BB2" w:rsidRDefault="00173041" w:rsidP="005003B4">
            <w:pPr>
              <w:spacing w:line="0" w:lineRule="atLeast"/>
              <w:ind w:left="10"/>
              <w:jc w:val="both"/>
              <w:rPr>
                <w:rFonts w:eastAsia="Arial"/>
                <w:sz w:val="24"/>
                <w:szCs w:val="24"/>
              </w:rPr>
            </w:pPr>
            <w:r w:rsidRPr="00FE1C7C">
              <w:rPr>
                <w:b/>
                <w:spacing w:val="-1"/>
                <w:sz w:val="24"/>
                <w:szCs w:val="24"/>
              </w:rPr>
              <w:t>‘Delivery Schedule’</w:t>
            </w:r>
            <w:r w:rsidRPr="00FE1C7C">
              <w:rPr>
                <w:spacing w:val="-1"/>
                <w:sz w:val="24"/>
                <w:szCs w:val="24"/>
              </w:rPr>
              <w:t xml:space="preserve"> means the time within which the delivery of Goods at final destination site is to be supplied by the Supplier</w:t>
            </w:r>
            <w:r w:rsidR="00667C59" w:rsidRPr="00FE1C7C">
              <w:rPr>
                <w:spacing w:val="-1"/>
                <w:sz w:val="24"/>
                <w:szCs w:val="24"/>
              </w:rPr>
              <w:t xml:space="preserve"> and </w:t>
            </w:r>
            <w:r w:rsidR="005003B4" w:rsidRPr="00FE1C7C">
              <w:rPr>
                <w:spacing w:val="-1"/>
                <w:sz w:val="24"/>
                <w:szCs w:val="24"/>
              </w:rPr>
              <w:t>Successful completion of the works as per contract.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k)</w:t>
            </w:r>
          </w:p>
        </w:tc>
        <w:tc>
          <w:tcPr>
            <w:tcW w:w="8623" w:type="dxa"/>
            <w:shd w:val="clear" w:color="auto" w:fill="auto"/>
          </w:tcPr>
          <w:p w:rsidR="00173041" w:rsidRPr="00161789" w:rsidRDefault="00173041" w:rsidP="00173041">
            <w:pPr>
              <w:tabs>
                <w:tab w:val="left" w:pos="482"/>
              </w:tabs>
              <w:spacing w:line="274" w:lineRule="auto"/>
              <w:jc w:val="both"/>
              <w:rPr>
                <w:rFonts w:eastAsia="Arial"/>
                <w:sz w:val="24"/>
                <w:szCs w:val="24"/>
              </w:rPr>
            </w:pPr>
            <w:r w:rsidRPr="00161789">
              <w:rPr>
                <w:b/>
                <w:spacing w:val="-1"/>
                <w:sz w:val="24"/>
                <w:szCs w:val="24"/>
              </w:rPr>
              <w:t>‘Effective Date’</w:t>
            </w:r>
            <w:r w:rsidRPr="00161789">
              <w:rPr>
                <w:spacing w:val="-1"/>
                <w:sz w:val="24"/>
                <w:szCs w:val="24"/>
              </w:rPr>
              <w:t xml:space="preserve"> means the date of Notification of Award from which the Schedule of Delivery/ Completion of work shall be determined.</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l)</w:t>
            </w:r>
          </w:p>
        </w:tc>
        <w:tc>
          <w:tcPr>
            <w:tcW w:w="8623" w:type="dxa"/>
            <w:shd w:val="clear" w:color="auto" w:fill="auto"/>
          </w:tcPr>
          <w:p w:rsidR="00173041" w:rsidRPr="00161789" w:rsidRDefault="00173041" w:rsidP="005003B4">
            <w:pPr>
              <w:tabs>
                <w:tab w:val="left" w:pos="482"/>
              </w:tabs>
              <w:spacing w:line="274" w:lineRule="auto"/>
              <w:jc w:val="both"/>
              <w:rPr>
                <w:rFonts w:eastAsia="Arial"/>
                <w:sz w:val="24"/>
                <w:szCs w:val="24"/>
              </w:rPr>
            </w:pPr>
            <w:r w:rsidRPr="00161789">
              <w:rPr>
                <w:b/>
                <w:spacing w:val="-1"/>
                <w:sz w:val="24"/>
                <w:szCs w:val="24"/>
              </w:rPr>
              <w:t>‘GCC</w:t>
            </w:r>
            <w:r w:rsidR="005003B4">
              <w:rPr>
                <w:b/>
                <w:spacing w:val="-1"/>
                <w:sz w:val="24"/>
                <w:szCs w:val="24"/>
              </w:rPr>
              <w:t>’</w:t>
            </w:r>
            <w:r w:rsidRPr="00161789">
              <w:rPr>
                <w:spacing w:val="-1"/>
                <w:sz w:val="24"/>
                <w:szCs w:val="24"/>
              </w:rPr>
              <w:t xml:space="preserve"> means the General Conditions of Contract hereof.</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m)</w:t>
            </w:r>
          </w:p>
        </w:tc>
        <w:tc>
          <w:tcPr>
            <w:tcW w:w="8623" w:type="dxa"/>
            <w:shd w:val="clear" w:color="auto" w:fill="auto"/>
          </w:tcPr>
          <w:p w:rsidR="00173041" w:rsidRPr="00161789" w:rsidRDefault="00173041" w:rsidP="00173041">
            <w:pPr>
              <w:tabs>
                <w:tab w:val="left" w:pos="482"/>
              </w:tabs>
              <w:spacing w:line="274" w:lineRule="auto"/>
              <w:jc w:val="both"/>
              <w:rPr>
                <w:rFonts w:eastAsia="Arial"/>
                <w:sz w:val="24"/>
                <w:szCs w:val="24"/>
              </w:rPr>
            </w:pPr>
            <w:r w:rsidRPr="00161789">
              <w:rPr>
                <w:b/>
                <w:spacing w:val="-1"/>
                <w:sz w:val="24"/>
                <w:szCs w:val="24"/>
              </w:rPr>
              <w:t>‘Goods’</w:t>
            </w:r>
            <w:r w:rsidRPr="00161789">
              <w:rPr>
                <w:spacing w:val="-1"/>
                <w:sz w:val="24"/>
                <w:szCs w:val="24"/>
              </w:rPr>
              <w:t xml:space="preserve"> means all the material, machinery, equipment and/or other allied accessories that the Contractor is required to supply/execute under the Contract.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n)</w:t>
            </w:r>
          </w:p>
          <w:p w:rsidR="00173041" w:rsidRPr="00161789" w:rsidRDefault="00173041" w:rsidP="00173041">
            <w:pPr>
              <w:rPr>
                <w:sz w:val="24"/>
                <w:szCs w:val="24"/>
                <w:lang w:val="en-GB"/>
              </w:rPr>
            </w:pPr>
          </w:p>
          <w:p w:rsidR="00173041" w:rsidRPr="00161789" w:rsidRDefault="00173041" w:rsidP="00173041">
            <w:pPr>
              <w:rPr>
                <w:sz w:val="24"/>
                <w:szCs w:val="24"/>
                <w:lang w:val="en-GB"/>
              </w:rPr>
            </w:pPr>
          </w:p>
          <w:p w:rsidR="00173041" w:rsidRPr="00161789" w:rsidRDefault="00173041" w:rsidP="00173041">
            <w:pPr>
              <w:rPr>
                <w:sz w:val="24"/>
                <w:szCs w:val="24"/>
                <w:lang w:val="en-GB"/>
              </w:rPr>
            </w:pPr>
          </w:p>
        </w:tc>
        <w:tc>
          <w:tcPr>
            <w:tcW w:w="8623" w:type="dxa"/>
            <w:shd w:val="clear" w:color="auto" w:fill="auto"/>
          </w:tcPr>
          <w:p w:rsidR="00173041" w:rsidRPr="00161789" w:rsidRDefault="00173041" w:rsidP="00173041">
            <w:pPr>
              <w:tabs>
                <w:tab w:val="left" w:pos="482"/>
              </w:tabs>
              <w:spacing w:line="274" w:lineRule="auto"/>
              <w:jc w:val="both"/>
              <w:rPr>
                <w:rFonts w:eastAsia="Arial"/>
                <w:sz w:val="24"/>
                <w:szCs w:val="24"/>
              </w:rPr>
            </w:pPr>
            <w:r w:rsidRPr="00161789">
              <w:rPr>
                <w:b/>
                <w:spacing w:val="-1"/>
                <w:sz w:val="24"/>
                <w:szCs w:val="24"/>
              </w:rPr>
              <w:t>‘Licensee’</w:t>
            </w:r>
            <w:r w:rsidRPr="00161789">
              <w:rPr>
                <w:spacing w:val="-1"/>
                <w:sz w:val="24"/>
                <w:szCs w:val="24"/>
              </w:rPr>
              <w:t xml:space="preserve"> means the party to whom the Licenser transfers (in whole or in part) the property rights including the entire know- how to use that technology or produce product or system based on this technology for commercial purposes and has the </w:t>
            </w:r>
            <w:r w:rsidRPr="00161789">
              <w:rPr>
                <w:rFonts w:eastAsia="Times New Roman"/>
                <w:spacing w:val="-1"/>
                <w:sz w:val="24"/>
                <w:szCs w:val="24"/>
              </w:rPr>
              <w:t>rights to adopt and develop the technology and to spin off product for which he is having the ownership rights.</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o)</w:t>
            </w:r>
          </w:p>
        </w:tc>
        <w:tc>
          <w:tcPr>
            <w:tcW w:w="8623" w:type="dxa"/>
            <w:shd w:val="clear" w:color="auto" w:fill="auto"/>
          </w:tcPr>
          <w:p w:rsidR="00173041" w:rsidRPr="00161789" w:rsidRDefault="00173041" w:rsidP="009D540A">
            <w:pPr>
              <w:pStyle w:val="Heading1"/>
              <w:tabs>
                <w:tab w:val="left" w:pos="1398"/>
              </w:tabs>
              <w:spacing w:line="295" w:lineRule="auto"/>
              <w:ind w:left="0"/>
              <w:jc w:val="both"/>
              <w:rPr>
                <w:rFonts w:ascii="Times New Roman" w:hAnsi="Times New Roman"/>
                <w:b w:val="0"/>
                <w:sz w:val="24"/>
                <w:szCs w:val="24"/>
              </w:rPr>
            </w:pPr>
            <w:r w:rsidRPr="00161789">
              <w:rPr>
                <w:rFonts w:ascii="Times New Roman" w:hAnsi="Times New Roman"/>
                <w:spacing w:val="-1"/>
                <w:sz w:val="24"/>
                <w:szCs w:val="24"/>
              </w:rPr>
              <w:t xml:space="preserve">‘Licenser’ </w:t>
            </w:r>
            <w:r w:rsidRPr="005003B4">
              <w:rPr>
                <w:rFonts w:ascii="Times New Roman" w:hAnsi="Times New Roman"/>
                <w:b w:val="0"/>
                <w:spacing w:val="-1"/>
                <w:sz w:val="24"/>
                <w:szCs w:val="24"/>
              </w:rPr>
              <w:t>means the party who holds the licenses for a particular technology/ product and also he is the owner of the property rights for the lifetime and location.</w:t>
            </w:r>
          </w:p>
        </w:tc>
      </w:tr>
      <w:tr w:rsidR="00173041" w:rsidRPr="00161789" w:rsidTr="00173041">
        <w:trPr>
          <w:trHeight w:val="360"/>
        </w:trPr>
        <w:tc>
          <w:tcPr>
            <w:tcW w:w="1030" w:type="dxa"/>
            <w:shd w:val="clear" w:color="auto" w:fill="auto"/>
          </w:tcPr>
          <w:p w:rsidR="00173041" w:rsidRPr="00161789" w:rsidRDefault="00173041" w:rsidP="00173041">
            <w:pPr>
              <w:spacing w:line="288" w:lineRule="auto"/>
              <w:jc w:val="center"/>
              <w:rPr>
                <w:b/>
                <w:sz w:val="24"/>
                <w:szCs w:val="24"/>
                <w:lang w:val="en-GB"/>
              </w:rPr>
            </w:pPr>
            <w:r w:rsidRPr="00161789">
              <w:rPr>
                <w:bCs/>
                <w:sz w:val="24"/>
                <w:szCs w:val="24"/>
                <w:lang w:val="en-GB"/>
              </w:rPr>
              <w:t>p)</w:t>
            </w:r>
          </w:p>
        </w:tc>
        <w:tc>
          <w:tcPr>
            <w:tcW w:w="8623" w:type="dxa"/>
            <w:shd w:val="clear" w:color="auto" w:fill="auto"/>
          </w:tcPr>
          <w:p w:rsidR="00173041" w:rsidRPr="00161789" w:rsidRDefault="00173041" w:rsidP="00173041">
            <w:pPr>
              <w:pStyle w:val="Heading1"/>
              <w:tabs>
                <w:tab w:val="left" w:pos="1398"/>
              </w:tabs>
              <w:spacing w:line="281" w:lineRule="auto"/>
              <w:ind w:left="0"/>
              <w:rPr>
                <w:rFonts w:ascii="Times New Roman" w:hAnsi="Times New Roman"/>
                <w:sz w:val="24"/>
                <w:szCs w:val="24"/>
              </w:rPr>
            </w:pPr>
            <w:r w:rsidRPr="00161789">
              <w:rPr>
                <w:rFonts w:ascii="Times New Roman" w:hAnsi="Times New Roman"/>
                <w:spacing w:val="-1"/>
                <w:sz w:val="24"/>
                <w:szCs w:val="24"/>
              </w:rPr>
              <w:t xml:space="preserve">‘Month’ </w:t>
            </w:r>
            <w:r w:rsidRPr="005003B4">
              <w:rPr>
                <w:rFonts w:ascii="Times New Roman" w:hAnsi="Times New Roman"/>
                <w:b w:val="0"/>
                <w:spacing w:val="-1"/>
                <w:sz w:val="24"/>
                <w:szCs w:val="24"/>
              </w:rPr>
              <w:t>means calendar month of the Gregorian Calendar</w:t>
            </w:r>
            <w:r w:rsidRPr="00161789">
              <w:rPr>
                <w:rFonts w:ascii="Times New Roman" w:hAnsi="Times New Roman"/>
                <w:spacing w:val="-1"/>
                <w:sz w:val="24"/>
                <w:szCs w:val="24"/>
              </w:rPr>
              <w:t xml:space="preserve">. </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q)</w:t>
            </w:r>
          </w:p>
        </w:tc>
        <w:tc>
          <w:tcPr>
            <w:tcW w:w="8623" w:type="dxa"/>
            <w:shd w:val="clear" w:color="auto" w:fill="auto"/>
          </w:tcPr>
          <w:p w:rsidR="00173041" w:rsidRPr="009E0BB2" w:rsidRDefault="00173041" w:rsidP="00173041">
            <w:pPr>
              <w:pStyle w:val="BodyText"/>
              <w:widowControl w:val="0"/>
              <w:tabs>
                <w:tab w:val="left" w:pos="1397"/>
              </w:tabs>
              <w:spacing w:line="281" w:lineRule="auto"/>
              <w:ind w:right="-90"/>
              <w:jc w:val="both"/>
              <w:rPr>
                <w:rFonts w:eastAsia="Arial"/>
              </w:rPr>
            </w:pPr>
            <w:r w:rsidRPr="009E0BB2">
              <w:rPr>
                <w:spacing w:val="-1"/>
              </w:rPr>
              <w:t>‘</w:t>
            </w:r>
            <w:r w:rsidRPr="009E0BB2">
              <w:rPr>
                <w:i w:val="0"/>
                <w:spacing w:val="-1"/>
                <w:sz w:val="24"/>
              </w:rPr>
              <w:t xml:space="preserve">Notification of Award’ </w:t>
            </w:r>
            <w:r w:rsidRPr="009E0BB2">
              <w:rPr>
                <w:b w:val="0"/>
                <w:i w:val="0"/>
                <w:spacing w:val="-1"/>
                <w:sz w:val="24"/>
              </w:rPr>
              <w:t xml:space="preserve">means the official notice issued by the </w:t>
            </w:r>
            <w:r w:rsidR="009D540A" w:rsidRPr="009E0BB2">
              <w:rPr>
                <w:b w:val="0"/>
                <w:i w:val="0"/>
                <w:spacing w:val="-1"/>
                <w:sz w:val="24"/>
              </w:rPr>
              <w:t>Employer</w:t>
            </w:r>
            <w:r w:rsidRPr="009E0BB2">
              <w:rPr>
                <w:b w:val="0"/>
                <w:i w:val="0"/>
                <w:spacing w:val="-1"/>
                <w:sz w:val="24"/>
              </w:rPr>
              <w:t xml:space="preserve"> notifying the Contractor that his bid has been accepted</w:t>
            </w:r>
            <w:r w:rsidRPr="009E0BB2">
              <w:rPr>
                <w:i w:val="0"/>
                <w:spacing w:val="-1"/>
                <w:sz w:val="24"/>
              </w:rPr>
              <w:t>.</w:t>
            </w:r>
          </w:p>
        </w:tc>
      </w:tr>
      <w:tr w:rsidR="00173041" w:rsidRPr="00161789" w:rsidTr="00173041">
        <w:trPr>
          <w:trHeight w:val="251"/>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lastRenderedPageBreak/>
              <w:t>r)</w:t>
            </w:r>
          </w:p>
        </w:tc>
        <w:tc>
          <w:tcPr>
            <w:tcW w:w="8623" w:type="dxa"/>
            <w:shd w:val="clear" w:color="auto" w:fill="auto"/>
          </w:tcPr>
          <w:p w:rsidR="00173041" w:rsidRPr="009E0BB2" w:rsidRDefault="00173041" w:rsidP="009E0BB2">
            <w:pPr>
              <w:tabs>
                <w:tab w:val="left" w:pos="10"/>
              </w:tabs>
              <w:spacing w:line="247" w:lineRule="auto"/>
              <w:ind w:firstLine="10"/>
              <w:jc w:val="both"/>
              <w:rPr>
                <w:rFonts w:eastAsia="Arial"/>
                <w:sz w:val="24"/>
                <w:szCs w:val="24"/>
              </w:rPr>
            </w:pPr>
            <w:r w:rsidRPr="009E0BB2">
              <w:rPr>
                <w:b/>
                <w:spacing w:val="-1"/>
                <w:sz w:val="24"/>
                <w:szCs w:val="24"/>
              </w:rPr>
              <w:t>‘</w:t>
            </w:r>
            <w:r w:rsidR="009D540A" w:rsidRPr="009E0BB2">
              <w:rPr>
                <w:b/>
                <w:spacing w:val="-1"/>
                <w:sz w:val="24"/>
                <w:szCs w:val="24"/>
              </w:rPr>
              <w:t>Employer</w:t>
            </w:r>
            <w:r w:rsidR="009E0BB2">
              <w:rPr>
                <w:b/>
                <w:spacing w:val="-1"/>
                <w:sz w:val="24"/>
                <w:szCs w:val="24"/>
              </w:rPr>
              <w:t>/Owner</w:t>
            </w:r>
            <w:r w:rsidRPr="009E0BB2">
              <w:rPr>
                <w:b/>
                <w:spacing w:val="-1"/>
                <w:sz w:val="24"/>
                <w:szCs w:val="24"/>
              </w:rPr>
              <w:t>’</w:t>
            </w:r>
            <w:r w:rsidRPr="009E0BB2">
              <w:rPr>
                <w:spacing w:val="-1"/>
                <w:sz w:val="24"/>
                <w:szCs w:val="24"/>
              </w:rPr>
              <w:t xml:space="preserve"> means the </w:t>
            </w:r>
            <w:r w:rsidRPr="009E0BB2">
              <w:rPr>
                <w:b/>
                <w:spacing w:val="-1"/>
                <w:sz w:val="24"/>
                <w:szCs w:val="24"/>
              </w:rPr>
              <w:t>Kashmir Power Distribution Corporation Limited</w:t>
            </w:r>
            <w:r w:rsidRPr="009E0BB2">
              <w:rPr>
                <w:spacing w:val="-1"/>
                <w:sz w:val="24"/>
                <w:szCs w:val="24"/>
              </w:rPr>
              <w: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s)</w:t>
            </w:r>
          </w:p>
        </w:tc>
        <w:tc>
          <w:tcPr>
            <w:tcW w:w="8623" w:type="dxa"/>
            <w:shd w:val="clear" w:color="auto" w:fill="auto"/>
          </w:tcPr>
          <w:p w:rsidR="00173041" w:rsidRPr="009E0BB2" w:rsidRDefault="00173041" w:rsidP="00E1363B">
            <w:pPr>
              <w:pStyle w:val="BodyText"/>
              <w:widowControl w:val="0"/>
              <w:tabs>
                <w:tab w:val="left" w:pos="1398"/>
              </w:tabs>
              <w:spacing w:line="281" w:lineRule="auto"/>
              <w:ind w:right="-90"/>
              <w:jc w:val="left"/>
              <w:rPr>
                <w:b w:val="0"/>
                <w:bCs w:val="0"/>
                <w:i w:val="0"/>
              </w:rPr>
            </w:pPr>
            <w:r w:rsidRPr="009E0BB2">
              <w:rPr>
                <w:i w:val="0"/>
                <w:spacing w:val="-1"/>
                <w:sz w:val="24"/>
              </w:rPr>
              <w:t xml:space="preserve">‘Site’ </w:t>
            </w:r>
            <w:r w:rsidRPr="009E0BB2">
              <w:rPr>
                <w:b w:val="0"/>
                <w:i w:val="0"/>
                <w:spacing w:val="-1"/>
                <w:sz w:val="24"/>
              </w:rPr>
              <w:t>means the place</w:t>
            </w:r>
            <w:r w:rsidR="009D540A" w:rsidRPr="009E0BB2">
              <w:rPr>
                <w:b w:val="0"/>
                <w:i w:val="0"/>
                <w:spacing w:val="-1"/>
                <w:sz w:val="24"/>
              </w:rPr>
              <w:t>(</w:t>
            </w:r>
            <w:r w:rsidRPr="009E0BB2">
              <w:rPr>
                <w:b w:val="0"/>
                <w:i w:val="0"/>
                <w:spacing w:val="-1"/>
                <w:sz w:val="24"/>
              </w:rPr>
              <w:t>s</w:t>
            </w:r>
            <w:r w:rsidR="009D540A" w:rsidRPr="009E0BB2">
              <w:rPr>
                <w:b w:val="0"/>
                <w:i w:val="0"/>
                <w:spacing w:val="-1"/>
                <w:sz w:val="24"/>
              </w:rPr>
              <w:t>)</w:t>
            </w:r>
            <w:r w:rsidRPr="009E0BB2">
              <w:rPr>
                <w:b w:val="0"/>
                <w:i w:val="0"/>
                <w:spacing w:val="-1"/>
                <w:sz w:val="24"/>
              </w:rPr>
              <w:t xml:space="preserve"> as may be specified in the Contract upon which the Goods are to be supplied or stored/ where work is to be executed</w:t>
            </w:r>
            <w:r w:rsidRPr="009E0BB2">
              <w:rPr>
                <w:i w:val="0"/>
                <w:spacing w:val="-1"/>
                <w:sz w:val="24"/>
              </w:rPr>
              <w:t>.</w:t>
            </w:r>
          </w:p>
        </w:tc>
      </w:tr>
      <w:tr w:rsidR="00173041" w:rsidRPr="00161789" w:rsidTr="00173041">
        <w:trPr>
          <w:trHeight w:val="360"/>
        </w:trPr>
        <w:tc>
          <w:tcPr>
            <w:tcW w:w="1030" w:type="dxa"/>
            <w:shd w:val="clear" w:color="auto" w:fill="auto"/>
          </w:tcPr>
          <w:p w:rsidR="00173041" w:rsidRPr="00161789" w:rsidRDefault="00173041" w:rsidP="00173041">
            <w:pPr>
              <w:spacing w:line="288" w:lineRule="auto"/>
              <w:jc w:val="center"/>
              <w:rPr>
                <w:b/>
                <w:sz w:val="24"/>
                <w:szCs w:val="24"/>
                <w:lang w:val="en-GB"/>
              </w:rPr>
            </w:pPr>
            <w:r w:rsidRPr="00161789">
              <w:rPr>
                <w:bCs/>
                <w:sz w:val="24"/>
                <w:szCs w:val="24"/>
                <w:lang w:val="en-GB"/>
              </w:rPr>
              <w:t>t)</w:t>
            </w:r>
          </w:p>
        </w:tc>
        <w:tc>
          <w:tcPr>
            <w:tcW w:w="8623" w:type="dxa"/>
            <w:shd w:val="clear" w:color="auto" w:fill="auto"/>
          </w:tcPr>
          <w:p w:rsidR="00173041" w:rsidRPr="009E0BB2" w:rsidRDefault="00173041" w:rsidP="009D540A">
            <w:pPr>
              <w:pStyle w:val="Heading1"/>
              <w:tabs>
                <w:tab w:val="left" w:pos="1398"/>
              </w:tabs>
              <w:spacing w:line="288" w:lineRule="auto"/>
              <w:ind w:left="0"/>
              <w:jc w:val="both"/>
              <w:rPr>
                <w:rFonts w:ascii="Times New Roman" w:hAnsi="Times New Roman"/>
                <w:spacing w:val="-1"/>
                <w:sz w:val="24"/>
                <w:szCs w:val="24"/>
              </w:rPr>
            </w:pPr>
            <w:r w:rsidRPr="009E0BB2">
              <w:rPr>
                <w:rFonts w:ascii="Times New Roman" w:hAnsi="Times New Roman"/>
                <w:spacing w:val="-1"/>
                <w:sz w:val="24"/>
                <w:szCs w:val="24"/>
              </w:rPr>
              <w:t xml:space="preserve">‘Work’ </w:t>
            </w:r>
            <w:r w:rsidRPr="009E0BB2">
              <w:rPr>
                <w:rFonts w:ascii="Times New Roman" w:hAnsi="Times New Roman"/>
                <w:b w:val="0"/>
                <w:spacing w:val="-1"/>
                <w:sz w:val="24"/>
                <w:szCs w:val="24"/>
              </w:rPr>
              <w:t xml:space="preserve">means the execution of the job complete in all respects as desired by the </w:t>
            </w:r>
            <w:r w:rsidR="009D540A" w:rsidRPr="009E0BB2">
              <w:rPr>
                <w:rFonts w:ascii="Times New Roman" w:hAnsi="Times New Roman"/>
                <w:b w:val="0"/>
                <w:spacing w:val="-1"/>
                <w:sz w:val="24"/>
                <w:szCs w:val="24"/>
              </w:rPr>
              <w:t>Employer</w:t>
            </w:r>
            <w:r w:rsidRPr="009E0BB2">
              <w:rPr>
                <w:rFonts w:ascii="Times New Roman" w:hAnsi="Times New Roman"/>
                <w:b w:val="0"/>
                <w:spacing w:val="-1"/>
                <w:sz w:val="24"/>
                <w:szCs w:val="24"/>
              </w:rPr>
              <w:t xml:space="preserve"> under the Contract</w:t>
            </w:r>
            <w:r w:rsidRPr="009E0BB2">
              <w:rPr>
                <w:rFonts w:ascii="Times New Roman" w:hAnsi="Times New Roman"/>
                <w:strike/>
                <w:spacing w:val="-1"/>
                <w:sz w:val="24"/>
                <w:szCs w:val="24"/>
              </w:rPr>
              <w: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u)</w:t>
            </w:r>
          </w:p>
        </w:tc>
        <w:tc>
          <w:tcPr>
            <w:tcW w:w="8623" w:type="dxa"/>
            <w:shd w:val="clear" w:color="auto" w:fill="auto"/>
          </w:tcPr>
          <w:p w:rsidR="00173041" w:rsidRPr="00161789" w:rsidRDefault="00173041" w:rsidP="009D540A">
            <w:pPr>
              <w:pStyle w:val="BodyText"/>
              <w:widowControl w:val="0"/>
              <w:tabs>
                <w:tab w:val="left" w:pos="1397"/>
              </w:tabs>
              <w:spacing w:line="276" w:lineRule="auto"/>
              <w:jc w:val="both"/>
            </w:pPr>
            <w:r w:rsidRPr="00161789">
              <w:rPr>
                <w:spacing w:val="-1"/>
              </w:rPr>
              <w:t>‘</w:t>
            </w:r>
            <w:r w:rsidRPr="00E1363B">
              <w:rPr>
                <w:i w:val="0"/>
                <w:spacing w:val="-1"/>
                <w:sz w:val="24"/>
              </w:rPr>
              <w:t xml:space="preserve">Related Services’ </w:t>
            </w:r>
            <w:r w:rsidRPr="009D540A">
              <w:rPr>
                <w:b w:val="0"/>
                <w:i w:val="0"/>
                <w:spacing w:val="-1"/>
                <w:sz w:val="24"/>
              </w:rPr>
              <w:t>means the services incidental to the supply of the goods/Execution of work, such as transportation, packing, training and other such obligation of the Supplier/Contractor under the Contract</w:t>
            </w:r>
            <w:r w:rsidRPr="00E1363B">
              <w:rPr>
                <w:i w:val="0"/>
                <w:spacing w:val="-1"/>
                <w:sz w:val="24"/>
              </w:rPr>
              <w: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v)</w:t>
            </w:r>
          </w:p>
        </w:tc>
        <w:tc>
          <w:tcPr>
            <w:tcW w:w="8623" w:type="dxa"/>
            <w:shd w:val="clear" w:color="auto" w:fill="auto"/>
          </w:tcPr>
          <w:p w:rsidR="00173041" w:rsidRPr="009E0BB2" w:rsidRDefault="00173041" w:rsidP="00173041">
            <w:pPr>
              <w:pStyle w:val="BodyText"/>
              <w:widowControl w:val="0"/>
              <w:tabs>
                <w:tab w:val="left" w:pos="1440"/>
              </w:tabs>
              <w:spacing w:line="288" w:lineRule="auto"/>
              <w:jc w:val="both"/>
              <w:rPr>
                <w:i w:val="0"/>
                <w:spacing w:val="-1"/>
              </w:rPr>
            </w:pPr>
            <w:r w:rsidRPr="009E0BB2">
              <w:rPr>
                <w:i w:val="0"/>
                <w:spacing w:val="-1"/>
                <w:sz w:val="24"/>
              </w:rPr>
              <w:t xml:space="preserve">‘Successful bidder’ </w:t>
            </w:r>
            <w:r w:rsidRPr="009E0BB2">
              <w:rPr>
                <w:b w:val="0"/>
                <w:i w:val="0"/>
                <w:spacing w:val="-1"/>
                <w:sz w:val="24"/>
              </w:rPr>
              <w:t xml:space="preserve">means the firms whose bid to perform the Contract has been accepted by the </w:t>
            </w:r>
            <w:r w:rsidR="009D540A" w:rsidRPr="009E0BB2">
              <w:rPr>
                <w:b w:val="0"/>
                <w:i w:val="0"/>
                <w:spacing w:val="-1"/>
                <w:sz w:val="24"/>
              </w:rPr>
              <w:t>Employer</w:t>
            </w:r>
            <w:r w:rsidRPr="009E0BB2">
              <w:rPr>
                <w:b w:val="0"/>
                <w:i w:val="0"/>
                <w:spacing w:val="-1"/>
                <w:sz w:val="24"/>
              </w:rPr>
              <w:t xml:space="preserve"> and is named in the Contract Agreement</w:t>
            </w:r>
            <w:r w:rsidRPr="009E0BB2">
              <w:rPr>
                <w:i w:val="0"/>
                <w:spacing w:val="-1"/>
                <w:sz w:val="24"/>
              </w:rPr>
              <w:t>.</w:t>
            </w:r>
          </w:p>
        </w:tc>
      </w:tr>
      <w:tr w:rsidR="00173041" w:rsidRPr="00161789" w:rsidTr="00173041">
        <w:trPr>
          <w:trHeight w:val="432"/>
        </w:trPr>
        <w:tc>
          <w:tcPr>
            <w:tcW w:w="1030" w:type="dxa"/>
          </w:tcPr>
          <w:p w:rsidR="00173041" w:rsidRPr="00EC3DA1" w:rsidRDefault="00173041" w:rsidP="00173041">
            <w:pPr>
              <w:pStyle w:val="BodyText"/>
              <w:widowControl w:val="0"/>
              <w:tabs>
                <w:tab w:val="left" w:pos="1439"/>
                <w:tab w:val="left" w:pos="6732"/>
              </w:tabs>
              <w:spacing w:line="288" w:lineRule="auto"/>
              <w:rPr>
                <w:b w:val="0"/>
                <w:i w:val="0"/>
                <w:spacing w:val="-1"/>
              </w:rPr>
            </w:pPr>
            <w:r w:rsidRPr="00EC3DA1">
              <w:rPr>
                <w:b w:val="0"/>
                <w:i w:val="0"/>
                <w:sz w:val="24"/>
                <w:lang w:val="en-GB"/>
              </w:rPr>
              <w:t>w)</w:t>
            </w:r>
          </w:p>
        </w:tc>
        <w:tc>
          <w:tcPr>
            <w:tcW w:w="8623" w:type="dxa"/>
            <w:shd w:val="clear" w:color="auto" w:fill="auto"/>
          </w:tcPr>
          <w:p w:rsidR="00173041" w:rsidRPr="009E0BB2" w:rsidRDefault="00173041" w:rsidP="009E0BB2">
            <w:pPr>
              <w:pStyle w:val="BodyText"/>
              <w:widowControl w:val="0"/>
              <w:tabs>
                <w:tab w:val="left" w:pos="1439"/>
                <w:tab w:val="left" w:pos="6732"/>
              </w:tabs>
              <w:spacing w:line="288" w:lineRule="auto"/>
              <w:jc w:val="both"/>
              <w:rPr>
                <w:spacing w:val="-1"/>
              </w:rPr>
            </w:pPr>
            <w:r w:rsidRPr="009E0BB2">
              <w:rPr>
                <w:spacing w:val="-1"/>
              </w:rPr>
              <w:t>‘</w:t>
            </w:r>
            <w:r w:rsidRPr="009E0BB2">
              <w:rPr>
                <w:i w:val="0"/>
                <w:spacing w:val="-1"/>
                <w:sz w:val="24"/>
              </w:rPr>
              <w:t xml:space="preserve">Bidder’s Representative’ </w:t>
            </w:r>
            <w:r w:rsidRPr="009E0BB2">
              <w:rPr>
                <w:b w:val="0"/>
                <w:i w:val="0"/>
                <w:spacing w:val="-1"/>
                <w:sz w:val="24"/>
              </w:rPr>
              <w:t>means any person nominated and authorized by the Bidder to perform the duties delegated by the</w:t>
            </w:r>
            <w:r w:rsidR="00FE1C7C">
              <w:rPr>
                <w:b w:val="0"/>
                <w:i w:val="0"/>
                <w:spacing w:val="-1"/>
                <w:sz w:val="24"/>
              </w:rPr>
              <w:t xml:space="preserve"> </w:t>
            </w:r>
            <w:r w:rsidR="00FA5239" w:rsidRPr="009E0BB2">
              <w:rPr>
                <w:b w:val="0"/>
                <w:i w:val="0"/>
                <w:spacing w:val="-1"/>
                <w:sz w:val="24"/>
              </w:rPr>
              <w:t>Employer</w:t>
            </w:r>
            <w:r w:rsidRPr="009E0BB2">
              <w:rPr>
                <w:b w:val="0"/>
                <w:i w:val="0"/>
                <w:color w:val="FF0000"/>
                <w:spacing w:val="-1"/>
                <w:sz w:val="24"/>
              </w:rPr>
              <w:t>.</w:t>
            </w:r>
          </w:p>
        </w:tc>
      </w:tr>
      <w:tr w:rsidR="00173041" w:rsidRPr="00161789" w:rsidTr="00173041">
        <w:trPr>
          <w:trHeight w:val="432"/>
        </w:trPr>
        <w:tc>
          <w:tcPr>
            <w:tcW w:w="1030" w:type="dxa"/>
          </w:tcPr>
          <w:p w:rsidR="00173041" w:rsidRPr="00EC3DA1" w:rsidRDefault="00173041" w:rsidP="00173041">
            <w:pPr>
              <w:pStyle w:val="BodyText"/>
              <w:widowControl w:val="0"/>
              <w:tabs>
                <w:tab w:val="left" w:pos="1399"/>
              </w:tabs>
              <w:spacing w:line="288" w:lineRule="auto"/>
              <w:ind w:right="-90"/>
              <w:rPr>
                <w:bCs w:val="0"/>
                <w:i w:val="0"/>
              </w:rPr>
            </w:pPr>
            <w:r w:rsidRPr="00EC3DA1">
              <w:rPr>
                <w:i w:val="0"/>
                <w:sz w:val="24"/>
                <w:lang w:val="en-GB"/>
              </w:rPr>
              <w:t>2.</w:t>
            </w:r>
          </w:p>
        </w:tc>
        <w:tc>
          <w:tcPr>
            <w:tcW w:w="8623" w:type="dxa"/>
            <w:shd w:val="clear" w:color="auto" w:fill="auto"/>
          </w:tcPr>
          <w:p w:rsidR="00173041" w:rsidRPr="00E1363B" w:rsidRDefault="00173041" w:rsidP="00E1363B">
            <w:pPr>
              <w:pStyle w:val="BodyText"/>
              <w:widowControl w:val="0"/>
              <w:tabs>
                <w:tab w:val="left" w:pos="1399"/>
              </w:tabs>
              <w:spacing w:line="286" w:lineRule="auto"/>
              <w:ind w:right="-90"/>
              <w:jc w:val="left"/>
              <w:rPr>
                <w:b w:val="0"/>
                <w:bCs w:val="0"/>
                <w:i w:val="0"/>
                <w:sz w:val="24"/>
              </w:rPr>
            </w:pPr>
            <w:r w:rsidRPr="00E1363B">
              <w:rPr>
                <w:i w:val="0"/>
                <w:spacing w:val="-1"/>
                <w:sz w:val="24"/>
              </w:rPr>
              <w:t>Interp</w:t>
            </w:r>
            <w:r w:rsidRPr="00E1363B">
              <w:rPr>
                <w:i w:val="0"/>
                <w:sz w:val="24"/>
              </w:rPr>
              <w:t>r</w:t>
            </w:r>
            <w:r w:rsidRPr="00E1363B">
              <w:rPr>
                <w:i w:val="0"/>
                <w:spacing w:val="-1"/>
                <w:sz w:val="24"/>
              </w:rPr>
              <w:t>etation</w:t>
            </w:r>
          </w:p>
        </w:tc>
      </w:tr>
      <w:tr w:rsidR="00173041" w:rsidRPr="00FE1C7C" w:rsidTr="00173041">
        <w:trPr>
          <w:trHeight w:val="432"/>
        </w:trPr>
        <w:tc>
          <w:tcPr>
            <w:tcW w:w="1030" w:type="dxa"/>
          </w:tcPr>
          <w:p w:rsidR="00173041" w:rsidRPr="00161789" w:rsidRDefault="00173041" w:rsidP="00173041">
            <w:pPr>
              <w:spacing w:line="288" w:lineRule="auto"/>
              <w:jc w:val="center"/>
              <w:rPr>
                <w:sz w:val="24"/>
                <w:szCs w:val="24"/>
              </w:rPr>
            </w:pPr>
            <w:r w:rsidRPr="00161789">
              <w:rPr>
                <w:bCs/>
                <w:sz w:val="24"/>
                <w:szCs w:val="24"/>
                <w:lang w:val="en-GB"/>
              </w:rPr>
              <w:t>2.1</w:t>
            </w:r>
          </w:p>
        </w:tc>
        <w:tc>
          <w:tcPr>
            <w:tcW w:w="8623" w:type="dxa"/>
            <w:shd w:val="clear" w:color="auto" w:fill="auto"/>
          </w:tcPr>
          <w:p w:rsidR="00173041" w:rsidRPr="00FE1C7C" w:rsidRDefault="00173041" w:rsidP="00E1363B">
            <w:pPr>
              <w:pStyle w:val="BodyText"/>
              <w:widowControl w:val="0"/>
              <w:tabs>
                <w:tab w:val="left" w:pos="1398"/>
              </w:tabs>
              <w:spacing w:line="293" w:lineRule="auto"/>
              <w:jc w:val="left"/>
              <w:rPr>
                <w:b w:val="0"/>
                <w:bCs w:val="0"/>
                <w:i w:val="0"/>
                <w:sz w:val="24"/>
              </w:rPr>
            </w:pPr>
            <w:r w:rsidRPr="00FE1C7C">
              <w:rPr>
                <w:i w:val="0"/>
                <w:spacing w:val="-2"/>
                <w:sz w:val="24"/>
              </w:rPr>
              <w:t>C</w:t>
            </w:r>
            <w:r w:rsidRPr="00FE1C7C">
              <w:rPr>
                <w:i w:val="0"/>
                <w:sz w:val="24"/>
              </w:rPr>
              <w:t>o</w:t>
            </w:r>
            <w:r w:rsidRPr="00FE1C7C">
              <w:rPr>
                <w:i w:val="0"/>
                <w:spacing w:val="-1"/>
                <w:sz w:val="24"/>
              </w:rPr>
              <w:t>ntr</w:t>
            </w:r>
            <w:r w:rsidRPr="00FE1C7C">
              <w:rPr>
                <w:i w:val="0"/>
                <w:sz w:val="24"/>
              </w:rPr>
              <w:t>a</w:t>
            </w:r>
            <w:r w:rsidRPr="00FE1C7C">
              <w:rPr>
                <w:i w:val="0"/>
                <w:spacing w:val="-1"/>
                <w:sz w:val="24"/>
              </w:rPr>
              <w:t>ct</w:t>
            </w:r>
          </w:p>
          <w:p w:rsidR="00173041" w:rsidRPr="00FE1C7C" w:rsidRDefault="00173041" w:rsidP="00E1363B">
            <w:pPr>
              <w:spacing w:line="286" w:lineRule="auto"/>
              <w:rPr>
                <w:b/>
                <w:sz w:val="24"/>
                <w:szCs w:val="24"/>
              </w:rPr>
            </w:pPr>
            <w:r w:rsidRPr="00FE1C7C">
              <w:rPr>
                <w:spacing w:val="-1"/>
                <w:sz w:val="24"/>
                <w:szCs w:val="24"/>
              </w:rPr>
              <w:t>Th</w:t>
            </w:r>
            <w:r w:rsidRPr="00FE1C7C">
              <w:rPr>
                <w:sz w:val="24"/>
                <w:szCs w:val="24"/>
              </w:rPr>
              <w:t>e C</w:t>
            </w:r>
            <w:r w:rsidRPr="00FE1C7C">
              <w:rPr>
                <w:spacing w:val="-1"/>
                <w:sz w:val="24"/>
                <w:szCs w:val="24"/>
              </w:rPr>
              <w:t>ont</w:t>
            </w:r>
            <w:r w:rsidRPr="00FE1C7C">
              <w:rPr>
                <w:sz w:val="24"/>
                <w:szCs w:val="24"/>
              </w:rPr>
              <w:t>ra</w:t>
            </w:r>
            <w:r w:rsidRPr="00FE1C7C">
              <w:rPr>
                <w:spacing w:val="-1"/>
                <w:sz w:val="24"/>
                <w:szCs w:val="24"/>
              </w:rPr>
              <w:t>ct</w:t>
            </w:r>
            <w:r w:rsidR="00FE1C7C" w:rsidRPr="00FE1C7C">
              <w:rPr>
                <w:spacing w:val="-1"/>
                <w:sz w:val="24"/>
                <w:szCs w:val="24"/>
              </w:rPr>
              <w:t xml:space="preserve"> </w:t>
            </w:r>
            <w:r w:rsidRPr="00FE1C7C">
              <w:rPr>
                <w:spacing w:val="-1"/>
                <w:sz w:val="24"/>
                <w:szCs w:val="24"/>
              </w:rPr>
              <w:t>t</w:t>
            </w:r>
            <w:r w:rsidRPr="00FE1C7C">
              <w:rPr>
                <w:sz w:val="24"/>
                <w:szCs w:val="24"/>
              </w:rPr>
              <w:t xml:space="preserve">o be </w:t>
            </w:r>
            <w:r w:rsidRPr="00FE1C7C">
              <w:rPr>
                <w:spacing w:val="-1"/>
                <w:sz w:val="24"/>
                <w:szCs w:val="24"/>
              </w:rPr>
              <w:t>enter</w:t>
            </w:r>
            <w:r w:rsidRPr="00FE1C7C">
              <w:rPr>
                <w:sz w:val="24"/>
                <w:szCs w:val="24"/>
              </w:rPr>
              <w:t xml:space="preserve">ed </w:t>
            </w:r>
            <w:r w:rsidRPr="00FE1C7C">
              <w:rPr>
                <w:spacing w:val="-1"/>
                <w:sz w:val="24"/>
                <w:szCs w:val="24"/>
              </w:rPr>
              <w:t>int</w:t>
            </w:r>
            <w:r w:rsidRPr="00FE1C7C">
              <w:rPr>
                <w:sz w:val="24"/>
                <w:szCs w:val="24"/>
              </w:rPr>
              <w:t xml:space="preserve">o </w:t>
            </w:r>
            <w:r w:rsidRPr="00FE1C7C">
              <w:rPr>
                <w:spacing w:val="-1"/>
                <w:sz w:val="24"/>
                <w:szCs w:val="24"/>
              </w:rPr>
              <w:t>wi</w:t>
            </w:r>
            <w:r w:rsidRPr="00FE1C7C">
              <w:rPr>
                <w:sz w:val="24"/>
                <w:szCs w:val="24"/>
              </w:rPr>
              <w:t>th the successful Bid</w:t>
            </w:r>
            <w:r w:rsidRPr="00FE1C7C">
              <w:rPr>
                <w:spacing w:val="-2"/>
                <w:sz w:val="24"/>
                <w:szCs w:val="24"/>
              </w:rPr>
              <w:t>d</w:t>
            </w:r>
            <w:r w:rsidRPr="00FE1C7C">
              <w:rPr>
                <w:sz w:val="24"/>
                <w:szCs w:val="24"/>
              </w:rPr>
              <w:t>er</w:t>
            </w:r>
            <w:r w:rsidR="00667C59" w:rsidRPr="00FE1C7C">
              <w:rPr>
                <w:b/>
                <w:sz w:val="16"/>
                <w:szCs w:val="24"/>
              </w:rPr>
              <w:t>(s)</w:t>
            </w:r>
            <w:r w:rsidR="00F70049">
              <w:rPr>
                <w:b/>
                <w:sz w:val="16"/>
                <w:szCs w:val="24"/>
              </w:rPr>
              <w:t xml:space="preserve"> </w:t>
            </w:r>
            <w:r w:rsidRPr="00FE1C7C">
              <w:rPr>
                <w:sz w:val="24"/>
                <w:szCs w:val="24"/>
              </w:rPr>
              <w:t xml:space="preserve">shall be as </w:t>
            </w:r>
            <w:r w:rsidRPr="00FE1C7C">
              <w:rPr>
                <w:spacing w:val="-1"/>
                <w:sz w:val="24"/>
                <w:szCs w:val="24"/>
              </w:rPr>
              <w:t>defined in GCC</w:t>
            </w:r>
            <w:r w:rsidRPr="00FE1C7C">
              <w:rPr>
                <w:sz w:val="24"/>
                <w:szCs w:val="24"/>
              </w:rPr>
              <w: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
                <w:bCs/>
                <w:sz w:val="24"/>
                <w:szCs w:val="24"/>
                <w:lang w:val="en-GB"/>
              </w:rPr>
            </w:pPr>
            <w:r w:rsidRPr="00161789">
              <w:rPr>
                <w:bCs/>
                <w:sz w:val="24"/>
                <w:szCs w:val="24"/>
                <w:lang w:val="en-GB"/>
              </w:rPr>
              <w:t>2.2</w:t>
            </w:r>
          </w:p>
        </w:tc>
        <w:tc>
          <w:tcPr>
            <w:tcW w:w="8623" w:type="dxa"/>
            <w:shd w:val="clear" w:color="auto" w:fill="auto"/>
          </w:tcPr>
          <w:p w:rsidR="00173041" w:rsidRPr="009D540A" w:rsidRDefault="00173041" w:rsidP="00E1363B">
            <w:pPr>
              <w:pStyle w:val="BodyText"/>
              <w:widowControl w:val="0"/>
              <w:tabs>
                <w:tab w:val="left" w:pos="1399"/>
              </w:tabs>
              <w:spacing w:line="293" w:lineRule="auto"/>
              <w:jc w:val="left"/>
              <w:rPr>
                <w:b w:val="0"/>
                <w:bCs w:val="0"/>
                <w:i w:val="0"/>
                <w:sz w:val="24"/>
              </w:rPr>
            </w:pPr>
            <w:r w:rsidRPr="009D540A">
              <w:rPr>
                <w:i w:val="0"/>
                <w:spacing w:val="-2"/>
                <w:sz w:val="24"/>
              </w:rPr>
              <w:t>C</w:t>
            </w:r>
            <w:r w:rsidRPr="009D540A">
              <w:rPr>
                <w:i w:val="0"/>
                <w:sz w:val="24"/>
              </w:rPr>
              <w:t>ontra</w:t>
            </w:r>
            <w:r w:rsidRPr="009D540A">
              <w:rPr>
                <w:i w:val="0"/>
                <w:spacing w:val="-1"/>
                <w:sz w:val="24"/>
              </w:rPr>
              <w:t>c</w:t>
            </w:r>
            <w:r w:rsidRPr="009D540A">
              <w:rPr>
                <w:i w:val="0"/>
                <w:sz w:val="24"/>
              </w:rPr>
              <w:t>t Doc</w:t>
            </w:r>
            <w:r w:rsidRPr="009D540A">
              <w:rPr>
                <w:i w:val="0"/>
                <w:spacing w:val="-1"/>
                <w:sz w:val="24"/>
              </w:rPr>
              <w:t>u</w:t>
            </w:r>
            <w:r w:rsidRPr="009D540A">
              <w:rPr>
                <w:i w:val="0"/>
                <w:spacing w:val="-2"/>
                <w:sz w:val="24"/>
              </w:rPr>
              <w:t>m</w:t>
            </w:r>
            <w:r w:rsidRPr="009D540A">
              <w:rPr>
                <w:i w:val="0"/>
                <w:spacing w:val="-1"/>
                <w:sz w:val="24"/>
              </w:rPr>
              <w:t>e</w:t>
            </w:r>
            <w:r w:rsidRPr="009D540A">
              <w:rPr>
                <w:i w:val="0"/>
                <w:sz w:val="24"/>
              </w:rPr>
              <w:t>nts</w:t>
            </w:r>
          </w:p>
          <w:p w:rsidR="00173041" w:rsidRPr="00161789" w:rsidRDefault="00173041" w:rsidP="009D540A">
            <w:pPr>
              <w:spacing w:line="288" w:lineRule="auto"/>
              <w:jc w:val="both"/>
              <w:rPr>
                <w:b/>
                <w:bCs/>
                <w:sz w:val="24"/>
                <w:szCs w:val="24"/>
              </w:rPr>
            </w:pPr>
            <w:r w:rsidRPr="00161789">
              <w:rPr>
                <w:sz w:val="24"/>
                <w:szCs w:val="24"/>
              </w:rPr>
              <w:t>A</w:t>
            </w:r>
            <w:r w:rsidRPr="00161789">
              <w:rPr>
                <w:spacing w:val="-1"/>
                <w:sz w:val="24"/>
                <w:szCs w:val="24"/>
              </w:rPr>
              <w:t>l</w:t>
            </w:r>
            <w:r w:rsidRPr="00161789">
              <w:rPr>
                <w:sz w:val="24"/>
                <w:szCs w:val="24"/>
              </w:rPr>
              <w:t>l documents forming part of the Contra</w:t>
            </w:r>
            <w:r w:rsidRPr="00161789">
              <w:rPr>
                <w:spacing w:val="-2"/>
                <w:sz w:val="24"/>
                <w:szCs w:val="24"/>
              </w:rPr>
              <w:t>c</w:t>
            </w:r>
            <w:r w:rsidRPr="00161789">
              <w:rPr>
                <w:sz w:val="24"/>
                <w:szCs w:val="24"/>
              </w:rPr>
              <w:t xml:space="preserve">t are </w:t>
            </w:r>
            <w:r w:rsidRPr="00161789">
              <w:rPr>
                <w:spacing w:val="-1"/>
                <w:sz w:val="24"/>
                <w:szCs w:val="24"/>
              </w:rPr>
              <w:t>intende</w:t>
            </w:r>
            <w:r w:rsidRPr="00161789">
              <w:rPr>
                <w:sz w:val="24"/>
                <w:szCs w:val="24"/>
              </w:rPr>
              <w:t xml:space="preserve">d </w:t>
            </w:r>
            <w:r w:rsidRPr="00161789">
              <w:rPr>
                <w:spacing w:val="-1"/>
                <w:sz w:val="24"/>
                <w:szCs w:val="24"/>
              </w:rPr>
              <w:t>t</w:t>
            </w:r>
            <w:r w:rsidRPr="00161789">
              <w:rPr>
                <w:sz w:val="24"/>
                <w:szCs w:val="24"/>
              </w:rPr>
              <w:t xml:space="preserve">o be </w:t>
            </w:r>
            <w:r w:rsidRPr="00161789">
              <w:rPr>
                <w:spacing w:val="-1"/>
                <w:sz w:val="24"/>
                <w:szCs w:val="24"/>
              </w:rPr>
              <w:t>correlative</w:t>
            </w:r>
            <w:r w:rsidRPr="00161789">
              <w:rPr>
                <w:sz w:val="24"/>
                <w:szCs w:val="24"/>
              </w:rPr>
              <w:t xml:space="preserve">, </w:t>
            </w:r>
            <w:r w:rsidRPr="00161789">
              <w:rPr>
                <w:spacing w:val="-1"/>
                <w:sz w:val="24"/>
                <w:szCs w:val="24"/>
              </w:rPr>
              <w:t>compl</w:t>
            </w:r>
            <w:r w:rsidRPr="00161789">
              <w:rPr>
                <w:sz w:val="24"/>
                <w:szCs w:val="24"/>
              </w:rPr>
              <w:t>e</w:t>
            </w:r>
            <w:r w:rsidRPr="00161789">
              <w:rPr>
                <w:spacing w:val="-2"/>
                <w:sz w:val="24"/>
                <w:szCs w:val="24"/>
              </w:rPr>
              <w:t>m</w:t>
            </w:r>
            <w:r w:rsidRPr="00161789">
              <w:rPr>
                <w:sz w:val="24"/>
                <w:szCs w:val="24"/>
              </w:rPr>
              <w:t>e</w:t>
            </w:r>
            <w:r w:rsidRPr="00161789">
              <w:rPr>
                <w:spacing w:val="-1"/>
                <w:sz w:val="24"/>
                <w:szCs w:val="24"/>
              </w:rPr>
              <w:t>ntar</w:t>
            </w:r>
            <w:r w:rsidRPr="00161789">
              <w:rPr>
                <w:sz w:val="24"/>
                <w:szCs w:val="24"/>
              </w:rPr>
              <w:t xml:space="preserve">y </w:t>
            </w:r>
            <w:r w:rsidRPr="00161789">
              <w:rPr>
                <w:spacing w:val="-1"/>
                <w:sz w:val="24"/>
                <w:szCs w:val="24"/>
              </w:rPr>
              <w:t>an</w:t>
            </w:r>
            <w:r w:rsidRPr="00161789">
              <w:rPr>
                <w:sz w:val="24"/>
                <w:szCs w:val="24"/>
              </w:rPr>
              <w:t xml:space="preserve">d </w:t>
            </w:r>
            <w:r w:rsidRPr="00161789">
              <w:rPr>
                <w:spacing w:val="-2"/>
                <w:sz w:val="24"/>
                <w:szCs w:val="24"/>
              </w:rPr>
              <w:t>m</w:t>
            </w:r>
            <w:r w:rsidRPr="00161789">
              <w:rPr>
                <w:sz w:val="24"/>
                <w:szCs w:val="24"/>
              </w:rPr>
              <w:t>u</w:t>
            </w:r>
            <w:r w:rsidRPr="00161789">
              <w:rPr>
                <w:spacing w:val="-1"/>
                <w:sz w:val="24"/>
                <w:szCs w:val="24"/>
              </w:rPr>
              <w:t>tua</w:t>
            </w:r>
            <w:r w:rsidRPr="00161789">
              <w:rPr>
                <w:sz w:val="24"/>
                <w:szCs w:val="24"/>
              </w:rPr>
              <w:t>l</w:t>
            </w:r>
            <w:r w:rsidRPr="00161789">
              <w:rPr>
                <w:spacing w:val="-1"/>
                <w:sz w:val="24"/>
                <w:szCs w:val="24"/>
              </w:rPr>
              <w:t>l</w:t>
            </w:r>
            <w:r w:rsidRPr="00161789">
              <w:rPr>
                <w:sz w:val="24"/>
                <w:szCs w:val="24"/>
              </w:rPr>
              <w:t xml:space="preserve">y </w:t>
            </w:r>
            <w:r w:rsidRPr="00161789">
              <w:rPr>
                <w:spacing w:val="-1"/>
                <w:sz w:val="24"/>
                <w:szCs w:val="24"/>
              </w:rPr>
              <w:t>explan</w:t>
            </w:r>
            <w:r w:rsidRPr="00161789">
              <w:rPr>
                <w:sz w:val="24"/>
                <w:szCs w:val="24"/>
              </w:rPr>
              <w:t>a</w:t>
            </w:r>
            <w:r w:rsidRPr="00161789">
              <w:rPr>
                <w:spacing w:val="-1"/>
                <w:sz w:val="24"/>
                <w:szCs w:val="24"/>
              </w:rPr>
              <w:t>to</w:t>
            </w:r>
            <w:r w:rsidRPr="00161789">
              <w:rPr>
                <w:spacing w:val="1"/>
                <w:sz w:val="24"/>
                <w:szCs w:val="24"/>
              </w:rPr>
              <w:t>r</w:t>
            </w:r>
            <w:r w:rsidRPr="00161789">
              <w:rPr>
                <w:spacing w:val="-1"/>
                <w:sz w:val="24"/>
                <w:szCs w:val="24"/>
              </w:rPr>
              <w:t>y subj</w:t>
            </w:r>
            <w:r w:rsidRPr="00161789">
              <w:rPr>
                <w:sz w:val="24"/>
                <w:szCs w:val="24"/>
              </w:rPr>
              <w:t>e</w:t>
            </w:r>
            <w:r w:rsidRPr="00161789">
              <w:rPr>
                <w:spacing w:val="-2"/>
                <w:sz w:val="24"/>
                <w:szCs w:val="24"/>
              </w:rPr>
              <w:t>c</w:t>
            </w:r>
            <w:r w:rsidRPr="00161789">
              <w:rPr>
                <w:sz w:val="24"/>
                <w:szCs w:val="24"/>
              </w:rPr>
              <w:t xml:space="preserve">t </w:t>
            </w:r>
            <w:r w:rsidR="00B83EAB">
              <w:rPr>
                <w:sz w:val="24"/>
                <w:szCs w:val="24"/>
              </w:rPr>
              <w:t xml:space="preserve">to </w:t>
            </w:r>
            <w:r w:rsidRPr="00161789">
              <w:rPr>
                <w:spacing w:val="-1"/>
                <w:sz w:val="24"/>
                <w:szCs w:val="24"/>
              </w:rPr>
              <w:t>orde</w:t>
            </w:r>
            <w:r w:rsidRPr="00161789">
              <w:rPr>
                <w:sz w:val="24"/>
                <w:szCs w:val="24"/>
              </w:rPr>
              <w:t xml:space="preserve">r </w:t>
            </w:r>
            <w:r w:rsidRPr="00161789">
              <w:rPr>
                <w:spacing w:val="-1"/>
                <w:sz w:val="24"/>
                <w:szCs w:val="24"/>
              </w:rPr>
              <w:t>o</w:t>
            </w:r>
            <w:r w:rsidRPr="00161789">
              <w:rPr>
                <w:sz w:val="24"/>
                <w:szCs w:val="24"/>
              </w:rPr>
              <w:t xml:space="preserve">f precedence </w:t>
            </w:r>
            <w:r w:rsidRPr="00161789">
              <w:rPr>
                <w:spacing w:val="-1"/>
                <w:sz w:val="24"/>
                <w:szCs w:val="24"/>
              </w:rPr>
              <w:t>o</w:t>
            </w:r>
            <w:r w:rsidRPr="00161789">
              <w:rPr>
                <w:sz w:val="24"/>
                <w:szCs w:val="24"/>
              </w:rPr>
              <w:t xml:space="preserve">f </w:t>
            </w:r>
            <w:r w:rsidRPr="00161789">
              <w:rPr>
                <w:spacing w:val="-1"/>
                <w:sz w:val="24"/>
                <w:szCs w:val="24"/>
              </w:rPr>
              <w:t>th</w:t>
            </w:r>
            <w:r w:rsidRPr="00161789">
              <w:rPr>
                <w:sz w:val="24"/>
                <w:szCs w:val="24"/>
              </w:rPr>
              <w:t xml:space="preserve">e </w:t>
            </w:r>
            <w:r w:rsidRPr="00161789">
              <w:rPr>
                <w:spacing w:val="-1"/>
                <w:sz w:val="24"/>
                <w:szCs w:val="24"/>
              </w:rPr>
              <w:t>Contract Agree</w:t>
            </w:r>
            <w:r w:rsidRPr="00161789">
              <w:rPr>
                <w:spacing w:val="-2"/>
                <w:sz w:val="24"/>
                <w:szCs w:val="24"/>
              </w:rPr>
              <w:t>m</w:t>
            </w:r>
            <w:r w:rsidRPr="00161789">
              <w:rPr>
                <w:spacing w:val="-1"/>
                <w:sz w:val="24"/>
                <w:szCs w:val="24"/>
              </w:rPr>
              <w:t>ent</w:t>
            </w:r>
            <w:r w:rsidRPr="00161789">
              <w:rPr>
                <w:sz w:val="24"/>
                <w:szCs w:val="24"/>
              </w:rPr>
              <w:t xml:space="preserve">. </w:t>
            </w:r>
            <w:r w:rsidRPr="00161789">
              <w:rPr>
                <w:spacing w:val="-1"/>
                <w:sz w:val="24"/>
                <w:szCs w:val="24"/>
              </w:rPr>
              <w:t>Th</w:t>
            </w:r>
            <w:r w:rsidRPr="00161789">
              <w:rPr>
                <w:sz w:val="24"/>
                <w:szCs w:val="24"/>
              </w:rPr>
              <w:t xml:space="preserve">e </w:t>
            </w:r>
            <w:r w:rsidRPr="00161789">
              <w:rPr>
                <w:spacing w:val="-1"/>
                <w:sz w:val="24"/>
                <w:szCs w:val="24"/>
              </w:rPr>
              <w:t>Contrac</w:t>
            </w:r>
            <w:r w:rsidRPr="00161789">
              <w:rPr>
                <w:sz w:val="24"/>
                <w:szCs w:val="24"/>
              </w:rPr>
              <w:t xml:space="preserve">t </w:t>
            </w:r>
            <w:r w:rsidRPr="00161789">
              <w:rPr>
                <w:spacing w:val="-1"/>
                <w:sz w:val="24"/>
                <w:szCs w:val="24"/>
              </w:rPr>
              <w:t>sha</w:t>
            </w:r>
            <w:r w:rsidRPr="00161789">
              <w:rPr>
                <w:sz w:val="24"/>
                <w:szCs w:val="24"/>
              </w:rPr>
              <w:t xml:space="preserve">ll </w:t>
            </w:r>
            <w:r w:rsidRPr="00161789">
              <w:rPr>
                <w:spacing w:val="-1"/>
                <w:sz w:val="24"/>
                <w:szCs w:val="24"/>
              </w:rPr>
              <w:t>b</w:t>
            </w:r>
            <w:r w:rsidRPr="00161789">
              <w:rPr>
                <w:sz w:val="24"/>
                <w:szCs w:val="24"/>
              </w:rPr>
              <w:t xml:space="preserve">e </w:t>
            </w:r>
            <w:r w:rsidRPr="00161789">
              <w:rPr>
                <w:spacing w:val="-1"/>
                <w:sz w:val="24"/>
                <w:szCs w:val="24"/>
              </w:rPr>
              <w:t>rea</w:t>
            </w:r>
            <w:r w:rsidRPr="00161789">
              <w:rPr>
                <w:sz w:val="24"/>
                <w:szCs w:val="24"/>
              </w:rPr>
              <w:t xml:space="preserve">d </w:t>
            </w:r>
            <w:r w:rsidRPr="00161789">
              <w:rPr>
                <w:spacing w:val="-1"/>
                <w:sz w:val="24"/>
                <w:szCs w:val="24"/>
              </w:rPr>
              <w:t>a</w:t>
            </w:r>
            <w:r w:rsidRPr="00161789">
              <w:rPr>
                <w:sz w:val="24"/>
                <w:szCs w:val="24"/>
              </w:rPr>
              <w:t xml:space="preserve">s a </w:t>
            </w:r>
            <w:r w:rsidRPr="00161789">
              <w:rPr>
                <w:spacing w:val="-1"/>
                <w:sz w:val="24"/>
                <w:szCs w:val="24"/>
              </w:rPr>
              <w:t>whole.</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2.3</w:t>
            </w:r>
          </w:p>
        </w:tc>
        <w:tc>
          <w:tcPr>
            <w:tcW w:w="8623" w:type="dxa"/>
            <w:shd w:val="clear" w:color="auto" w:fill="auto"/>
          </w:tcPr>
          <w:p w:rsidR="00173041" w:rsidRPr="009D540A" w:rsidRDefault="00173041" w:rsidP="00E1363B">
            <w:pPr>
              <w:pStyle w:val="BodyText"/>
              <w:widowControl w:val="0"/>
              <w:tabs>
                <w:tab w:val="left" w:pos="1398"/>
              </w:tabs>
              <w:spacing w:line="293" w:lineRule="auto"/>
              <w:ind w:right="-90"/>
              <w:jc w:val="left"/>
              <w:rPr>
                <w:b w:val="0"/>
                <w:bCs w:val="0"/>
                <w:i w:val="0"/>
                <w:sz w:val="24"/>
              </w:rPr>
            </w:pPr>
            <w:r w:rsidRPr="009D540A">
              <w:rPr>
                <w:i w:val="0"/>
                <w:spacing w:val="-1"/>
                <w:sz w:val="24"/>
              </w:rPr>
              <w:t>Language</w:t>
            </w:r>
          </w:p>
          <w:p w:rsidR="00173041" w:rsidRPr="00161789" w:rsidRDefault="00173041" w:rsidP="00173041">
            <w:pPr>
              <w:spacing w:line="283" w:lineRule="auto"/>
              <w:jc w:val="both"/>
              <w:rPr>
                <w:sz w:val="24"/>
                <w:szCs w:val="24"/>
              </w:rPr>
            </w:pPr>
            <w:r w:rsidRPr="00161789">
              <w:rPr>
                <w:spacing w:val="-1"/>
                <w:sz w:val="24"/>
                <w:szCs w:val="24"/>
              </w:rPr>
              <w:t>Th</w:t>
            </w:r>
            <w:r w:rsidRPr="00161789">
              <w:rPr>
                <w:sz w:val="24"/>
                <w:szCs w:val="24"/>
              </w:rPr>
              <w:t xml:space="preserve">e </w:t>
            </w:r>
            <w:r w:rsidRPr="00161789">
              <w:rPr>
                <w:spacing w:val="-1"/>
                <w:sz w:val="24"/>
                <w:szCs w:val="24"/>
              </w:rPr>
              <w:t>r</w:t>
            </w:r>
            <w:r w:rsidRPr="00161789">
              <w:rPr>
                <w:sz w:val="24"/>
                <w:szCs w:val="24"/>
              </w:rPr>
              <w:t>u</w:t>
            </w:r>
            <w:r w:rsidRPr="00161789">
              <w:rPr>
                <w:spacing w:val="-1"/>
                <w:sz w:val="24"/>
                <w:szCs w:val="24"/>
              </w:rPr>
              <w:t>l</w:t>
            </w:r>
            <w:r w:rsidRPr="00161789">
              <w:rPr>
                <w:sz w:val="24"/>
                <w:szCs w:val="24"/>
              </w:rPr>
              <w:t xml:space="preserve">ing </w:t>
            </w:r>
            <w:r w:rsidRPr="00161789">
              <w:rPr>
                <w:spacing w:val="-1"/>
                <w:sz w:val="24"/>
                <w:szCs w:val="24"/>
              </w:rPr>
              <w:t>l</w:t>
            </w:r>
            <w:r w:rsidRPr="00161789">
              <w:rPr>
                <w:sz w:val="24"/>
                <w:szCs w:val="24"/>
              </w:rPr>
              <w:t>a</w:t>
            </w:r>
            <w:r w:rsidRPr="00161789">
              <w:rPr>
                <w:spacing w:val="-1"/>
                <w:sz w:val="24"/>
                <w:szCs w:val="24"/>
              </w:rPr>
              <w:t>n</w:t>
            </w:r>
            <w:r w:rsidRPr="00161789">
              <w:rPr>
                <w:sz w:val="24"/>
                <w:szCs w:val="24"/>
              </w:rPr>
              <w:t>g</w:t>
            </w:r>
            <w:r w:rsidRPr="00161789">
              <w:rPr>
                <w:spacing w:val="-1"/>
                <w:sz w:val="24"/>
                <w:szCs w:val="24"/>
              </w:rPr>
              <w:t>uag</w:t>
            </w:r>
            <w:r w:rsidRPr="00161789">
              <w:rPr>
                <w:sz w:val="24"/>
                <w:szCs w:val="24"/>
              </w:rPr>
              <w:t xml:space="preserve">e of </w:t>
            </w:r>
            <w:r w:rsidRPr="00161789">
              <w:rPr>
                <w:spacing w:val="-1"/>
                <w:sz w:val="24"/>
                <w:szCs w:val="24"/>
              </w:rPr>
              <w:t>th</w:t>
            </w:r>
            <w:r w:rsidRPr="00161789">
              <w:rPr>
                <w:sz w:val="24"/>
                <w:szCs w:val="24"/>
              </w:rPr>
              <w:t xml:space="preserve">e </w:t>
            </w:r>
            <w:r w:rsidRPr="00161789">
              <w:rPr>
                <w:spacing w:val="-1"/>
                <w:sz w:val="24"/>
                <w:szCs w:val="24"/>
              </w:rPr>
              <w:t>C</w:t>
            </w:r>
            <w:r w:rsidRPr="00161789">
              <w:rPr>
                <w:sz w:val="24"/>
                <w:szCs w:val="24"/>
              </w:rPr>
              <w:t>on</w:t>
            </w:r>
            <w:r w:rsidRPr="00161789">
              <w:rPr>
                <w:spacing w:val="-1"/>
                <w:sz w:val="24"/>
                <w:szCs w:val="24"/>
              </w:rPr>
              <w:t>t</w:t>
            </w:r>
            <w:r w:rsidRPr="00161789">
              <w:rPr>
                <w:sz w:val="24"/>
                <w:szCs w:val="24"/>
              </w:rPr>
              <w:t>r</w:t>
            </w:r>
            <w:r w:rsidRPr="00161789">
              <w:rPr>
                <w:spacing w:val="-1"/>
                <w:sz w:val="24"/>
                <w:szCs w:val="24"/>
              </w:rPr>
              <w:t>ac</w:t>
            </w:r>
            <w:r w:rsidRPr="00161789">
              <w:rPr>
                <w:sz w:val="24"/>
                <w:szCs w:val="24"/>
              </w:rPr>
              <w:t xml:space="preserve">t </w:t>
            </w:r>
            <w:r w:rsidRPr="00161789">
              <w:rPr>
                <w:spacing w:val="-1"/>
                <w:sz w:val="24"/>
                <w:szCs w:val="24"/>
              </w:rPr>
              <w:t>an</w:t>
            </w:r>
            <w:r w:rsidRPr="00161789">
              <w:rPr>
                <w:sz w:val="24"/>
                <w:szCs w:val="24"/>
              </w:rPr>
              <w:t xml:space="preserve">d </w:t>
            </w:r>
            <w:r w:rsidRPr="00161789">
              <w:rPr>
                <w:spacing w:val="-1"/>
                <w:sz w:val="24"/>
                <w:szCs w:val="24"/>
              </w:rPr>
              <w:t>th</w:t>
            </w:r>
            <w:r w:rsidRPr="00161789">
              <w:rPr>
                <w:sz w:val="24"/>
                <w:szCs w:val="24"/>
              </w:rPr>
              <w:t xml:space="preserve">e </w:t>
            </w:r>
            <w:r w:rsidRPr="00161789">
              <w:rPr>
                <w:spacing w:val="-1"/>
                <w:sz w:val="24"/>
                <w:szCs w:val="24"/>
              </w:rPr>
              <w:t>la</w:t>
            </w:r>
            <w:r w:rsidRPr="00161789">
              <w:rPr>
                <w:sz w:val="24"/>
                <w:szCs w:val="24"/>
              </w:rPr>
              <w:t>ng</w:t>
            </w:r>
            <w:r w:rsidRPr="00161789">
              <w:rPr>
                <w:spacing w:val="-1"/>
                <w:sz w:val="24"/>
                <w:szCs w:val="24"/>
              </w:rPr>
              <w:t>ua</w:t>
            </w:r>
            <w:r w:rsidRPr="00161789">
              <w:rPr>
                <w:sz w:val="24"/>
                <w:szCs w:val="24"/>
              </w:rPr>
              <w:t>ge for c</w:t>
            </w:r>
            <w:r w:rsidRPr="00161789">
              <w:rPr>
                <w:spacing w:val="-1"/>
                <w:sz w:val="24"/>
                <w:szCs w:val="24"/>
              </w:rPr>
              <w:t>o</w:t>
            </w:r>
            <w:r w:rsidRPr="00161789">
              <w:rPr>
                <w:sz w:val="24"/>
                <w:szCs w:val="24"/>
              </w:rPr>
              <w:t>mmuni</w:t>
            </w:r>
            <w:r w:rsidRPr="00161789">
              <w:rPr>
                <w:spacing w:val="-1"/>
                <w:sz w:val="24"/>
                <w:szCs w:val="24"/>
              </w:rPr>
              <w:t>c</w:t>
            </w:r>
            <w:r w:rsidRPr="00161789">
              <w:rPr>
                <w:sz w:val="24"/>
                <w:szCs w:val="24"/>
              </w:rPr>
              <w:t>at</w:t>
            </w:r>
            <w:r w:rsidRPr="00161789">
              <w:rPr>
                <w:spacing w:val="-1"/>
                <w:sz w:val="24"/>
                <w:szCs w:val="24"/>
              </w:rPr>
              <w:t>i</w:t>
            </w:r>
            <w:r w:rsidRPr="00161789">
              <w:rPr>
                <w:sz w:val="24"/>
                <w:szCs w:val="24"/>
              </w:rPr>
              <w:t>ons shall be Engl</w:t>
            </w:r>
            <w:r w:rsidRPr="00161789">
              <w:rPr>
                <w:spacing w:val="-1"/>
                <w:sz w:val="24"/>
                <w:szCs w:val="24"/>
              </w:rPr>
              <w:t>i</w:t>
            </w:r>
            <w:r w:rsidRPr="00161789">
              <w:rPr>
                <w:sz w:val="24"/>
                <w:szCs w:val="24"/>
              </w:rPr>
              <w:t>sh.</w:t>
            </w:r>
          </w:p>
        </w:tc>
      </w:tr>
      <w:tr w:rsidR="00173041" w:rsidRPr="00161789" w:rsidTr="00173041">
        <w:trPr>
          <w:trHeight w:val="432"/>
        </w:trPr>
        <w:tc>
          <w:tcPr>
            <w:tcW w:w="1030" w:type="dxa"/>
            <w:shd w:val="clear" w:color="auto" w:fill="auto"/>
          </w:tcPr>
          <w:p w:rsidR="00173041" w:rsidRPr="00FE1C7C" w:rsidRDefault="00173041" w:rsidP="00173041">
            <w:pPr>
              <w:spacing w:line="288" w:lineRule="auto"/>
              <w:jc w:val="center"/>
              <w:rPr>
                <w:sz w:val="24"/>
                <w:szCs w:val="24"/>
              </w:rPr>
            </w:pPr>
            <w:r w:rsidRPr="00FE1C7C">
              <w:rPr>
                <w:bCs/>
                <w:sz w:val="24"/>
                <w:szCs w:val="24"/>
                <w:lang w:val="en-GB"/>
              </w:rPr>
              <w:t>2.4</w:t>
            </w:r>
          </w:p>
        </w:tc>
        <w:tc>
          <w:tcPr>
            <w:tcW w:w="8623" w:type="dxa"/>
            <w:shd w:val="clear" w:color="auto" w:fill="auto"/>
          </w:tcPr>
          <w:p w:rsidR="00173041" w:rsidRPr="00FE1C7C" w:rsidRDefault="00173041" w:rsidP="00E1363B">
            <w:pPr>
              <w:pStyle w:val="BodyText"/>
              <w:widowControl w:val="0"/>
              <w:tabs>
                <w:tab w:val="left" w:pos="1398"/>
              </w:tabs>
              <w:spacing w:line="288" w:lineRule="auto"/>
              <w:jc w:val="left"/>
              <w:rPr>
                <w:b w:val="0"/>
                <w:bCs w:val="0"/>
                <w:i w:val="0"/>
                <w:sz w:val="28"/>
              </w:rPr>
            </w:pPr>
            <w:r w:rsidRPr="00FE1C7C">
              <w:rPr>
                <w:i w:val="0"/>
                <w:spacing w:val="-1"/>
                <w:sz w:val="24"/>
              </w:rPr>
              <w:t>Govern</w:t>
            </w:r>
            <w:r w:rsidRPr="00FE1C7C">
              <w:rPr>
                <w:i w:val="0"/>
                <w:sz w:val="24"/>
              </w:rPr>
              <w:t>i</w:t>
            </w:r>
            <w:r w:rsidRPr="00FE1C7C">
              <w:rPr>
                <w:i w:val="0"/>
                <w:spacing w:val="-1"/>
                <w:sz w:val="24"/>
              </w:rPr>
              <w:t>n</w:t>
            </w:r>
            <w:r w:rsidRPr="00FE1C7C">
              <w:rPr>
                <w:i w:val="0"/>
                <w:sz w:val="24"/>
              </w:rPr>
              <w:t xml:space="preserve">g </w:t>
            </w:r>
            <w:r w:rsidRPr="00FE1C7C">
              <w:rPr>
                <w:i w:val="0"/>
                <w:spacing w:val="-1"/>
                <w:sz w:val="24"/>
              </w:rPr>
              <w:t>La</w:t>
            </w:r>
            <w:r w:rsidRPr="00FE1C7C">
              <w:rPr>
                <w:i w:val="0"/>
                <w:sz w:val="24"/>
              </w:rPr>
              <w:t>w &amp;</w:t>
            </w:r>
            <w:r w:rsidRPr="00FE1C7C">
              <w:rPr>
                <w:i w:val="0"/>
                <w:spacing w:val="-1"/>
                <w:sz w:val="24"/>
              </w:rPr>
              <w:t>it</w:t>
            </w:r>
            <w:r w:rsidRPr="00FE1C7C">
              <w:rPr>
                <w:i w:val="0"/>
                <w:sz w:val="24"/>
              </w:rPr>
              <w:t xml:space="preserve">s </w:t>
            </w:r>
            <w:r w:rsidRPr="00FE1C7C">
              <w:rPr>
                <w:i w:val="0"/>
                <w:spacing w:val="-1"/>
                <w:sz w:val="24"/>
              </w:rPr>
              <w:t>Jurisdiction</w:t>
            </w:r>
          </w:p>
          <w:p w:rsidR="00173041" w:rsidRPr="00FE1C7C" w:rsidRDefault="00173041" w:rsidP="00173041">
            <w:pPr>
              <w:spacing w:line="283" w:lineRule="auto"/>
              <w:jc w:val="both"/>
              <w:rPr>
                <w:sz w:val="24"/>
                <w:szCs w:val="24"/>
              </w:rPr>
            </w:pPr>
            <w:r w:rsidRPr="00FE1C7C">
              <w:rPr>
                <w:spacing w:val="-1"/>
                <w:sz w:val="24"/>
                <w:szCs w:val="24"/>
              </w:rPr>
              <w:t>T</w:t>
            </w:r>
            <w:r w:rsidRPr="00FE1C7C">
              <w:rPr>
                <w:sz w:val="24"/>
                <w:szCs w:val="24"/>
              </w:rPr>
              <w:t xml:space="preserve">he </w:t>
            </w:r>
            <w:r w:rsidRPr="00FE1C7C">
              <w:rPr>
                <w:spacing w:val="-1"/>
                <w:sz w:val="24"/>
                <w:szCs w:val="24"/>
              </w:rPr>
              <w:t>Cont</w:t>
            </w:r>
            <w:r w:rsidRPr="00FE1C7C">
              <w:rPr>
                <w:spacing w:val="1"/>
                <w:sz w:val="24"/>
                <w:szCs w:val="24"/>
              </w:rPr>
              <w:t>r</w:t>
            </w:r>
            <w:r w:rsidRPr="00FE1C7C">
              <w:rPr>
                <w:spacing w:val="-1"/>
                <w:sz w:val="24"/>
                <w:szCs w:val="24"/>
              </w:rPr>
              <w:t>ac</w:t>
            </w:r>
            <w:r w:rsidRPr="00FE1C7C">
              <w:rPr>
                <w:sz w:val="24"/>
                <w:szCs w:val="24"/>
              </w:rPr>
              <w:t>t s</w:t>
            </w:r>
            <w:r w:rsidRPr="00FE1C7C">
              <w:rPr>
                <w:spacing w:val="-1"/>
                <w:sz w:val="24"/>
                <w:szCs w:val="24"/>
              </w:rPr>
              <w:t>hal</w:t>
            </w:r>
            <w:r w:rsidRPr="00FE1C7C">
              <w:rPr>
                <w:sz w:val="24"/>
                <w:szCs w:val="24"/>
              </w:rPr>
              <w:t xml:space="preserve">l be </w:t>
            </w:r>
            <w:r w:rsidRPr="00FE1C7C">
              <w:rPr>
                <w:spacing w:val="-1"/>
                <w:sz w:val="24"/>
                <w:szCs w:val="24"/>
              </w:rPr>
              <w:t>gov</w:t>
            </w:r>
            <w:r w:rsidRPr="00FE1C7C">
              <w:rPr>
                <w:sz w:val="24"/>
                <w:szCs w:val="24"/>
              </w:rPr>
              <w:t>e</w:t>
            </w:r>
            <w:r w:rsidRPr="00FE1C7C">
              <w:rPr>
                <w:spacing w:val="-1"/>
                <w:sz w:val="24"/>
                <w:szCs w:val="24"/>
              </w:rPr>
              <w:t>rne</w:t>
            </w:r>
            <w:r w:rsidRPr="00FE1C7C">
              <w:rPr>
                <w:sz w:val="24"/>
                <w:szCs w:val="24"/>
              </w:rPr>
              <w:t xml:space="preserve">d by </w:t>
            </w:r>
            <w:r w:rsidRPr="00FE1C7C">
              <w:rPr>
                <w:spacing w:val="-1"/>
                <w:sz w:val="24"/>
                <w:szCs w:val="24"/>
              </w:rPr>
              <w:t>a</w:t>
            </w:r>
            <w:r w:rsidRPr="00FE1C7C">
              <w:rPr>
                <w:sz w:val="24"/>
                <w:szCs w:val="24"/>
              </w:rPr>
              <w:t xml:space="preserve">nd </w:t>
            </w:r>
            <w:r w:rsidRPr="00FE1C7C">
              <w:rPr>
                <w:spacing w:val="-1"/>
                <w:sz w:val="24"/>
                <w:szCs w:val="24"/>
              </w:rPr>
              <w:t>int</w:t>
            </w:r>
            <w:r w:rsidRPr="00FE1C7C">
              <w:rPr>
                <w:sz w:val="24"/>
                <w:szCs w:val="24"/>
              </w:rPr>
              <w:t>e</w:t>
            </w:r>
            <w:r w:rsidRPr="00FE1C7C">
              <w:rPr>
                <w:spacing w:val="-1"/>
                <w:sz w:val="24"/>
                <w:szCs w:val="24"/>
              </w:rPr>
              <w:t>rpre</w:t>
            </w:r>
            <w:r w:rsidRPr="00FE1C7C">
              <w:rPr>
                <w:sz w:val="24"/>
                <w:szCs w:val="24"/>
              </w:rPr>
              <w:t>t</w:t>
            </w:r>
            <w:r w:rsidRPr="00FE1C7C">
              <w:rPr>
                <w:spacing w:val="-1"/>
                <w:sz w:val="24"/>
                <w:szCs w:val="24"/>
              </w:rPr>
              <w:t>e</w:t>
            </w:r>
            <w:r w:rsidRPr="00FE1C7C">
              <w:rPr>
                <w:sz w:val="24"/>
                <w:szCs w:val="24"/>
              </w:rPr>
              <w:t xml:space="preserve">d </w:t>
            </w:r>
            <w:r w:rsidRPr="00FE1C7C">
              <w:rPr>
                <w:spacing w:val="-1"/>
                <w:sz w:val="24"/>
                <w:szCs w:val="24"/>
              </w:rPr>
              <w:t>i</w:t>
            </w:r>
            <w:r w:rsidRPr="00FE1C7C">
              <w:rPr>
                <w:sz w:val="24"/>
                <w:szCs w:val="24"/>
              </w:rPr>
              <w:t xml:space="preserve">n </w:t>
            </w:r>
            <w:r w:rsidRPr="00FE1C7C">
              <w:rPr>
                <w:spacing w:val="-1"/>
                <w:sz w:val="24"/>
                <w:szCs w:val="24"/>
              </w:rPr>
              <w:t>accor</w:t>
            </w:r>
            <w:r w:rsidRPr="00FE1C7C">
              <w:rPr>
                <w:sz w:val="24"/>
                <w:szCs w:val="24"/>
              </w:rPr>
              <w:t>d</w:t>
            </w:r>
            <w:r w:rsidRPr="00FE1C7C">
              <w:rPr>
                <w:spacing w:val="-1"/>
                <w:sz w:val="24"/>
                <w:szCs w:val="24"/>
              </w:rPr>
              <w:t>ance wit</w:t>
            </w:r>
            <w:r w:rsidRPr="00FE1C7C">
              <w:rPr>
                <w:sz w:val="24"/>
                <w:szCs w:val="24"/>
              </w:rPr>
              <w:t xml:space="preserve">h </w:t>
            </w:r>
            <w:r w:rsidRPr="00FE1C7C">
              <w:rPr>
                <w:spacing w:val="-1"/>
                <w:sz w:val="24"/>
                <w:szCs w:val="24"/>
              </w:rPr>
              <w:t>law</w:t>
            </w:r>
            <w:r w:rsidRPr="00FE1C7C">
              <w:rPr>
                <w:sz w:val="24"/>
                <w:szCs w:val="24"/>
              </w:rPr>
              <w:t xml:space="preserve">s </w:t>
            </w:r>
            <w:r w:rsidRPr="00FE1C7C">
              <w:rPr>
                <w:spacing w:val="-1"/>
                <w:sz w:val="24"/>
                <w:szCs w:val="24"/>
              </w:rPr>
              <w:t>o</w:t>
            </w:r>
            <w:r w:rsidRPr="00FE1C7C">
              <w:rPr>
                <w:sz w:val="24"/>
                <w:szCs w:val="24"/>
              </w:rPr>
              <w:t xml:space="preserve">f </w:t>
            </w:r>
            <w:r w:rsidRPr="00FE1C7C">
              <w:rPr>
                <w:spacing w:val="-1"/>
                <w:sz w:val="24"/>
                <w:szCs w:val="24"/>
              </w:rPr>
              <w:t>land an</w:t>
            </w:r>
            <w:r w:rsidRPr="00FE1C7C">
              <w:rPr>
                <w:sz w:val="24"/>
                <w:szCs w:val="24"/>
              </w:rPr>
              <w:t xml:space="preserve">d </w:t>
            </w:r>
            <w:r w:rsidRPr="00FE1C7C">
              <w:rPr>
                <w:spacing w:val="-1"/>
                <w:sz w:val="24"/>
                <w:szCs w:val="24"/>
              </w:rPr>
              <w:t>t</w:t>
            </w:r>
            <w:r w:rsidRPr="00FE1C7C">
              <w:rPr>
                <w:sz w:val="24"/>
                <w:szCs w:val="24"/>
              </w:rPr>
              <w:t xml:space="preserve">he </w:t>
            </w:r>
            <w:r w:rsidRPr="00FE1C7C">
              <w:rPr>
                <w:spacing w:val="27"/>
                <w:sz w:val="24"/>
                <w:szCs w:val="24"/>
              </w:rPr>
              <w:t>Courts of J&amp;K</w:t>
            </w:r>
            <w:r w:rsidR="009D540A" w:rsidRPr="00FE1C7C">
              <w:rPr>
                <w:spacing w:val="27"/>
                <w:sz w:val="24"/>
                <w:szCs w:val="24"/>
              </w:rPr>
              <w:t>,</w:t>
            </w:r>
            <w:r w:rsidR="00C3035A" w:rsidRPr="00FE1C7C">
              <w:rPr>
                <w:spacing w:val="27"/>
                <w:sz w:val="24"/>
                <w:szCs w:val="24"/>
              </w:rPr>
              <w:t xml:space="preserve"> located at Srinagar</w:t>
            </w:r>
            <w:r w:rsidR="009D540A" w:rsidRPr="00FE1C7C">
              <w:rPr>
                <w:spacing w:val="27"/>
                <w:sz w:val="24"/>
                <w:szCs w:val="24"/>
              </w:rPr>
              <w:t>,</w:t>
            </w:r>
            <w:r w:rsidRPr="00FE1C7C">
              <w:rPr>
                <w:spacing w:val="27"/>
                <w:sz w:val="24"/>
                <w:szCs w:val="24"/>
              </w:rPr>
              <w:t xml:space="preserve"> shall </w:t>
            </w:r>
            <w:r w:rsidRPr="00FE1C7C">
              <w:rPr>
                <w:sz w:val="24"/>
                <w:szCs w:val="24"/>
              </w:rPr>
              <w:t>have exclusive j</w:t>
            </w:r>
            <w:r w:rsidRPr="00FE1C7C">
              <w:rPr>
                <w:spacing w:val="-2"/>
                <w:sz w:val="24"/>
                <w:szCs w:val="24"/>
              </w:rPr>
              <w:t>u</w:t>
            </w:r>
            <w:r w:rsidRPr="00FE1C7C">
              <w:rPr>
                <w:sz w:val="24"/>
                <w:szCs w:val="24"/>
              </w:rPr>
              <w:t>r</w:t>
            </w:r>
            <w:r w:rsidRPr="00FE1C7C">
              <w:rPr>
                <w:spacing w:val="-1"/>
                <w:sz w:val="24"/>
                <w:szCs w:val="24"/>
              </w:rPr>
              <w:t>i</w:t>
            </w:r>
            <w:r w:rsidRPr="00FE1C7C">
              <w:rPr>
                <w:sz w:val="24"/>
                <w:szCs w:val="24"/>
              </w:rPr>
              <w:t>sdi</w:t>
            </w:r>
            <w:r w:rsidRPr="00FE1C7C">
              <w:rPr>
                <w:spacing w:val="-2"/>
                <w:sz w:val="24"/>
                <w:szCs w:val="24"/>
              </w:rPr>
              <w:t>c</w:t>
            </w:r>
            <w:r w:rsidRPr="00FE1C7C">
              <w:rPr>
                <w:sz w:val="24"/>
                <w:szCs w:val="24"/>
              </w:rPr>
              <w:t>t</w:t>
            </w:r>
            <w:r w:rsidRPr="00FE1C7C">
              <w:rPr>
                <w:spacing w:val="-1"/>
                <w:sz w:val="24"/>
                <w:szCs w:val="24"/>
              </w:rPr>
              <w:t>i</w:t>
            </w:r>
            <w:r w:rsidRPr="00FE1C7C">
              <w:rPr>
                <w:sz w:val="24"/>
                <w:szCs w:val="24"/>
              </w:rPr>
              <w:t xml:space="preserve">on </w:t>
            </w:r>
            <w:r w:rsidRPr="00FE1C7C">
              <w:rPr>
                <w:spacing w:val="-1"/>
                <w:sz w:val="24"/>
                <w:szCs w:val="24"/>
              </w:rPr>
              <w:t>i</w:t>
            </w:r>
            <w:r w:rsidRPr="00FE1C7C">
              <w:rPr>
                <w:sz w:val="24"/>
                <w:szCs w:val="24"/>
              </w:rPr>
              <w:t>n a</w:t>
            </w:r>
            <w:r w:rsidRPr="00FE1C7C">
              <w:rPr>
                <w:spacing w:val="-1"/>
                <w:sz w:val="24"/>
                <w:szCs w:val="24"/>
              </w:rPr>
              <w:t>l</w:t>
            </w:r>
            <w:r w:rsidRPr="00FE1C7C">
              <w:rPr>
                <w:sz w:val="24"/>
                <w:szCs w:val="24"/>
              </w:rPr>
              <w:t xml:space="preserve">l </w:t>
            </w:r>
            <w:r w:rsidRPr="00FE1C7C">
              <w:rPr>
                <w:spacing w:val="-2"/>
                <w:sz w:val="24"/>
                <w:szCs w:val="24"/>
              </w:rPr>
              <w:t>m</w:t>
            </w:r>
            <w:r w:rsidRPr="00FE1C7C">
              <w:rPr>
                <w:spacing w:val="-4"/>
                <w:sz w:val="24"/>
                <w:szCs w:val="24"/>
              </w:rPr>
              <w:t>at</w:t>
            </w:r>
            <w:r w:rsidRPr="00FE1C7C">
              <w:rPr>
                <w:sz w:val="24"/>
                <w:szCs w:val="24"/>
              </w:rPr>
              <w:t>ters ar</w:t>
            </w:r>
            <w:r w:rsidRPr="00FE1C7C">
              <w:rPr>
                <w:spacing w:val="-1"/>
                <w:sz w:val="24"/>
                <w:szCs w:val="24"/>
              </w:rPr>
              <w:t>i</w:t>
            </w:r>
            <w:r w:rsidRPr="00FE1C7C">
              <w:rPr>
                <w:sz w:val="24"/>
                <w:szCs w:val="24"/>
              </w:rPr>
              <w:t>sing under this Contract.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sz w:val="24"/>
                <w:szCs w:val="24"/>
              </w:rPr>
            </w:pPr>
            <w:r w:rsidRPr="00161789">
              <w:rPr>
                <w:bCs/>
                <w:sz w:val="24"/>
                <w:szCs w:val="24"/>
                <w:lang w:val="en-GB"/>
              </w:rPr>
              <w:t>2.5</w:t>
            </w:r>
          </w:p>
        </w:tc>
        <w:tc>
          <w:tcPr>
            <w:tcW w:w="8623" w:type="dxa"/>
            <w:shd w:val="clear" w:color="auto" w:fill="auto"/>
          </w:tcPr>
          <w:p w:rsidR="00173041" w:rsidRPr="00E1363B" w:rsidRDefault="00173041" w:rsidP="00E1363B">
            <w:pPr>
              <w:pStyle w:val="BodyText"/>
              <w:widowControl w:val="0"/>
              <w:tabs>
                <w:tab w:val="left" w:pos="1398"/>
              </w:tabs>
              <w:spacing w:line="288" w:lineRule="auto"/>
              <w:ind w:right="-90"/>
              <w:jc w:val="left"/>
              <w:rPr>
                <w:b w:val="0"/>
                <w:bCs w:val="0"/>
                <w:i w:val="0"/>
                <w:sz w:val="28"/>
              </w:rPr>
            </w:pPr>
            <w:r w:rsidRPr="009D540A">
              <w:rPr>
                <w:i w:val="0"/>
                <w:spacing w:val="-1"/>
                <w:sz w:val="24"/>
              </w:rPr>
              <w:t>Entir</w:t>
            </w:r>
            <w:r w:rsidRPr="009D540A">
              <w:rPr>
                <w:i w:val="0"/>
                <w:sz w:val="24"/>
              </w:rPr>
              <w:t xml:space="preserve">e </w:t>
            </w:r>
            <w:r w:rsidRPr="009D540A">
              <w:rPr>
                <w:i w:val="0"/>
                <w:spacing w:val="-1"/>
                <w:sz w:val="24"/>
              </w:rPr>
              <w:t>Ag</w:t>
            </w:r>
            <w:r w:rsidRPr="009D540A">
              <w:rPr>
                <w:i w:val="0"/>
                <w:spacing w:val="1"/>
                <w:sz w:val="24"/>
              </w:rPr>
              <w:t>r</w:t>
            </w:r>
            <w:r w:rsidRPr="009D540A">
              <w:rPr>
                <w:i w:val="0"/>
                <w:spacing w:val="-1"/>
                <w:sz w:val="24"/>
              </w:rPr>
              <w:t>eement</w:t>
            </w:r>
          </w:p>
          <w:p w:rsidR="00173041" w:rsidRPr="00161789" w:rsidRDefault="00173041" w:rsidP="00173041">
            <w:pPr>
              <w:spacing w:line="283" w:lineRule="auto"/>
              <w:jc w:val="both"/>
              <w:rPr>
                <w:sz w:val="24"/>
                <w:szCs w:val="24"/>
              </w:rPr>
            </w:pPr>
            <w:r w:rsidRPr="00161789">
              <w:rPr>
                <w:spacing w:val="-1"/>
                <w:sz w:val="24"/>
                <w:szCs w:val="24"/>
              </w:rPr>
              <w:t>T</w:t>
            </w:r>
            <w:r w:rsidRPr="00161789">
              <w:rPr>
                <w:sz w:val="24"/>
                <w:szCs w:val="24"/>
              </w:rPr>
              <w:t>h</w:t>
            </w:r>
            <w:r w:rsidRPr="00161789">
              <w:rPr>
                <w:spacing w:val="-1"/>
                <w:sz w:val="24"/>
                <w:szCs w:val="24"/>
              </w:rPr>
              <w:t>e C</w:t>
            </w:r>
            <w:r w:rsidRPr="00161789">
              <w:rPr>
                <w:sz w:val="24"/>
                <w:szCs w:val="24"/>
              </w:rPr>
              <w:t>o</w:t>
            </w:r>
            <w:r w:rsidRPr="00161789">
              <w:rPr>
                <w:spacing w:val="-1"/>
                <w:sz w:val="24"/>
                <w:szCs w:val="24"/>
              </w:rPr>
              <w:t>ntr</w:t>
            </w:r>
            <w:r w:rsidRPr="00161789">
              <w:rPr>
                <w:sz w:val="24"/>
                <w:szCs w:val="24"/>
              </w:rPr>
              <w:t>a</w:t>
            </w:r>
            <w:r w:rsidRPr="00161789">
              <w:rPr>
                <w:spacing w:val="-1"/>
                <w:sz w:val="24"/>
                <w:szCs w:val="24"/>
              </w:rPr>
              <w:t>c</w:t>
            </w:r>
            <w:r w:rsidRPr="00161789">
              <w:rPr>
                <w:sz w:val="24"/>
                <w:szCs w:val="24"/>
              </w:rPr>
              <w:t xml:space="preserve">t </w:t>
            </w:r>
            <w:r w:rsidRPr="00161789">
              <w:rPr>
                <w:spacing w:val="-2"/>
                <w:sz w:val="24"/>
                <w:szCs w:val="24"/>
              </w:rPr>
              <w:t>c</w:t>
            </w:r>
            <w:r w:rsidRPr="00161789">
              <w:rPr>
                <w:sz w:val="24"/>
                <w:szCs w:val="24"/>
              </w:rPr>
              <w:t>o</w:t>
            </w:r>
            <w:r w:rsidRPr="00161789">
              <w:rPr>
                <w:spacing w:val="-1"/>
                <w:sz w:val="24"/>
                <w:szCs w:val="24"/>
              </w:rPr>
              <w:t>nsti</w:t>
            </w:r>
            <w:r w:rsidRPr="00161789">
              <w:rPr>
                <w:sz w:val="24"/>
                <w:szCs w:val="24"/>
              </w:rPr>
              <w:t>t</w:t>
            </w:r>
            <w:r w:rsidRPr="00161789">
              <w:rPr>
                <w:spacing w:val="-1"/>
                <w:sz w:val="24"/>
                <w:szCs w:val="24"/>
              </w:rPr>
              <w:t>ut</w:t>
            </w:r>
            <w:r w:rsidRPr="00161789">
              <w:rPr>
                <w:sz w:val="24"/>
                <w:szCs w:val="24"/>
              </w:rPr>
              <w:t xml:space="preserve">es </w:t>
            </w:r>
            <w:r w:rsidRPr="00161789">
              <w:rPr>
                <w:spacing w:val="-1"/>
                <w:sz w:val="24"/>
                <w:szCs w:val="24"/>
              </w:rPr>
              <w:t>the entir</w:t>
            </w:r>
            <w:r w:rsidRPr="00161789">
              <w:rPr>
                <w:sz w:val="24"/>
                <w:szCs w:val="24"/>
              </w:rPr>
              <w:t xml:space="preserve">e </w:t>
            </w:r>
            <w:r w:rsidRPr="00161789">
              <w:rPr>
                <w:spacing w:val="-1"/>
                <w:sz w:val="24"/>
                <w:szCs w:val="24"/>
              </w:rPr>
              <w:t>a</w:t>
            </w:r>
            <w:r w:rsidRPr="00161789">
              <w:rPr>
                <w:sz w:val="24"/>
                <w:szCs w:val="24"/>
              </w:rPr>
              <w:t>g</w:t>
            </w:r>
            <w:r w:rsidRPr="00161789">
              <w:rPr>
                <w:spacing w:val="-1"/>
                <w:sz w:val="24"/>
                <w:szCs w:val="24"/>
              </w:rPr>
              <w:t>re</w:t>
            </w:r>
            <w:r w:rsidRPr="00161789">
              <w:rPr>
                <w:sz w:val="24"/>
                <w:szCs w:val="24"/>
              </w:rPr>
              <w:t>e</w:t>
            </w:r>
            <w:r w:rsidRPr="00161789">
              <w:rPr>
                <w:spacing w:val="-2"/>
                <w:sz w:val="24"/>
                <w:szCs w:val="24"/>
              </w:rPr>
              <w:t>m</w:t>
            </w:r>
            <w:r w:rsidRPr="00161789">
              <w:rPr>
                <w:sz w:val="24"/>
                <w:szCs w:val="24"/>
              </w:rPr>
              <w:t>e</w:t>
            </w:r>
            <w:r w:rsidRPr="00161789">
              <w:rPr>
                <w:spacing w:val="-1"/>
                <w:sz w:val="24"/>
                <w:szCs w:val="24"/>
              </w:rPr>
              <w:t>n</w:t>
            </w:r>
            <w:r w:rsidRPr="00161789">
              <w:rPr>
                <w:sz w:val="24"/>
                <w:szCs w:val="24"/>
              </w:rPr>
              <w:t>t b</w:t>
            </w:r>
            <w:r w:rsidRPr="00161789">
              <w:rPr>
                <w:spacing w:val="-1"/>
                <w:sz w:val="24"/>
                <w:szCs w:val="24"/>
              </w:rPr>
              <w:t>etw</w:t>
            </w:r>
            <w:r w:rsidRPr="00161789">
              <w:rPr>
                <w:sz w:val="24"/>
                <w:szCs w:val="24"/>
              </w:rPr>
              <w:t>e</w:t>
            </w:r>
            <w:r w:rsidRPr="00161789">
              <w:rPr>
                <w:spacing w:val="-1"/>
                <w:sz w:val="24"/>
                <w:szCs w:val="24"/>
              </w:rPr>
              <w:t>e</w:t>
            </w:r>
            <w:r w:rsidRPr="00161789">
              <w:rPr>
                <w:sz w:val="24"/>
                <w:szCs w:val="24"/>
              </w:rPr>
              <w:t xml:space="preserve">n </w:t>
            </w:r>
            <w:r w:rsidRPr="009E0BB2">
              <w:rPr>
                <w:spacing w:val="-1"/>
                <w:sz w:val="24"/>
                <w:szCs w:val="24"/>
              </w:rPr>
              <w:t>th</w:t>
            </w:r>
            <w:r w:rsidRPr="009E0BB2">
              <w:rPr>
                <w:sz w:val="24"/>
                <w:szCs w:val="24"/>
              </w:rPr>
              <w:t xml:space="preserve">e </w:t>
            </w:r>
            <w:r w:rsidR="009D540A" w:rsidRPr="009E0BB2">
              <w:rPr>
                <w:spacing w:val="-1"/>
                <w:sz w:val="24"/>
                <w:szCs w:val="24"/>
              </w:rPr>
              <w:t>Employer</w:t>
            </w:r>
            <w:r w:rsidR="00FE1C7C">
              <w:rPr>
                <w:spacing w:val="-1"/>
                <w:sz w:val="24"/>
                <w:szCs w:val="24"/>
              </w:rPr>
              <w:t xml:space="preserve"> </w:t>
            </w:r>
            <w:r w:rsidRPr="00161789">
              <w:rPr>
                <w:spacing w:val="-1"/>
                <w:sz w:val="24"/>
                <w:szCs w:val="24"/>
              </w:rPr>
              <w:t>an</w:t>
            </w:r>
            <w:r w:rsidRPr="00161789">
              <w:rPr>
                <w:sz w:val="24"/>
                <w:szCs w:val="24"/>
              </w:rPr>
              <w:t xml:space="preserve">d </w:t>
            </w:r>
            <w:r w:rsidRPr="00161789">
              <w:rPr>
                <w:spacing w:val="-1"/>
                <w:sz w:val="24"/>
                <w:szCs w:val="24"/>
              </w:rPr>
              <w:t>the successful bidder</w:t>
            </w:r>
            <w:r w:rsidR="00FE1C7C">
              <w:rPr>
                <w:spacing w:val="-1"/>
                <w:sz w:val="24"/>
                <w:szCs w:val="24"/>
              </w:rPr>
              <w:t xml:space="preserve"> </w:t>
            </w:r>
            <w:r w:rsidRPr="00161789">
              <w:rPr>
                <w:spacing w:val="-1"/>
                <w:sz w:val="24"/>
                <w:szCs w:val="24"/>
              </w:rPr>
              <w:t>wit</w:t>
            </w:r>
            <w:r w:rsidRPr="00161789">
              <w:rPr>
                <w:sz w:val="24"/>
                <w:szCs w:val="24"/>
              </w:rPr>
              <w:t xml:space="preserve">h </w:t>
            </w:r>
            <w:r w:rsidRPr="00161789">
              <w:rPr>
                <w:spacing w:val="-1"/>
                <w:sz w:val="24"/>
                <w:szCs w:val="24"/>
              </w:rPr>
              <w:t>r</w:t>
            </w:r>
            <w:r w:rsidRPr="00161789">
              <w:rPr>
                <w:sz w:val="24"/>
                <w:szCs w:val="24"/>
              </w:rPr>
              <w:t>e</w:t>
            </w:r>
            <w:r w:rsidRPr="00161789">
              <w:rPr>
                <w:spacing w:val="-1"/>
                <w:sz w:val="24"/>
                <w:szCs w:val="24"/>
              </w:rPr>
              <w:t>spec</w:t>
            </w:r>
            <w:r w:rsidRPr="00161789">
              <w:rPr>
                <w:sz w:val="24"/>
                <w:szCs w:val="24"/>
              </w:rPr>
              <w:t xml:space="preserve">t to </w:t>
            </w:r>
            <w:r w:rsidRPr="00161789">
              <w:rPr>
                <w:spacing w:val="-1"/>
                <w:sz w:val="24"/>
                <w:szCs w:val="24"/>
              </w:rPr>
              <w:t>th</w:t>
            </w:r>
            <w:r w:rsidRPr="00161789">
              <w:rPr>
                <w:sz w:val="24"/>
                <w:szCs w:val="24"/>
              </w:rPr>
              <w:t xml:space="preserve">e </w:t>
            </w:r>
            <w:r w:rsidRPr="00161789">
              <w:rPr>
                <w:spacing w:val="-1"/>
                <w:sz w:val="24"/>
                <w:szCs w:val="24"/>
              </w:rPr>
              <w:t>Contr</w:t>
            </w:r>
            <w:r w:rsidRPr="00161789">
              <w:rPr>
                <w:sz w:val="24"/>
                <w:szCs w:val="24"/>
              </w:rPr>
              <w:t>a</w:t>
            </w:r>
            <w:r w:rsidRPr="00161789">
              <w:rPr>
                <w:spacing w:val="-1"/>
                <w:sz w:val="24"/>
                <w:szCs w:val="24"/>
              </w:rPr>
              <w:t>c</w:t>
            </w:r>
            <w:r w:rsidRPr="00161789">
              <w:rPr>
                <w:sz w:val="24"/>
                <w:szCs w:val="24"/>
              </w:rPr>
              <w:t xml:space="preserve">t and </w:t>
            </w:r>
            <w:r w:rsidRPr="00161789">
              <w:rPr>
                <w:spacing w:val="-1"/>
                <w:sz w:val="24"/>
                <w:szCs w:val="24"/>
              </w:rPr>
              <w:t>sup</w:t>
            </w:r>
            <w:r w:rsidRPr="00161789">
              <w:rPr>
                <w:sz w:val="24"/>
                <w:szCs w:val="24"/>
              </w:rPr>
              <w:t>e</w:t>
            </w:r>
            <w:r w:rsidRPr="00161789">
              <w:rPr>
                <w:spacing w:val="-1"/>
                <w:sz w:val="24"/>
                <w:szCs w:val="24"/>
              </w:rPr>
              <w:t>rsede</w:t>
            </w:r>
            <w:r w:rsidRPr="00161789">
              <w:rPr>
                <w:sz w:val="24"/>
                <w:szCs w:val="24"/>
              </w:rPr>
              <w:t xml:space="preserve">s </w:t>
            </w:r>
            <w:r w:rsidRPr="00161789">
              <w:rPr>
                <w:spacing w:val="-1"/>
                <w:sz w:val="24"/>
                <w:szCs w:val="24"/>
              </w:rPr>
              <w:t>al</w:t>
            </w:r>
            <w:r w:rsidRPr="00161789">
              <w:rPr>
                <w:sz w:val="24"/>
                <w:szCs w:val="24"/>
              </w:rPr>
              <w:t xml:space="preserve">l </w:t>
            </w:r>
            <w:r w:rsidRPr="00161789">
              <w:rPr>
                <w:spacing w:val="-1"/>
                <w:sz w:val="24"/>
                <w:szCs w:val="24"/>
              </w:rPr>
              <w:t>commun</w:t>
            </w:r>
            <w:r w:rsidRPr="00161789">
              <w:rPr>
                <w:sz w:val="24"/>
                <w:szCs w:val="24"/>
              </w:rPr>
              <w:t>i</w:t>
            </w:r>
            <w:r w:rsidRPr="00161789">
              <w:rPr>
                <w:spacing w:val="-1"/>
                <w:sz w:val="24"/>
                <w:szCs w:val="24"/>
              </w:rPr>
              <w:t>cations, ne</w:t>
            </w:r>
            <w:r w:rsidRPr="00161789">
              <w:rPr>
                <w:sz w:val="24"/>
                <w:szCs w:val="24"/>
              </w:rPr>
              <w:t>g</w:t>
            </w:r>
            <w:r w:rsidRPr="00161789">
              <w:rPr>
                <w:spacing w:val="-1"/>
                <w:sz w:val="24"/>
                <w:szCs w:val="24"/>
              </w:rPr>
              <w:t>otiation</w:t>
            </w:r>
            <w:r w:rsidRPr="00161789">
              <w:rPr>
                <w:sz w:val="24"/>
                <w:szCs w:val="24"/>
              </w:rPr>
              <w:t xml:space="preserve">s </w:t>
            </w:r>
            <w:r w:rsidRPr="00161789">
              <w:rPr>
                <w:spacing w:val="-1"/>
                <w:sz w:val="24"/>
                <w:szCs w:val="24"/>
              </w:rPr>
              <w:t>an</w:t>
            </w:r>
            <w:r w:rsidRPr="00161789">
              <w:rPr>
                <w:sz w:val="24"/>
                <w:szCs w:val="24"/>
              </w:rPr>
              <w:t xml:space="preserve">d </w:t>
            </w:r>
            <w:r w:rsidRPr="00161789">
              <w:rPr>
                <w:spacing w:val="-1"/>
                <w:sz w:val="24"/>
                <w:szCs w:val="24"/>
              </w:rPr>
              <w:t>agre</w:t>
            </w:r>
            <w:r w:rsidRPr="00161789">
              <w:rPr>
                <w:spacing w:val="-2"/>
                <w:sz w:val="24"/>
                <w:szCs w:val="24"/>
              </w:rPr>
              <w:t>e</w:t>
            </w:r>
            <w:r w:rsidRPr="00161789">
              <w:rPr>
                <w:spacing w:val="-1"/>
                <w:sz w:val="24"/>
                <w:szCs w:val="24"/>
              </w:rPr>
              <w:t>ment</w:t>
            </w:r>
            <w:r w:rsidRPr="00161789">
              <w:rPr>
                <w:sz w:val="24"/>
                <w:szCs w:val="24"/>
              </w:rPr>
              <w:t xml:space="preserve">s </w:t>
            </w:r>
            <w:r w:rsidRPr="00161789">
              <w:rPr>
                <w:spacing w:val="-1"/>
                <w:sz w:val="24"/>
                <w:szCs w:val="24"/>
              </w:rPr>
              <w:t>(whethe</w:t>
            </w:r>
            <w:r w:rsidRPr="00161789">
              <w:rPr>
                <w:sz w:val="24"/>
                <w:szCs w:val="24"/>
              </w:rPr>
              <w:t xml:space="preserve">r </w:t>
            </w:r>
            <w:r w:rsidRPr="00161789">
              <w:rPr>
                <w:spacing w:val="-1"/>
                <w:sz w:val="24"/>
                <w:szCs w:val="24"/>
              </w:rPr>
              <w:t>w</w:t>
            </w:r>
            <w:r w:rsidRPr="00161789">
              <w:rPr>
                <w:sz w:val="24"/>
                <w:szCs w:val="24"/>
              </w:rPr>
              <w:t>r</w:t>
            </w:r>
            <w:r w:rsidRPr="00161789">
              <w:rPr>
                <w:spacing w:val="-1"/>
                <w:sz w:val="24"/>
                <w:szCs w:val="24"/>
              </w:rPr>
              <w:t>i</w:t>
            </w:r>
            <w:r w:rsidRPr="00161789">
              <w:rPr>
                <w:sz w:val="24"/>
                <w:szCs w:val="24"/>
              </w:rPr>
              <w:t>tt</w:t>
            </w:r>
            <w:r w:rsidRPr="00161789">
              <w:rPr>
                <w:spacing w:val="-1"/>
                <w:sz w:val="24"/>
                <w:szCs w:val="24"/>
              </w:rPr>
              <w:t>e</w:t>
            </w:r>
            <w:r w:rsidRPr="00161789">
              <w:rPr>
                <w:sz w:val="24"/>
                <w:szCs w:val="24"/>
              </w:rPr>
              <w:t xml:space="preserve">n </w:t>
            </w:r>
            <w:r w:rsidRPr="00161789">
              <w:rPr>
                <w:spacing w:val="-1"/>
                <w:sz w:val="24"/>
                <w:szCs w:val="24"/>
              </w:rPr>
              <w:t>o</w:t>
            </w:r>
            <w:r w:rsidRPr="00161789">
              <w:rPr>
                <w:sz w:val="24"/>
                <w:szCs w:val="24"/>
              </w:rPr>
              <w:t>r o</w:t>
            </w:r>
            <w:r w:rsidRPr="00161789">
              <w:rPr>
                <w:spacing w:val="-1"/>
                <w:sz w:val="24"/>
                <w:szCs w:val="24"/>
              </w:rPr>
              <w:t>ra</w:t>
            </w:r>
            <w:r w:rsidRPr="00161789">
              <w:rPr>
                <w:sz w:val="24"/>
                <w:szCs w:val="24"/>
              </w:rPr>
              <w:t xml:space="preserve">l) </w:t>
            </w:r>
            <w:r w:rsidRPr="00161789">
              <w:rPr>
                <w:spacing w:val="-1"/>
                <w:sz w:val="24"/>
                <w:szCs w:val="24"/>
              </w:rPr>
              <w:t>o</w:t>
            </w:r>
            <w:r w:rsidRPr="00161789">
              <w:rPr>
                <w:sz w:val="24"/>
                <w:szCs w:val="24"/>
              </w:rPr>
              <w:t xml:space="preserve">f </w:t>
            </w:r>
            <w:r w:rsidRPr="00161789">
              <w:rPr>
                <w:spacing w:val="-1"/>
                <w:sz w:val="24"/>
                <w:szCs w:val="24"/>
              </w:rPr>
              <w:t>par</w:t>
            </w:r>
            <w:r w:rsidRPr="00161789">
              <w:rPr>
                <w:sz w:val="24"/>
                <w:szCs w:val="24"/>
              </w:rPr>
              <w:t>t</w:t>
            </w:r>
            <w:r w:rsidRPr="00161789">
              <w:rPr>
                <w:spacing w:val="-1"/>
                <w:sz w:val="24"/>
                <w:szCs w:val="24"/>
              </w:rPr>
              <w:t>ie</w:t>
            </w:r>
            <w:r w:rsidRPr="00161789">
              <w:rPr>
                <w:sz w:val="24"/>
                <w:szCs w:val="24"/>
              </w:rPr>
              <w:t xml:space="preserve">s </w:t>
            </w:r>
            <w:r w:rsidRPr="00161789">
              <w:rPr>
                <w:spacing w:val="-1"/>
                <w:sz w:val="24"/>
                <w:szCs w:val="24"/>
              </w:rPr>
              <w:t>w</w:t>
            </w:r>
            <w:r w:rsidRPr="00161789">
              <w:rPr>
                <w:sz w:val="24"/>
                <w:szCs w:val="24"/>
              </w:rPr>
              <w:t>i</w:t>
            </w:r>
            <w:r w:rsidRPr="00161789">
              <w:rPr>
                <w:spacing w:val="-1"/>
                <w:sz w:val="24"/>
                <w:szCs w:val="24"/>
              </w:rPr>
              <w:t>th re</w:t>
            </w:r>
            <w:r w:rsidRPr="00161789">
              <w:rPr>
                <w:sz w:val="24"/>
                <w:szCs w:val="24"/>
              </w:rPr>
              <w:t>s</w:t>
            </w:r>
            <w:r w:rsidRPr="00161789">
              <w:rPr>
                <w:spacing w:val="-1"/>
                <w:sz w:val="24"/>
                <w:szCs w:val="24"/>
              </w:rPr>
              <w:t>p</w:t>
            </w:r>
            <w:r w:rsidRPr="00161789">
              <w:rPr>
                <w:sz w:val="24"/>
                <w:szCs w:val="24"/>
              </w:rPr>
              <w:t>e</w:t>
            </w:r>
            <w:r w:rsidRPr="00161789">
              <w:rPr>
                <w:spacing w:val="-2"/>
                <w:sz w:val="24"/>
                <w:szCs w:val="24"/>
              </w:rPr>
              <w:t>c</w:t>
            </w:r>
            <w:r w:rsidRPr="00161789">
              <w:rPr>
                <w:sz w:val="24"/>
                <w:szCs w:val="24"/>
              </w:rPr>
              <w:t xml:space="preserve">t </w:t>
            </w:r>
            <w:r w:rsidRPr="00161789">
              <w:rPr>
                <w:spacing w:val="-1"/>
                <w:sz w:val="24"/>
                <w:szCs w:val="24"/>
              </w:rPr>
              <w:t>th</w:t>
            </w:r>
            <w:r w:rsidRPr="00161789">
              <w:rPr>
                <w:sz w:val="24"/>
                <w:szCs w:val="24"/>
              </w:rPr>
              <w:t>e</w:t>
            </w:r>
            <w:r w:rsidRPr="00161789">
              <w:rPr>
                <w:spacing w:val="-1"/>
                <w:sz w:val="24"/>
                <w:szCs w:val="24"/>
              </w:rPr>
              <w:t>r</w:t>
            </w:r>
            <w:r w:rsidRPr="00161789">
              <w:rPr>
                <w:sz w:val="24"/>
                <w:szCs w:val="24"/>
              </w:rPr>
              <w:t xml:space="preserve">e </w:t>
            </w:r>
            <w:r w:rsidRPr="00161789">
              <w:rPr>
                <w:spacing w:val="-1"/>
                <w:sz w:val="24"/>
                <w:szCs w:val="24"/>
              </w:rPr>
              <w:t>t</w:t>
            </w:r>
            <w:r w:rsidRPr="00161789">
              <w:rPr>
                <w:sz w:val="24"/>
                <w:szCs w:val="24"/>
              </w:rPr>
              <w:t xml:space="preserve">o </w:t>
            </w:r>
            <w:r w:rsidRPr="00161789">
              <w:rPr>
                <w:spacing w:val="-1"/>
                <w:sz w:val="24"/>
                <w:szCs w:val="24"/>
              </w:rPr>
              <w:t>ma</w:t>
            </w:r>
            <w:r w:rsidRPr="00161789">
              <w:rPr>
                <w:sz w:val="24"/>
                <w:szCs w:val="24"/>
              </w:rPr>
              <w:t xml:space="preserve">de </w:t>
            </w:r>
            <w:r w:rsidRPr="00161789">
              <w:rPr>
                <w:spacing w:val="-1"/>
                <w:sz w:val="24"/>
                <w:szCs w:val="24"/>
              </w:rPr>
              <w:t>pr</w:t>
            </w:r>
            <w:r w:rsidRPr="00161789">
              <w:rPr>
                <w:sz w:val="24"/>
                <w:szCs w:val="24"/>
              </w:rPr>
              <w:t xml:space="preserve">ior </w:t>
            </w:r>
            <w:r w:rsidRPr="00161789">
              <w:rPr>
                <w:spacing w:val="-1"/>
                <w:sz w:val="24"/>
                <w:szCs w:val="24"/>
              </w:rPr>
              <w:t>t</w:t>
            </w:r>
            <w:r w:rsidRPr="00161789">
              <w:rPr>
                <w:sz w:val="24"/>
                <w:szCs w:val="24"/>
              </w:rPr>
              <w:t>o t</w:t>
            </w:r>
            <w:r w:rsidRPr="00161789">
              <w:rPr>
                <w:spacing w:val="-1"/>
                <w:sz w:val="24"/>
                <w:szCs w:val="24"/>
              </w:rPr>
              <w:t>h</w:t>
            </w:r>
            <w:r w:rsidRPr="00161789">
              <w:rPr>
                <w:sz w:val="24"/>
                <w:szCs w:val="24"/>
              </w:rPr>
              <w:t>e da</w:t>
            </w:r>
            <w:r w:rsidRPr="00161789">
              <w:rPr>
                <w:spacing w:val="-1"/>
                <w:sz w:val="24"/>
                <w:szCs w:val="24"/>
              </w:rPr>
              <w:t>t</w:t>
            </w:r>
            <w:r w:rsidRPr="00161789">
              <w:rPr>
                <w:sz w:val="24"/>
                <w:szCs w:val="24"/>
              </w:rPr>
              <w:t xml:space="preserve">e </w:t>
            </w:r>
            <w:r w:rsidRPr="00161789">
              <w:rPr>
                <w:spacing w:val="-1"/>
                <w:sz w:val="24"/>
                <w:szCs w:val="24"/>
              </w:rPr>
              <w:t>o</w:t>
            </w:r>
            <w:r w:rsidRPr="00161789">
              <w:rPr>
                <w:sz w:val="24"/>
                <w:szCs w:val="24"/>
              </w:rPr>
              <w:t xml:space="preserve">f </w:t>
            </w:r>
            <w:r w:rsidRPr="00161789">
              <w:rPr>
                <w:spacing w:val="-1"/>
                <w:sz w:val="24"/>
                <w:szCs w:val="24"/>
              </w:rPr>
              <w:t>C</w:t>
            </w:r>
            <w:r w:rsidRPr="00161789">
              <w:rPr>
                <w:sz w:val="24"/>
                <w:szCs w:val="24"/>
              </w:rPr>
              <w:t>on</w:t>
            </w:r>
            <w:r w:rsidRPr="00161789">
              <w:rPr>
                <w:spacing w:val="-1"/>
                <w:sz w:val="24"/>
                <w:szCs w:val="24"/>
              </w:rPr>
              <w:t>tra</w:t>
            </w:r>
            <w:r w:rsidRPr="00161789">
              <w:rPr>
                <w:sz w:val="24"/>
                <w:szCs w:val="24"/>
              </w:rPr>
              <w:t>c</w:t>
            </w:r>
            <w:r w:rsidRPr="00161789">
              <w:rPr>
                <w:spacing w:val="-1"/>
                <w:sz w:val="24"/>
                <w:szCs w:val="24"/>
              </w:rPr>
              <w:t>t</w:t>
            </w:r>
            <w:r w:rsidRPr="00161789">
              <w:rPr>
                <w:sz w:val="24"/>
                <w:szCs w:val="24"/>
              </w:rPr>
              <w: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sz w:val="24"/>
                <w:szCs w:val="24"/>
              </w:rPr>
            </w:pPr>
            <w:r w:rsidRPr="00161789">
              <w:rPr>
                <w:bCs/>
                <w:sz w:val="24"/>
                <w:szCs w:val="24"/>
                <w:lang w:val="en-GB"/>
              </w:rPr>
              <w:t>2.6</w:t>
            </w:r>
          </w:p>
        </w:tc>
        <w:tc>
          <w:tcPr>
            <w:tcW w:w="8623" w:type="dxa"/>
            <w:shd w:val="clear" w:color="auto" w:fill="auto"/>
          </w:tcPr>
          <w:p w:rsidR="00173041" w:rsidRPr="009D540A" w:rsidRDefault="00173041" w:rsidP="00E1363B">
            <w:pPr>
              <w:pStyle w:val="BodyText"/>
              <w:widowControl w:val="0"/>
              <w:tabs>
                <w:tab w:val="left" w:pos="1399"/>
              </w:tabs>
              <w:spacing w:line="288" w:lineRule="auto"/>
              <w:ind w:right="-90"/>
              <w:jc w:val="left"/>
              <w:rPr>
                <w:b w:val="0"/>
                <w:bCs w:val="0"/>
                <w:i w:val="0"/>
                <w:sz w:val="24"/>
              </w:rPr>
            </w:pPr>
            <w:r w:rsidRPr="009D540A">
              <w:rPr>
                <w:i w:val="0"/>
                <w:sz w:val="24"/>
              </w:rPr>
              <w:t>A</w:t>
            </w:r>
            <w:r w:rsidRPr="009D540A">
              <w:rPr>
                <w:i w:val="0"/>
                <w:spacing w:val="-2"/>
                <w:sz w:val="24"/>
              </w:rPr>
              <w:t>m</w:t>
            </w:r>
            <w:r w:rsidRPr="009D540A">
              <w:rPr>
                <w:i w:val="0"/>
                <w:sz w:val="24"/>
              </w:rPr>
              <w:t>endment</w:t>
            </w:r>
          </w:p>
          <w:p w:rsidR="00173041" w:rsidRPr="00161789" w:rsidRDefault="00173041" w:rsidP="00173041">
            <w:pPr>
              <w:spacing w:line="283" w:lineRule="auto"/>
              <w:jc w:val="both"/>
              <w:rPr>
                <w:sz w:val="24"/>
                <w:szCs w:val="24"/>
              </w:rPr>
            </w:pPr>
            <w:r w:rsidRPr="00161789">
              <w:rPr>
                <w:spacing w:val="-1"/>
                <w:sz w:val="24"/>
                <w:szCs w:val="24"/>
              </w:rPr>
              <w:t>N</w:t>
            </w:r>
            <w:r w:rsidRPr="00161789">
              <w:rPr>
                <w:sz w:val="24"/>
                <w:szCs w:val="24"/>
              </w:rPr>
              <w:t xml:space="preserve">o </w:t>
            </w:r>
            <w:r w:rsidRPr="00161789">
              <w:rPr>
                <w:spacing w:val="-1"/>
                <w:sz w:val="24"/>
                <w:szCs w:val="24"/>
              </w:rPr>
              <w:t>am</w:t>
            </w:r>
            <w:r w:rsidRPr="00161789">
              <w:rPr>
                <w:sz w:val="24"/>
                <w:szCs w:val="24"/>
              </w:rPr>
              <w:t>e</w:t>
            </w:r>
            <w:r w:rsidRPr="00161789">
              <w:rPr>
                <w:spacing w:val="-1"/>
                <w:sz w:val="24"/>
                <w:szCs w:val="24"/>
              </w:rPr>
              <w:t>n</w:t>
            </w:r>
            <w:r w:rsidRPr="00161789">
              <w:rPr>
                <w:sz w:val="24"/>
                <w:szCs w:val="24"/>
              </w:rPr>
              <w:t>d</w:t>
            </w:r>
            <w:r w:rsidRPr="00161789">
              <w:rPr>
                <w:spacing w:val="-2"/>
                <w:sz w:val="24"/>
                <w:szCs w:val="24"/>
              </w:rPr>
              <w:t>m</w:t>
            </w:r>
            <w:r w:rsidRPr="00161789">
              <w:rPr>
                <w:spacing w:val="-1"/>
                <w:sz w:val="24"/>
                <w:szCs w:val="24"/>
              </w:rPr>
              <w:t>en</w:t>
            </w:r>
            <w:r w:rsidRPr="00161789">
              <w:rPr>
                <w:sz w:val="24"/>
                <w:szCs w:val="24"/>
              </w:rPr>
              <w:t xml:space="preserve">t </w:t>
            </w:r>
            <w:r w:rsidRPr="00161789">
              <w:rPr>
                <w:spacing w:val="-1"/>
                <w:sz w:val="24"/>
                <w:szCs w:val="24"/>
              </w:rPr>
              <w:t>o</w:t>
            </w:r>
            <w:r w:rsidRPr="00161789">
              <w:rPr>
                <w:sz w:val="24"/>
                <w:szCs w:val="24"/>
              </w:rPr>
              <w:t xml:space="preserve">r </w:t>
            </w:r>
            <w:r w:rsidRPr="00161789">
              <w:rPr>
                <w:spacing w:val="-1"/>
                <w:sz w:val="24"/>
                <w:szCs w:val="24"/>
              </w:rPr>
              <w:t>o</w:t>
            </w:r>
            <w:r w:rsidRPr="00161789">
              <w:rPr>
                <w:sz w:val="24"/>
                <w:szCs w:val="24"/>
              </w:rPr>
              <w:t>t</w:t>
            </w:r>
            <w:r w:rsidRPr="00161789">
              <w:rPr>
                <w:spacing w:val="-1"/>
                <w:sz w:val="24"/>
                <w:szCs w:val="24"/>
              </w:rPr>
              <w:t>he</w:t>
            </w:r>
            <w:r w:rsidRPr="00161789">
              <w:rPr>
                <w:sz w:val="24"/>
                <w:szCs w:val="24"/>
              </w:rPr>
              <w:t xml:space="preserve">r </w:t>
            </w:r>
            <w:r w:rsidRPr="00161789">
              <w:rPr>
                <w:spacing w:val="-1"/>
                <w:sz w:val="24"/>
                <w:szCs w:val="24"/>
              </w:rPr>
              <w:t>va</w:t>
            </w:r>
            <w:r w:rsidRPr="00161789">
              <w:rPr>
                <w:sz w:val="24"/>
                <w:szCs w:val="24"/>
              </w:rPr>
              <w:t>r</w:t>
            </w:r>
            <w:r w:rsidRPr="00161789">
              <w:rPr>
                <w:spacing w:val="-1"/>
                <w:sz w:val="24"/>
                <w:szCs w:val="24"/>
              </w:rPr>
              <w:t>iat</w:t>
            </w:r>
            <w:r w:rsidRPr="00161789">
              <w:rPr>
                <w:sz w:val="24"/>
                <w:szCs w:val="24"/>
              </w:rPr>
              <w:t>i</w:t>
            </w:r>
            <w:r w:rsidRPr="00161789">
              <w:rPr>
                <w:spacing w:val="-1"/>
                <w:sz w:val="24"/>
                <w:szCs w:val="24"/>
              </w:rPr>
              <w:t>o</w:t>
            </w:r>
            <w:r w:rsidRPr="00161789">
              <w:rPr>
                <w:sz w:val="24"/>
                <w:szCs w:val="24"/>
              </w:rPr>
              <w:t xml:space="preserve">n </w:t>
            </w:r>
            <w:r w:rsidRPr="00161789">
              <w:rPr>
                <w:spacing w:val="-1"/>
                <w:sz w:val="24"/>
                <w:szCs w:val="24"/>
              </w:rPr>
              <w:t>o</w:t>
            </w:r>
            <w:r w:rsidRPr="00161789">
              <w:rPr>
                <w:sz w:val="24"/>
                <w:szCs w:val="24"/>
              </w:rPr>
              <w:t xml:space="preserve">f </w:t>
            </w:r>
            <w:r w:rsidRPr="00161789">
              <w:rPr>
                <w:spacing w:val="-1"/>
                <w:sz w:val="24"/>
                <w:szCs w:val="24"/>
              </w:rPr>
              <w:t>th</w:t>
            </w:r>
            <w:r w:rsidRPr="00161789">
              <w:rPr>
                <w:sz w:val="24"/>
                <w:szCs w:val="24"/>
              </w:rPr>
              <w:t xml:space="preserve">e </w:t>
            </w:r>
            <w:r w:rsidRPr="00161789">
              <w:rPr>
                <w:spacing w:val="-2"/>
                <w:sz w:val="24"/>
                <w:szCs w:val="24"/>
              </w:rPr>
              <w:t>C</w:t>
            </w:r>
            <w:r w:rsidRPr="00161789">
              <w:rPr>
                <w:sz w:val="24"/>
                <w:szCs w:val="24"/>
              </w:rPr>
              <w:t>o</w:t>
            </w:r>
            <w:r w:rsidRPr="00161789">
              <w:rPr>
                <w:spacing w:val="-1"/>
                <w:sz w:val="24"/>
                <w:szCs w:val="24"/>
              </w:rPr>
              <w:t>ntrac</w:t>
            </w:r>
            <w:r w:rsidRPr="00161789">
              <w:rPr>
                <w:sz w:val="24"/>
                <w:szCs w:val="24"/>
              </w:rPr>
              <w:t xml:space="preserve">t </w:t>
            </w:r>
            <w:r w:rsidRPr="00161789">
              <w:rPr>
                <w:spacing w:val="-1"/>
                <w:sz w:val="24"/>
                <w:szCs w:val="24"/>
              </w:rPr>
              <w:t>shal</w:t>
            </w:r>
            <w:r w:rsidRPr="00161789">
              <w:rPr>
                <w:sz w:val="24"/>
                <w:szCs w:val="24"/>
              </w:rPr>
              <w:t>l be ef</w:t>
            </w:r>
            <w:r w:rsidRPr="00161789">
              <w:rPr>
                <w:spacing w:val="-1"/>
                <w:sz w:val="24"/>
                <w:szCs w:val="24"/>
              </w:rPr>
              <w:t>fecti</w:t>
            </w:r>
            <w:r w:rsidRPr="00161789">
              <w:rPr>
                <w:sz w:val="24"/>
                <w:szCs w:val="24"/>
              </w:rPr>
              <w:t>ve un</w:t>
            </w:r>
            <w:r w:rsidRPr="00161789">
              <w:rPr>
                <w:spacing w:val="-1"/>
                <w:sz w:val="24"/>
                <w:szCs w:val="24"/>
              </w:rPr>
              <w:t>l</w:t>
            </w:r>
            <w:r w:rsidRPr="00161789">
              <w:rPr>
                <w:sz w:val="24"/>
                <w:szCs w:val="24"/>
              </w:rPr>
              <w:t>ess it is in writi</w:t>
            </w:r>
            <w:r w:rsidRPr="00161789">
              <w:rPr>
                <w:spacing w:val="-1"/>
                <w:sz w:val="24"/>
                <w:szCs w:val="24"/>
              </w:rPr>
              <w:t>n</w:t>
            </w:r>
            <w:r w:rsidRPr="00161789">
              <w:rPr>
                <w:sz w:val="24"/>
                <w:szCs w:val="24"/>
              </w:rPr>
              <w:t>g, is dated, ex</w:t>
            </w:r>
            <w:r w:rsidRPr="00161789">
              <w:rPr>
                <w:spacing w:val="-2"/>
                <w:sz w:val="24"/>
                <w:szCs w:val="24"/>
              </w:rPr>
              <w:t>p</w:t>
            </w:r>
            <w:r w:rsidRPr="00161789">
              <w:rPr>
                <w:sz w:val="24"/>
                <w:szCs w:val="24"/>
              </w:rPr>
              <w:t>ressly refers to the C</w:t>
            </w:r>
            <w:r w:rsidRPr="00161789">
              <w:rPr>
                <w:spacing w:val="-1"/>
                <w:sz w:val="24"/>
                <w:szCs w:val="24"/>
              </w:rPr>
              <w:t>o</w:t>
            </w:r>
            <w:r w:rsidRPr="00161789">
              <w:rPr>
                <w:sz w:val="24"/>
                <w:szCs w:val="24"/>
              </w:rPr>
              <w:t xml:space="preserve">ntract, and </w:t>
            </w:r>
            <w:r w:rsidRPr="00161789">
              <w:rPr>
                <w:spacing w:val="-1"/>
                <w:sz w:val="24"/>
                <w:szCs w:val="24"/>
              </w:rPr>
              <w:t>i</w:t>
            </w:r>
            <w:r w:rsidRPr="00161789">
              <w:rPr>
                <w:sz w:val="24"/>
                <w:szCs w:val="24"/>
              </w:rPr>
              <w:t>s s</w:t>
            </w:r>
            <w:r w:rsidRPr="00161789">
              <w:rPr>
                <w:spacing w:val="-1"/>
                <w:sz w:val="24"/>
                <w:szCs w:val="24"/>
              </w:rPr>
              <w:t>i</w:t>
            </w:r>
            <w:r w:rsidRPr="00161789">
              <w:rPr>
                <w:sz w:val="24"/>
                <w:szCs w:val="24"/>
              </w:rPr>
              <w:t>g</w:t>
            </w:r>
            <w:r w:rsidRPr="00161789">
              <w:rPr>
                <w:spacing w:val="-1"/>
                <w:sz w:val="24"/>
                <w:szCs w:val="24"/>
              </w:rPr>
              <w:t>ne</w:t>
            </w:r>
            <w:r w:rsidRPr="00161789">
              <w:rPr>
                <w:sz w:val="24"/>
                <w:szCs w:val="24"/>
              </w:rPr>
              <w:t xml:space="preserve">d </w:t>
            </w:r>
            <w:r w:rsidRPr="00161789">
              <w:rPr>
                <w:spacing w:val="-1"/>
                <w:sz w:val="24"/>
                <w:szCs w:val="24"/>
              </w:rPr>
              <w:t>b</w:t>
            </w:r>
            <w:r w:rsidRPr="00161789">
              <w:rPr>
                <w:sz w:val="24"/>
                <w:szCs w:val="24"/>
              </w:rPr>
              <w:t>y a d</w:t>
            </w:r>
            <w:r w:rsidRPr="00161789">
              <w:rPr>
                <w:spacing w:val="-1"/>
                <w:sz w:val="24"/>
                <w:szCs w:val="24"/>
              </w:rPr>
              <w:t>ul</w:t>
            </w:r>
            <w:r w:rsidRPr="00161789">
              <w:rPr>
                <w:sz w:val="24"/>
                <w:szCs w:val="24"/>
              </w:rPr>
              <w:t xml:space="preserve">y </w:t>
            </w:r>
            <w:r w:rsidRPr="00161789">
              <w:rPr>
                <w:spacing w:val="-1"/>
                <w:sz w:val="24"/>
                <w:szCs w:val="24"/>
              </w:rPr>
              <w:t>aut</w:t>
            </w:r>
            <w:r w:rsidRPr="00161789">
              <w:rPr>
                <w:sz w:val="24"/>
                <w:szCs w:val="24"/>
              </w:rPr>
              <w:t>h</w:t>
            </w:r>
            <w:r w:rsidRPr="00161789">
              <w:rPr>
                <w:spacing w:val="-1"/>
                <w:sz w:val="24"/>
                <w:szCs w:val="24"/>
              </w:rPr>
              <w:t>o</w:t>
            </w:r>
            <w:r w:rsidRPr="00161789">
              <w:rPr>
                <w:sz w:val="24"/>
                <w:szCs w:val="24"/>
              </w:rPr>
              <w:t>r</w:t>
            </w:r>
            <w:r w:rsidRPr="00161789">
              <w:rPr>
                <w:spacing w:val="-1"/>
                <w:sz w:val="24"/>
                <w:szCs w:val="24"/>
              </w:rPr>
              <w:t>iz</w:t>
            </w:r>
            <w:r w:rsidRPr="00161789">
              <w:rPr>
                <w:sz w:val="24"/>
                <w:szCs w:val="24"/>
              </w:rPr>
              <w:t xml:space="preserve">ed </w:t>
            </w:r>
            <w:r w:rsidRPr="00161789">
              <w:rPr>
                <w:spacing w:val="-1"/>
                <w:sz w:val="24"/>
                <w:szCs w:val="24"/>
              </w:rPr>
              <w:t>repr</w:t>
            </w:r>
            <w:r w:rsidRPr="00161789">
              <w:rPr>
                <w:sz w:val="24"/>
                <w:szCs w:val="24"/>
              </w:rPr>
              <w:t>es</w:t>
            </w:r>
            <w:r w:rsidRPr="00161789">
              <w:rPr>
                <w:spacing w:val="-1"/>
                <w:sz w:val="24"/>
                <w:szCs w:val="24"/>
              </w:rPr>
              <w:t>enta</w:t>
            </w:r>
            <w:r w:rsidRPr="00161789">
              <w:rPr>
                <w:sz w:val="24"/>
                <w:szCs w:val="24"/>
              </w:rPr>
              <w:t>t</w:t>
            </w:r>
            <w:r w:rsidRPr="00161789">
              <w:rPr>
                <w:spacing w:val="-1"/>
                <w:sz w:val="24"/>
                <w:szCs w:val="24"/>
              </w:rPr>
              <w:t>iv</w:t>
            </w:r>
            <w:r w:rsidRPr="00161789">
              <w:rPr>
                <w:sz w:val="24"/>
                <w:szCs w:val="24"/>
              </w:rPr>
              <w:t xml:space="preserve">e </w:t>
            </w:r>
            <w:r w:rsidRPr="00161789">
              <w:rPr>
                <w:spacing w:val="-1"/>
                <w:sz w:val="24"/>
                <w:szCs w:val="24"/>
              </w:rPr>
              <w:t>o</w:t>
            </w:r>
            <w:r w:rsidRPr="00161789">
              <w:rPr>
                <w:sz w:val="24"/>
                <w:szCs w:val="24"/>
              </w:rPr>
              <w:t>f e</w:t>
            </w:r>
            <w:r w:rsidRPr="00161789">
              <w:rPr>
                <w:spacing w:val="-1"/>
                <w:sz w:val="24"/>
                <w:szCs w:val="24"/>
              </w:rPr>
              <w:t>ac</w:t>
            </w:r>
            <w:r w:rsidRPr="00161789">
              <w:rPr>
                <w:sz w:val="24"/>
                <w:szCs w:val="24"/>
              </w:rPr>
              <w:t xml:space="preserve">h </w:t>
            </w:r>
            <w:r w:rsidRPr="00161789">
              <w:rPr>
                <w:spacing w:val="-1"/>
                <w:sz w:val="24"/>
                <w:szCs w:val="24"/>
              </w:rPr>
              <w:t>pa</w:t>
            </w:r>
            <w:r w:rsidRPr="00161789">
              <w:rPr>
                <w:sz w:val="24"/>
                <w:szCs w:val="24"/>
              </w:rPr>
              <w:t>r</w:t>
            </w:r>
            <w:r w:rsidRPr="00161789">
              <w:rPr>
                <w:spacing w:val="-1"/>
                <w:sz w:val="24"/>
                <w:szCs w:val="24"/>
              </w:rPr>
              <w:t>t</w:t>
            </w:r>
            <w:r w:rsidRPr="00161789">
              <w:rPr>
                <w:sz w:val="24"/>
                <w:szCs w:val="24"/>
              </w:rPr>
              <w:t xml:space="preserve">y </w:t>
            </w:r>
            <w:r w:rsidRPr="00161789">
              <w:rPr>
                <w:spacing w:val="-1"/>
                <w:sz w:val="24"/>
                <w:szCs w:val="24"/>
              </w:rPr>
              <w:t>her</w:t>
            </w:r>
            <w:r w:rsidRPr="00161789">
              <w:rPr>
                <w:sz w:val="24"/>
                <w:szCs w:val="24"/>
              </w:rPr>
              <w:t>e</w:t>
            </w:r>
            <w:r w:rsidRPr="00161789">
              <w:rPr>
                <w:spacing w:val="-1"/>
                <w:sz w:val="24"/>
                <w:szCs w:val="24"/>
              </w:rPr>
              <w:t>to.</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2.7</w:t>
            </w:r>
          </w:p>
        </w:tc>
        <w:tc>
          <w:tcPr>
            <w:tcW w:w="8623" w:type="dxa"/>
            <w:shd w:val="clear" w:color="auto" w:fill="auto"/>
          </w:tcPr>
          <w:p w:rsidR="00173041" w:rsidRPr="00E1363B" w:rsidRDefault="00173041" w:rsidP="00E1363B">
            <w:pPr>
              <w:pStyle w:val="BodyText"/>
              <w:widowControl w:val="0"/>
              <w:tabs>
                <w:tab w:val="left" w:pos="1398"/>
              </w:tabs>
              <w:spacing w:line="288" w:lineRule="auto"/>
              <w:ind w:right="-90"/>
              <w:jc w:val="left"/>
              <w:rPr>
                <w:b w:val="0"/>
                <w:bCs w:val="0"/>
                <w:i w:val="0"/>
                <w:sz w:val="28"/>
              </w:rPr>
            </w:pPr>
            <w:r w:rsidRPr="009D540A">
              <w:rPr>
                <w:i w:val="0"/>
                <w:spacing w:val="-1"/>
                <w:sz w:val="24"/>
              </w:rPr>
              <w:t>Independen</w:t>
            </w:r>
            <w:r w:rsidRPr="009D540A">
              <w:rPr>
                <w:i w:val="0"/>
                <w:sz w:val="24"/>
              </w:rPr>
              <w:t xml:space="preserve">t </w:t>
            </w:r>
            <w:r w:rsidRPr="009D540A">
              <w:rPr>
                <w:i w:val="0"/>
                <w:spacing w:val="-1"/>
                <w:sz w:val="24"/>
              </w:rPr>
              <w:t>Contr</w:t>
            </w:r>
            <w:r w:rsidRPr="009D540A">
              <w:rPr>
                <w:i w:val="0"/>
                <w:spacing w:val="1"/>
                <w:sz w:val="24"/>
              </w:rPr>
              <w:t>a</w:t>
            </w:r>
            <w:r w:rsidRPr="009D540A">
              <w:rPr>
                <w:i w:val="0"/>
                <w:spacing w:val="-2"/>
                <w:sz w:val="24"/>
              </w:rPr>
              <w:t>c</w:t>
            </w:r>
            <w:r w:rsidRPr="009D540A">
              <w:rPr>
                <w:i w:val="0"/>
                <w:sz w:val="24"/>
              </w:rPr>
              <w:t>t</w:t>
            </w:r>
            <w:r w:rsidRPr="009D540A">
              <w:rPr>
                <w:i w:val="0"/>
                <w:spacing w:val="-1"/>
                <w:sz w:val="24"/>
              </w:rPr>
              <w:t>or</w:t>
            </w:r>
          </w:p>
          <w:p w:rsidR="00173041" w:rsidRPr="00E1363B" w:rsidRDefault="00173041" w:rsidP="00173041">
            <w:pPr>
              <w:pStyle w:val="BodyText"/>
              <w:spacing w:line="288" w:lineRule="auto"/>
              <w:ind w:right="-90"/>
              <w:jc w:val="both"/>
              <w:rPr>
                <w:i w:val="0"/>
                <w:sz w:val="24"/>
              </w:rPr>
            </w:pPr>
            <w:r w:rsidRPr="009D540A">
              <w:rPr>
                <w:b w:val="0"/>
                <w:i w:val="0"/>
                <w:spacing w:val="-1"/>
                <w:sz w:val="24"/>
              </w:rPr>
              <w:t>Th</w:t>
            </w:r>
            <w:r w:rsidRPr="009D540A">
              <w:rPr>
                <w:b w:val="0"/>
                <w:i w:val="0"/>
                <w:sz w:val="24"/>
              </w:rPr>
              <w:t xml:space="preserve">e </w:t>
            </w:r>
            <w:r w:rsidRPr="009D540A">
              <w:rPr>
                <w:b w:val="0"/>
                <w:i w:val="0"/>
                <w:spacing w:val="-1"/>
                <w:sz w:val="24"/>
              </w:rPr>
              <w:t>Contracto</w:t>
            </w:r>
            <w:r w:rsidRPr="009D540A">
              <w:rPr>
                <w:b w:val="0"/>
                <w:i w:val="0"/>
                <w:sz w:val="24"/>
              </w:rPr>
              <w:t xml:space="preserve">r </w:t>
            </w:r>
            <w:r w:rsidRPr="009D540A">
              <w:rPr>
                <w:b w:val="0"/>
                <w:i w:val="0"/>
                <w:spacing w:val="-1"/>
                <w:sz w:val="24"/>
              </w:rPr>
              <w:t>shal</w:t>
            </w:r>
            <w:r w:rsidRPr="009D540A">
              <w:rPr>
                <w:b w:val="0"/>
                <w:i w:val="0"/>
                <w:sz w:val="24"/>
              </w:rPr>
              <w:t xml:space="preserve">l </w:t>
            </w:r>
            <w:r w:rsidRPr="009D540A">
              <w:rPr>
                <w:b w:val="0"/>
                <w:i w:val="0"/>
                <w:spacing w:val="-2"/>
                <w:sz w:val="24"/>
              </w:rPr>
              <w:t>b</w:t>
            </w:r>
            <w:r w:rsidRPr="009D540A">
              <w:rPr>
                <w:b w:val="0"/>
                <w:i w:val="0"/>
                <w:sz w:val="24"/>
              </w:rPr>
              <w:t xml:space="preserve">e </w:t>
            </w:r>
            <w:r w:rsidRPr="009D540A">
              <w:rPr>
                <w:b w:val="0"/>
                <w:i w:val="0"/>
                <w:spacing w:val="-1"/>
                <w:sz w:val="24"/>
              </w:rPr>
              <w:t>a</w:t>
            </w:r>
            <w:r w:rsidRPr="009D540A">
              <w:rPr>
                <w:b w:val="0"/>
                <w:i w:val="0"/>
                <w:sz w:val="24"/>
              </w:rPr>
              <w:t xml:space="preserve">n </w:t>
            </w:r>
            <w:r w:rsidRPr="009D540A">
              <w:rPr>
                <w:b w:val="0"/>
                <w:i w:val="0"/>
                <w:spacing w:val="-1"/>
                <w:sz w:val="24"/>
              </w:rPr>
              <w:t>i</w:t>
            </w:r>
            <w:r w:rsidRPr="009D540A">
              <w:rPr>
                <w:b w:val="0"/>
                <w:i w:val="0"/>
                <w:sz w:val="24"/>
              </w:rPr>
              <w:t>n</w:t>
            </w:r>
            <w:r w:rsidRPr="009D540A">
              <w:rPr>
                <w:b w:val="0"/>
                <w:i w:val="0"/>
                <w:spacing w:val="-2"/>
                <w:sz w:val="24"/>
              </w:rPr>
              <w:t>d</w:t>
            </w:r>
            <w:r w:rsidRPr="009D540A">
              <w:rPr>
                <w:b w:val="0"/>
                <w:i w:val="0"/>
                <w:sz w:val="24"/>
              </w:rPr>
              <w:t>e</w:t>
            </w:r>
            <w:r w:rsidRPr="009D540A">
              <w:rPr>
                <w:b w:val="0"/>
                <w:i w:val="0"/>
                <w:spacing w:val="-1"/>
                <w:sz w:val="24"/>
              </w:rPr>
              <w:t>penden</w:t>
            </w:r>
            <w:r w:rsidRPr="009D540A">
              <w:rPr>
                <w:b w:val="0"/>
                <w:i w:val="0"/>
                <w:sz w:val="24"/>
              </w:rPr>
              <w:t xml:space="preserve">t </w:t>
            </w:r>
            <w:r w:rsidRPr="009D540A">
              <w:rPr>
                <w:b w:val="0"/>
                <w:i w:val="0"/>
                <w:spacing w:val="-1"/>
                <w:sz w:val="24"/>
              </w:rPr>
              <w:t>contracto</w:t>
            </w:r>
            <w:r w:rsidRPr="009D540A">
              <w:rPr>
                <w:b w:val="0"/>
                <w:i w:val="0"/>
                <w:sz w:val="24"/>
              </w:rPr>
              <w:t xml:space="preserve">r </w:t>
            </w:r>
            <w:r w:rsidRPr="009D540A">
              <w:rPr>
                <w:b w:val="0"/>
                <w:i w:val="0"/>
                <w:spacing w:val="-1"/>
                <w:sz w:val="24"/>
              </w:rPr>
              <w:t>perfo</w:t>
            </w:r>
            <w:r w:rsidRPr="009D540A">
              <w:rPr>
                <w:b w:val="0"/>
                <w:i w:val="0"/>
                <w:sz w:val="24"/>
              </w:rPr>
              <w:t>r</w:t>
            </w:r>
            <w:r w:rsidRPr="009D540A">
              <w:rPr>
                <w:b w:val="0"/>
                <w:i w:val="0"/>
                <w:spacing w:val="-2"/>
                <w:sz w:val="24"/>
              </w:rPr>
              <w:t>m</w:t>
            </w:r>
            <w:r w:rsidRPr="009D540A">
              <w:rPr>
                <w:b w:val="0"/>
                <w:i w:val="0"/>
                <w:sz w:val="24"/>
              </w:rPr>
              <w:t>i</w:t>
            </w:r>
            <w:r w:rsidRPr="009D540A">
              <w:rPr>
                <w:b w:val="0"/>
                <w:i w:val="0"/>
                <w:spacing w:val="-1"/>
                <w:sz w:val="24"/>
              </w:rPr>
              <w:t>n</w:t>
            </w:r>
            <w:r w:rsidRPr="009D540A">
              <w:rPr>
                <w:b w:val="0"/>
                <w:i w:val="0"/>
                <w:sz w:val="24"/>
              </w:rPr>
              <w:t xml:space="preserve">g </w:t>
            </w:r>
            <w:r w:rsidRPr="009D540A">
              <w:rPr>
                <w:b w:val="0"/>
                <w:i w:val="0"/>
                <w:spacing w:val="-1"/>
                <w:sz w:val="24"/>
              </w:rPr>
              <w:t>the Co</w:t>
            </w:r>
            <w:r w:rsidRPr="009D540A">
              <w:rPr>
                <w:b w:val="0"/>
                <w:i w:val="0"/>
                <w:sz w:val="24"/>
              </w:rPr>
              <w:t>n</w:t>
            </w:r>
            <w:r w:rsidRPr="009D540A">
              <w:rPr>
                <w:b w:val="0"/>
                <w:i w:val="0"/>
                <w:spacing w:val="-1"/>
                <w:sz w:val="24"/>
              </w:rPr>
              <w:t>tr</w:t>
            </w:r>
            <w:r w:rsidRPr="009D540A">
              <w:rPr>
                <w:b w:val="0"/>
                <w:i w:val="0"/>
                <w:sz w:val="24"/>
              </w:rPr>
              <w:t>a</w:t>
            </w:r>
            <w:r w:rsidRPr="009D540A">
              <w:rPr>
                <w:b w:val="0"/>
                <w:i w:val="0"/>
                <w:spacing w:val="-1"/>
                <w:sz w:val="24"/>
              </w:rPr>
              <w:t>ct</w:t>
            </w:r>
            <w:r w:rsidRPr="009D540A">
              <w:rPr>
                <w:b w:val="0"/>
                <w:i w:val="0"/>
                <w:sz w:val="24"/>
              </w:rPr>
              <w:t>. T</w:t>
            </w:r>
            <w:r w:rsidRPr="009D540A">
              <w:rPr>
                <w:b w:val="0"/>
                <w:i w:val="0"/>
                <w:spacing w:val="-1"/>
                <w:sz w:val="24"/>
              </w:rPr>
              <w:t>h</w:t>
            </w:r>
            <w:r w:rsidRPr="009D540A">
              <w:rPr>
                <w:b w:val="0"/>
                <w:i w:val="0"/>
                <w:sz w:val="24"/>
              </w:rPr>
              <w:t xml:space="preserve">e </w:t>
            </w:r>
            <w:r w:rsidRPr="009D540A">
              <w:rPr>
                <w:b w:val="0"/>
                <w:i w:val="0"/>
                <w:spacing w:val="-1"/>
                <w:sz w:val="24"/>
              </w:rPr>
              <w:t>Contr</w:t>
            </w:r>
            <w:r w:rsidRPr="009D540A">
              <w:rPr>
                <w:b w:val="0"/>
                <w:i w:val="0"/>
                <w:sz w:val="24"/>
              </w:rPr>
              <w:t xml:space="preserve">act </w:t>
            </w:r>
            <w:r w:rsidRPr="009D540A">
              <w:rPr>
                <w:b w:val="0"/>
                <w:i w:val="0"/>
                <w:spacing w:val="-1"/>
                <w:sz w:val="24"/>
              </w:rPr>
              <w:t>doe</w:t>
            </w:r>
            <w:r w:rsidRPr="009D540A">
              <w:rPr>
                <w:b w:val="0"/>
                <w:i w:val="0"/>
                <w:sz w:val="24"/>
              </w:rPr>
              <w:t>s n</w:t>
            </w:r>
            <w:r w:rsidRPr="009D540A">
              <w:rPr>
                <w:b w:val="0"/>
                <w:i w:val="0"/>
                <w:spacing w:val="-1"/>
                <w:sz w:val="24"/>
              </w:rPr>
              <w:t>o</w:t>
            </w:r>
            <w:r w:rsidRPr="009D540A">
              <w:rPr>
                <w:b w:val="0"/>
                <w:i w:val="0"/>
                <w:sz w:val="24"/>
              </w:rPr>
              <w:t xml:space="preserve">t </w:t>
            </w:r>
            <w:r w:rsidRPr="009D540A">
              <w:rPr>
                <w:b w:val="0"/>
                <w:i w:val="0"/>
                <w:spacing w:val="-2"/>
                <w:sz w:val="24"/>
              </w:rPr>
              <w:t>c</w:t>
            </w:r>
            <w:r w:rsidRPr="009D540A">
              <w:rPr>
                <w:b w:val="0"/>
                <w:i w:val="0"/>
                <w:sz w:val="24"/>
              </w:rPr>
              <w:t>r</w:t>
            </w:r>
            <w:r w:rsidRPr="009D540A">
              <w:rPr>
                <w:b w:val="0"/>
                <w:i w:val="0"/>
                <w:spacing w:val="-1"/>
                <w:sz w:val="24"/>
              </w:rPr>
              <w:t>eat</w:t>
            </w:r>
            <w:r w:rsidRPr="009D540A">
              <w:rPr>
                <w:b w:val="0"/>
                <w:i w:val="0"/>
                <w:sz w:val="24"/>
              </w:rPr>
              <w:t xml:space="preserve">e </w:t>
            </w:r>
            <w:r w:rsidRPr="009D540A">
              <w:rPr>
                <w:b w:val="0"/>
                <w:i w:val="0"/>
                <w:spacing w:val="-1"/>
                <w:sz w:val="24"/>
              </w:rPr>
              <w:t>an</w:t>
            </w:r>
            <w:r w:rsidRPr="009D540A">
              <w:rPr>
                <w:b w:val="0"/>
                <w:i w:val="0"/>
                <w:sz w:val="24"/>
              </w:rPr>
              <w:t xml:space="preserve">y </w:t>
            </w:r>
            <w:r w:rsidRPr="009D540A">
              <w:rPr>
                <w:b w:val="0"/>
                <w:i w:val="0"/>
                <w:spacing w:val="-1"/>
                <w:sz w:val="24"/>
              </w:rPr>
              <w:t>ag</w:t>
            </w:r>
            <w:r w:rsidRPr="009D540A">
              <w:rPr>
                <w:b w:val="0"/>
                <w:i w:val="0"/>
                <w:sz w:val="24"/>
              </w:rPr>
              <w:t>e</w:t>
            </w:r>
            <w:r w:rsidRPr="009D540A">
              <w:rPr>
                <w:b w:val="0"/>
                <w:i w:val="0"/>
                <w:spacing w:val="-1"/>
                <w:sz w:val="24"/>
              </w:rPr>
              <w:t>ncy</w:t>
            </w:r>
            <w:r w:rsidRPr="009D540A">
              <w:rPr>
                <w:b w:val="0"/>
                <w:i w:val="0"/>
                <w:sz w:val="24"/>
              </w:rPr>
              <w:t xml:space="preserve">, </w:t>
            </w:r>
            <w:r w:rsidRPr="009D540A">
              <w:rPr>
                <w:b w:val="0"/>
                <w:i w:val="0"/>
                <w:spacing w:val="-1"/>
                <w:sz w:val="24"/>
              </w:rPr>
              <w:t>pa</w:t>
            </w:r>
            <w:r w:rsidRPr="009D540A">
              <w:rPr>
                <w:b w:val="0"/>
                <w:i w:val="0"/>
                <w:sz w:val="24"/>
              </w:rPr>
              <w:t>r</w:t>
            </w:r>
            <w:r w:rsidRPr="009D540A">
              <w:rPr>
                <w:b w:val="0"/>
                <w:i w:val="0"/>
                <w:spacing w:val="-1"/>
                <w:sz w:val="24"/>
              </w:rPr>
              <w:t>tne</w:t>
            </w:r>
            <w:r w:rsidRPr="009D540A">
              <w:rPr>
                <w:b w:val="0"/>
                <w:i w:val="0"/>
                <w:sz w:val="24"/>
              </w:rPr>
              <w:t>rs</w:t>
            </w:r>
            <w:r w:rsidRPr="009D540A">
              <w:rPr>
                <w:b w:val="0"/>
                <w:i w:val="0"/>
                <w:spacing w:val="-1"/>
                <w:sz w:val="24"/>
              </w:rPr>
              <w:t>hip</w:t>
            </w:r>
            <w:r w:rsidRPr="009D540A">
              <w:rPr>
                <w:b w:val="0"/>
                <w:i w:val="0"/>
                <w:sz w:val="24"/>
              </w:rPr>
              <w:t xml:space="preserve">, </w:t>
            </w:r>
            <w:r w:rsidRPr="009D540A">
              <w:rPr>
                <w:b w:val="0"/>
                <w:i w:val="0"/>
                <w:spacing w:val="-1"/>
                <w:sz w:val="24"/>
              </w:rPr>
              <w:t>joi</w:t>
            </w:r>
            <w:r w:rsidRPr="009D540A">
              <w:rPr>
                <w:b w:val="0"/>
                <w:i w:val="0"/>
                <w:sz w:val="24"/>
              </w:rPr>
              <w:t xml:space="preserve">nt </w:t>
            </w:r>
            <w:r w:rsidRPr="009D540A">
              <w:rPr>
                <w:b w:val="0"/>
                <w:i w:val="0"/>
                <w:spacing w:val="-1"/>
                <w:sz w:val="24"/>
              </w:rPr>
              <w:t>ven</w:t>
            </w:r>
            <w:r w:rsidRPr="009D540A">
              <w:rPr>
                <w:b w:val="0"/>
                <w:i w:val="0"/>
                <w:sz w:val="24"/>
              </w:rPr>
              <w:t>t</w:t>
            </w:r>
            <w:r w:rsidRPr="009D540A">
              <w:rPr>
                <w:b w:val="0"/>
                <w:i w:val="0"/>
                <w:spacing w:val="-1"/>
                <w:sz w:val="24"/>
              </w:rPr>
              <w:t>ur</w:t>
            </w:r>
            <w:r w:rsidRPr="009D540A">
              <w:rPr>
                <w:b w:val="0"/>
                <w:i w:val="0"/>
                <w:sz w:val="24"/>
              </w:rPr>
              <w:t xml:space="preserve">e </w:t>
            </w:r>
            <w:r w:rsidRPr="009D540A">
              <w:rPr>
                <w:b w:val="0"/>
                <w:i w:val="0"/>
                <w:spacing w:val="-1"/>
                <w:sz w:val="24"/>
              </w:rPr>
              <w:t>o</w:t>
            </w:r>
            <w:r w:rsidRPr="009D540A">
              <w:rPr>
                <w:b w:val="0"/>
                <w:i w:val="0"/>
                <w:sz w:val="24"/>
              </w:rPr>
              <w:t xml:space="preserve">r </w:t>
            </w:r>
            <w:r w:rsidRPr="009D540A">
              <w:rPr>
                <w:b w:val="0"/>
                <w:i w:val="0"/>
                <w:spacing w:val="-1"/>
                <w:sz w:val="24"/>
              </w:rPr>
              <w:t>othe</w:t>
            </w:r>
            <w:r w:rsidRPr="009D540A">
              <w:rPr>
                <w:b w:val="0"/>
                <w:i w:val="0"/>
                <w:sz w:val="24"/>
              </w:rPr>
              <w:t xml:space="preserve">r </w:t>
            </w:r>
            <w:r w:rsidRPr="009D540A">
              <w:rPr>
                <w:b w:val="0"/>
                <w:i w:val="0"/>
                <w:spacing w:val="-1"/>
                <w:sz w:val="24"/>
              </w:rPr>
              <w:t>join</w:t>
            </w:r>
            <w:r w:rsidRPr="009D540A">
              <w:rPr>
                <w:b w:val="0"/>
                <w:i w:val="0"/>
                <w:sz w:val="24"/>
              </w:rPr>
              <w:t>t r</w:t>
            </w:r>
            <w:r w:rsidRPr="009D540A">
              <w:rPr>
                <w:b w:val="0"/>
                <w:i w:val="0"/>
                <w:spacing w:val="-1"/>
                <w:sz w:val="24"/>
              </w:rPr>
              <w:t>el</w:t>
            </w:r>
            <w:r w:rsidRPr="009D540A">
              <w:rPr>
                <w:b w:val="0"/>
                <w:i w:val="0"/>
                <w:sz w:val="24"/>
              </w:rPr>
              <w:t>a</w:t>
            </w:r>
            <w:r w:rsidRPr="009D540A">
              <w:rPr>
                <w:b w:val="0"/>
                <w:i w:val="0"/>
                <w:spacing w:val="-1"/>
                <w:sz w:val="24"/>
              </w:rPr>
              <w:t>tionsh</w:t>
            </w:r>
            <w:r w:rsidRPr="009D540A">
              <w:rPr>
                <w:b w:val="0"/>
                <w:i w:val="0"/>
                <w:sz w:val="24"/>
              </w:rPr>
              <w:t>ip b</w:t>
            </w:r>
            <w:r w:rsidRPr="009D540A">
              <w:rPr>
                <w:b w:val="0"/>
                <w:i w:val="0"/>
                <w:spacing w:val="-1"/>
                <w:sz w:val="24"/>
              </w:rPr>
              <w:t>et</w:t>
            </w:r>
            <w:r w:rsidRPr="009D540A">
              <w:rPr>
                <w:b w:val="0"/>
                <w:i w:val="0"/>
                <w:sz w:val="24"/>
              </w:rPr>
              <w:t>w</w:t>
            </w:r>
            <w:r w:rsidRPr="009D540A">
              <w:rPr>
                <w:b w:val="0"/>
                <w:i w:val="0"/>
                <w:spacing w:val="-1"/>
                <w:sz w:val="24"/>
              </w:rPr>
              <w:t>ee</w:t>
            </w:r>
            <w:r w:rsidRPr="009D540A">
              <w:rPr>
                <w:b w:val="0"/>
                <w:i w:val="0"/>
                <w:sz w:val="24"/>
              </w:rPr>
              <w:t xml:space="preserve">n </w:t>
            </w:r>
            <w:r w:rsidRPr="009D540A">
              <w:rPr>
                <w:b w:val="0"/>
                <w:i w:val="0"/>
                <w:spacing w:val="-1"/>
                <w:sz w:val="24"/>
              </w:rPr>
              <w:t>th</w:t>
            </w:r>
            <w:r w:rsidRPr="009D540A">
              <w:rPr>
                <w:b w:val="0"/>
                <w:i w:val="0"/>
                <w:sz w:val="24"/>
              </w:rPr>
              <w:t xml:space="preserve">e </w:t>
            </w:r>
            <w:r w:rsidRPr="009D540A">
              <w:rPr>
                <w:b w:val="0"/>
                <w:i w:val="0"/>
                <w:spacing w:val="-1"/>
                <w:sz w:val="24"/>
              </w:rPr>
              <w:t>partie</w:t>
            </w:r>
            <w:r w:rsidRPr="009D540A">
              <w:rPr>
                <w:b w:val="0"/>
                <w:i w:val="0"/>
                <w:sz w:val="24"/>
              </w:rPr>
              <w:t xml:space="preserve">s </w:t>
            </w:r>
            <w:r w:rsidRPr="009D540A">
              <w:rPr>
                <w:b w:val="0"/>
                <w:i w:val="0"/>
                <w:spacing w:val="-1"/>
                <w:sz w:val="24"/>
              </w:rPr>
              <w:t>h</w:t>
            </w:r>
            <w:r w:rsidRPr="009D540A">
              <w:rPr>
                <w:b w:val="0"/>
                <w:i w:val="0"/>
                <w:sz w:val="24"/>
              </w:rPr>
              <w:t>e</w:t>
            </w:r>
            <w:r w:rsidRPr="009D540A">
              <w:rPr>
                <w:b w:val="0"/>
                <w:i w:val="0"/>
                <w:spacing w:val="-1"/>
                <w:sz w:val="24"/>
              </w:rPr>
              <w:t>re</w:t>
            </w:r>
            <w:r w:rsidRPr="009D540A">
              <w:rPr>
                <w:b w:val="0"/>
                <w:i w:val="0"/>
                <w:sz w:val="24"/>
              </w:rPr>
              <w:t>t</w:t>
            </w:r>
            <w:r w:rsidRPr="009D540A">
              <w:rPr>
                <w:b w:val="0"/>
                <w:i w:val="0"/>
                <w:spacing w:val="-1"/>
                <w:sz w:val="24"/>
              </w:rPr>
              <w:t>o</w:t>
            </w:r>
            <w:r w:rsidRPr="00E1363B">
              <w:rPr>
                <w:i w:val="0"/>
                <w:sz w:val="24"/>
              </w:rPr>
              <w:t>.</w:t>
            </w:r>
          </w:p>
          <w:p w:rsidR="00173041" w:rsidRPr="00161789" w:rsidRDefault="00173041" w:rsidP="00173041">
            <w:pPr>
              <w:spacing w:line="283" w:lineRule="auto"/>
              <w:jc w:val="both"/>
              <w:rPr>
                <w:sz w:val="24"/>
                <w:szCs w:val="24"/>
              </w:rPr>
            </w:pPr>
            <w:r w:rsidRPr="00161789">
              <w:rPr>
                <w:rFonts w:eastAsia="Times New Roman"/>
                <w:spacing w:val="-1"/>
                <w:sz w:val="24"/>
                <w:szCs w:val="24"/>
              </w:rPr>
              <w:t>Subject to the provisions of the Contract, the Contractor shall be solely responsible for the manner in which the Contract is performed. All employees and representatives engaged by the Contractor in connection with the performance of the Contract shall be under the complete control of the Contractor.</w:t>
            </w:r>
          </w:p>
        </w:tc>
      </w:tr>
      <w:tr w:rsidR="00173041" w:rsidRPr="00161789" w:rsidTr="00173041">
        <w:trPr>
          <w:trHeight w:val="432"/>
        </w:trPr>
        <w:tc>
          <w:tcPr>
            <w:tcW w:w="1030" w:type="dxa"/>
          </w:tcPr>
          <w:p w:rsidR="00173041" w:rsidRPr="00161789" w:rsidRDefault="00173041" w:rsidP="00173041">
            <w:pPr>
              <w:spacing w:line="288" w:lineRule="auto"/>
              <w:jc w:val="center"/>
              <w:rPr>
                <w:sz w:val="24"/>
                <w:szCs w:val="24"/>
              </w:rPr>
            </w:pPr>
            <w:r w:rsidRPr="00161789">
              <w:rPr>
                <w:bCs/>
                <w:sz w:val="24"/>
                <w:szCs w:val="24"/>
                <w:lang w:val="en-GB"/>
              </w:rPr>
              <w:lastRenderedPageBreak/>
              <w:t>2.8</w:t>
            </w:r>
          </w:p>
        </w:tc>
        <w:tc>
          <w:tcPr>
            <w:tcW w:w="8623" w:type="dxa"/>
            <w:shd w:val="clear" w:color="auto" w:fill="auto"/>
          </w:tcPr>
          <w:p w:rsidR="00173041" w:rsidRPr="00161789" w:rsidRDefault="00173041" w:rsidP="00173041">
            <w:pPr>
              <w:spacing w:line="283" w:lineRule="auto"/>
              <w:jc w:val="both"/>
              <w:rPr>
                <w:b/>
                <w:bCs/>
                <w:sz w:val="24"/>
                <w:szCs w:val="24"/>
              </w:rPr>
            </w:pPr>
            <w:r w:rsidRPr="00161789">
              <w:rPr>
                <w:b/>
                <w:bCs/>
                <w:spacing w:val="-1"/>
                <w:sz w:val="24"/>
                <w:szCs w:val="24"/>
              </w:rPr>
              <w:t>Non-Wai</w:t>
            </w:r>
            <w:r w:rsidRPr="00161789">
              <w:rPr>
                <w:b/>
                <w:bCs/>
                <w:spacing w:val="1"/>
                <w:sz w:val="24"/>
                <w:szCs w:val="24"/>
              </w:rPr>
              <w:t>v</w:t>
            </w:r>
            <w:r w:rsidRPr="00161789">
              <w:rPr>
                <w:b/>
                <w:bCs/>
                <w:spacing w:val="-1"/>
                <w:sz w:val="24"/>
                <w:szCs w:val="24"/>
              </w:rPr>
              <w:t>er</w:t>
            </w:r>
          </w:p>
        </w:tc>
      </w:tr>
      <w:tr w:rsidR="00173041" w:rsidRPr="00161789" w:rsidTr="00173041">
        <w:trPr>
          <w:trHeight w:val="432"/>
        </w:trPr>
        <w:tc>
          <w:tcPr>
            <w:tcW w:w="1030" w:type="dxa"/>
          </w:tcPr>
          <w:p w:rsidR="00173041" w:rsidRPr="00161789" w:rsidRDefault="00173041" w:rsidP="00173041">
            <w:pPr>
              <w:spacing w:line="288" w:lineRule="auto"/>
              <w:jc w:val="center"/>
              <w:rPr>
                <w:sz w:val="24"/>
                <w:szCs w:val="24"/>
              </w:rPr>
            </w:pPr>
            <w:r w:rsidRPr="00161789">
              <w:rPr>
                <w:bCs/>
                <w:sz w:val="24"/>
                <w:szCs w:val="24"/>
                <w:lang w:val="en-GB"/>
              </w:rPr>
              <w:t>2.8.1</w:t>
            </w:r>
          </w:p>
        </w:tc>
        <w:tc>
          <w:tcPr>
            <w:tcW w:w="8623" w:type="dxa"/>
            <w:shd w:val="clear" w:color="auto" w:fill="auto"/>
          </w:tcPr>
          <w:p w:rsidR="00173041" w:rsidRPr="00161789" w:rsidRDefault="00173041" w:rsidP="00173041">
            <w:pPr>
              <w:spacing w:line="283" w:lineRule="auto"/>
              <w:jc w:val="both"/>
              <w:rPr>
                <w:rFonts w:eastAsia="Times New Roman"/>
                <w:spacing w:val="-1"/>
                <w:sz w:val="24"/>
                <w:szCs w:val="24"/>
              </w:rPr>
            </w:pPr>
            <w:r w:rsidRPr="00161789">
              <w:rPr>
                <w:rFonts w:eastAsia="Times New Roman"/>
                <w:spacing w:val="-1"/>
                <w:sz w:val="24"/>
                <w:szCs w:val="24"/>
              </w:rPr>
              <w:t>Subject to GCC Sub-Clause 2.8.2 below, no relaxation, delay or indulgence by either party in enforcing any of the terms and conditions of the Contract or the granting of time by either party to the other shall prejudice, affect or restrict the rights of that party under the Contract, nor shall any waiver by either party of any breach of Contract operate as waiver of any subsequent or continuing breach of Contract.</w:t>
            </w:r>
          </w:p>
        </w:tc>
      </w:tr>
      <w:tr w:rsidR="00173041" w:rsidRPr="00161789" w:rsidTr="00173041">
        <w:trPr>
          <w:trHeight w:val="432"/>
        </w:trPr>
        <w:tc>
          <w:tcPr>
            <w:tcW w:w="1030" w:type="dxa"/>
          </w:tcPr>
          <w:p w:rsidR="00173041" w:rsidRPr="00161789" w:rsidRDefault="00173041" w:rsidP="00173041">
            <w:pPr>
              <w:spacing w:line="288" w:lineRule="auto"/>
              <w:jc w:val="center"/>
              <w:rPr>
                <w:b/>
                <w:bCs/>
                <w:sz w:val="24"/>
                <w:szCs w:val="24"/>
              </w:rPr>
            </w:pPr>
            <w:r w:rsidRPr="00161789">
              <w:rPr>
                <w:bCs/>
                <w:sz w:val="24"/>
                <w:szCs w:val="24"/>
                <w:lang w:val="en-GB"/>
              </w:rPr>
              <w:t>2.8.2</w:t>
            </w:r>
          </w:p>
        </w:tc>
        <w:tc>
          <w:tcPr>
            <w:tcW w:w="8623" w:type="dxa"/>
            <w:shd w:val="clear" w:color="auto" w:fill="auto"/>
          </w:tcPr>
          <w:p w:rsidR="00173041" w:rsidRPr="00161789" w:rsidRDefault="00173041" w:rsidP="00173041">
            <w:pPr>
              <w:spacing w:line="283" w:lineRule="auto"/>
              <w:jc w:val="both"/>
              <w:rPr>
                <w:rFonts w:eastAsia="Times New Roman"/>
                <w:spacing w:val="-1"/>
                <w:sz w:val="24"/>
                <w:szCs w:val="24"/>
              </w:rPr>
            </w:pPr>
            <w:r w:rsidRPr="00161789">
              <w:rPr>
                <w:rFonts w:eastAsia="Times New Roman"/>
                <w:spacing w:val="-1"/>
                <w:sz w:val="24"/>
                <w:szCs w:val="24"/>
              </w:rPr>
              <w:t>Any waiver of a party’s rights, powers or remedies under the Contract must be in writing, must be dated and signed by an authorized representative of the party granting such waiver, and must specify the right and the extent to which it is being waived.</w:t>
            </w:r>
          </w:p>
        </w:tc>
      </w:tr>
      <w:tr w:rsidR="00173041" w:rsidRPr="00161789" w:rsidTr="00173041">
        <w:trPr>
          <w:trHeight w:val="1761"/>
        </w:trPr>
        <w:tc>
          <w:tcPr>
            <w:tcW w:w="1030" w:type="dxa"/>
          </w:tcPr>
          <w:p w:rsidR="00173041" w:rsidRPr="00161789" w:rsidRDefault="00173041" w:rsidP="00173041">
            <w:pPr>
              <w:spacing w:line="288" w:lineRule="auto"/>
              <w:jc w:val="center"/>
              <w:rPr>
                <w:sz w:val="24"/>
                <w:szCs w:val="24"/>
              </w:rPr>
            </w:pPr>
            <w:r w:rsidRPr="00161789">
              <w:rPr>
                <w:spacing w:val="-1"/>
                <w:sz w:val="24"/>
                <w:szCs w:val="24"/>
              </w:rPr>
              <w:t>2.9</w:t>
            </w:r>
          </w:p>
        </w:tc>
        <w:tc>
          <w:tcPr>
            <w:tcW w:w="8623" w:type="dxa"/>
            <w:shd w:val="clear" w:color="auto" w:fill="auto"/>
          </w:tcPr>
          <w:p w:rsidR="00173041" w:rsidRPr="00B828FD" w:rsidRDefault="00173041" w:rsidP="00E1363B">
            <w:pPr>
              <w:pStyle w:val="BodyText"/>
              <w:widowControl w:val="0"/>
              <w:tabs>
                <w:tab w:val="left" w:pos="1398"/>
              </w:tabs>
              <w:spacing w:line="300" w:lineRule="auto"/>
              <w:ind w:right="-90"/>
              <w:jc w:val="left"/>
              <w:rPr>
                <w:b w:val="0"/>
                <w:bCs w:val="0"/>
                <w:i w:val="0"/>
                <w:sz w:val="24"/>
              </w:rPr>
            </w:pPr>
            <w:r w:rsidRPr="00B828FD">
              <w:rPr>
                <w:i w:val="0"/>
                <w:spacing w:val="-1"/>
                <w:sz w:val="24"/>
              </w:rPr>
              <w:t>Severability</w:t>
            </w:r>
          </w:p>
          <w:p w:rsidR="00173041" w:rsidRPr="00161789" w:rsidRDefault="00173041" w:rsidP="00B828FD">
            <w:pPr>
              <w:pStyle w:val="BodyText"/>
              <w:spacing w:line="300" w:lineRule="auto"/>
              <w:ind w:right="-90"/>
              <w:jc w:val="both"/>
              <w:rPr>
                <w:sz w:val="24"/>
              </w:rPr>
            </w:pPr>
            <w:r w:rsidRPr="00B828FD">
              <w:rPr>
                <w:b w:val="0"/>
                <w:i w:val="0"/>
                <w:sz w:val="24"/>
              </w:rPr>
              <w:t>If any pr</w:t>
            </w:r>
            <w:r w:rsidRPr="00B828FD">
              <w:rPr>
                <w:b w:val="0"/>
                <w:i w:val="0"/>
                <w:spacing w:val="-1"/>
                <w:sz w:val="24"/>
              </w:rPr>
              <w:t>ov</w:t>
            </w:r>
            <w:r w:rsidRPr="00B828FD">
              <w:rPr>
                <w:b w:val="0"/>
                <w:i w:val="0"/>
                <w:sz w:val="24"/>
              </w:rPr>
              <w:t>isi</w:t>
            </w:r>
            <w:r w:rsidRPr="00B828FD">
              <w:rPr>
                <w:b w:val="0"/>
                <w:i w:val="0"/>
                <w:spacing w:val="-1"/>
                <w:sz w:val="24"/>
              </w:rPr>
              <w:t>o</w:t>
            </w:r>
            <w:r w:rsidRPr="00B828FD">
              <w:rPr>
                <w:b w:val="0"/>
                <w:i w:val="0"/>
                <w:sz w:val="24"/>
              </w:rPr>
              <w:t>n or con</w:t>
            </w:r>
            <w:r w:rsidRPr="00B828FD">
              <w:rPr>
                <w:b w:val="0"/>
                <w:i w:val="0"/>
                <w:spacing w:val="-2"/>
                <w:sz w:val="24"/>
              </w:rPr>
              <w:t>d</w:t>
            </w:r>
            <w:r w:rsidRPr="00B828FD">
              <w:rPr>
                <w:b w:val="0"/>
                <w:i w:val="0"/>
                <w:sz w:val="24"/>
              </w:rPr>
              <w:t>iti</w:t>
            </w:r>
            <w:r w:rsidRPr="00B828FD">
              <w:rPr>
                <w:b w:val="0"/>
                <w:i w:val="0"/>
                <w:spacing w:val="-1"/>
                <w:sz w:val="24"/>
              </w:rPr>
              <w:t>o</w:t>
            </w:r>
            <w:r w:rsidRPr="00B828FD">
              <w:rPr>
                <w:b w:val="0"/>
                <w:i w:val="0"/>
                <w:sz w:val="24"/>
              </w:rPr>
              <w:t>n of the Contract is pr</w:t>
            </w:r>
            <w:r w:rsidRPr="00B828FD">
              <w:rPr>
                <w:b w:val="0"/>
                <w:i w:val="0"/>
                <w:spacing w:val="-1"/>
                <w:sz w:val="24"/>
              </w:rPr>
              <w:t>o</w:t>
            </w:r>
            <w:r w:rsidRPr="00B828FD">
              <w:rPr>
                <w:b w:val="0"/>
                <w:i w:val="0"/>
                <w:sz w:val="24"/>
              </w:rPr>
              <w:t>h</w:t>
            </w:r>
            <w:r w:rsidRPr="00B828FD">
              <w:rPr>
                <w:b w:val="0"/>
                <w:i w:val="0"/>
                <w:spacing w:val="-1"/>
                <w:sz w:val="24"/>
              </w:rPr>
              <w:t>i</w:t>
            </w:r>
            <w:r w:rsidRPr="00B828FD">
              <w:rPr>
                <w:b w:val="0"/>
                <w:i w:val="0"/>
                <w:sz w:val="24"/>
              </w:rPr>
              <w:t>b</w:t>
            </w:r>
            <w:r w:rsidRPr="00B828FD">
              <w:rPr>
                <w:b w:val="0"/>
                <w:i w:val="0"/>
                <w:spacing w:val="-1"/>
                <w:sz w:val="24"/>
              </w:rPr>
              <w:t>it</w:t>
            </w:r>
            <w:r w:rsidRPr="00B828FD">
              <w:rPr>
                <w:b w:val="0"/>
                <w:i w:val="0"/>
                <w:spacing w:val="1"/>
                <w:sz w:val="24"/>
              </w:rPr>
              <w:t>e</w:t>
            </w:r>
            <w:r w:rsidRPr="00B828FD">
              <w:rPr>
                <w:b w:val="0"/>
                <w:i w:val="0"/>
                <w:sz w:val="24"/>
              </w:rPr>
              <w:t xml:space="preserve">d or </w:t>
            </w:r>
            <w:r w:rsidRPr="00B828FD">
              <w:rPr>
                <w:b w:val="0"/>
                <w:i w:val="0"/>
                <w:spacing w:val="-1"/>
                <w:sz w:val="24"/>
              </w:rPr>
              <w:t>re</w:t>
            </w:r>
            <w:r w:rsidRPr="00B828FD">
              <w:rPr>
                <w:b w:val="0"/>
                <w:i w:val="0"/>
                <w:sz w:val="24"/>
              </w:rPr>
              <w:t>n</w:t>
            </w:r>
            <w:r w:rsidRPr="00B828FD">
              <w:rPr>
                <w:b w:val="0"/>
                <w:i w:val="0"/>
                <w:spacing w:val="-2"/>
                <w:sz w:val="24"/>
              </w:rPr>
              <w:t>d</w:t>
            </w:r>
            <w:r w:rsidRPr="00B828FD">
              <w:rPr>
                <w:b w:val="0"/>
                <w:i w:val="0"/>
                <w:sz w:val="24"/>
              </w:rPr>
              <w:t>e</w:t>
            </w:r>
            <w:r w:rsidRPr="00B828FD">
              <w:rPr>
                <w:b w:val="0"/>
                <w:i w:val="0"/>
                <w:spacing w:val="-1"/>
                <w:sz w:val="24"/>
              </w:rPr>
              <w:t>re</w:t>
            </w:r>
            <w:r w:rsidRPr="00B828FD">
              <w:rPr>
                <w:b w:val="0"/>
                <w:i w:val="0"/>
                <w:sz w:val="24"/>
              </w:rPr>
              <w:t xml:space="preserve">d </w:t>
            </w:r>
            <w:r w:rsidRPr="00B828FD">
              <w:rPr>
                <w:b w:val="0"/>
                <w:i w:val="0"/>
                <w:spacing w:val="-1"/>
                <w:sz w:val="24"/>
              </w:rPr>
              <w:t xml:space="preserve">in </w:t>
            </w:r>
            <w:r w:rsidRPr="00B828FD">
              <w:rPr>
                <w:b w:val="0"/>
                <w:i w:val="0"/>
                <w:sz w:val="24"/>
              </w:rPr>
              <w:t>v</w:t>
            </w:r>
            <w:r w:rsidRPr="00B828FD">
              <w:rPr>
                <w:b w:val="0"/>
                <w:i w:val="0"/>
                <w:spacing w:val="-1"/>
                <w:sz w:val="24"/>
              </w:rPr>
              <w:t>al</w:t>
            </w:r>
            <w:r w:rsidRPr="00B828FD">
              <w:rPr>
                <w:b w:val="0"/>
                <w:i w:val="0"/>
                <w:sz w:val="24"/>
              </w:rPr>
              <w:t xml:space="preserve">id or </w:t>
            </w:r>
            <w:r w:rsidRPr="00B828FD">
              <w:rPr>
                <w:b w:val="0"/>
                <w:i w:val="0"/>
                <w:spacing w:val="-1"/>
                <w:sz w:val="24"/>
              </w:rPr>
              <w:t>unen</w:t>
            </w:r>
            <w:r w:rsidRPr="00B828FD">
              <w:rPr>
                <w:b w:val="0"/>
                <w:i w:val="0"/>
                <w:sz w:val="24"/>
              </w:rPr>
              <w:t>for</w:t>
            </w:r>
            <w:r w:rsidRPr="00B828FD">
              <w:rPr>
                <w:b w:val="0"/>
                <w:i w:val="0"/>
                <w:spacing w:val="-1"/>
                <w:sz w:val="24"/>
              </w:rPr>
              <w:t>ce</w:t>
            </w:r>
            <w:r w:rsidRPr="00B828FD">
              <w:rPr>
                <w:b w:val="0"/>
                <w:i w:val="0"/>
                <w:sz w:val="24"/>
              </w:rPr>
              <w:t>ab</w:t>
            </w:r>
            <w:r w:rsidRPr="00B828FD">
              <w:rPr>
                <w:b w:val="0"/>
                <w:i w:val="0"/>
                <w:spacing w:val="-1"/>
                <w:sz w:val="24"/>
              </w:rPr>
              <w:t>l</w:t>
            </w:r>
            <w:r w:rsidRPr="00B828FD">
              <w:rPr>
                <w:b w:val="0"/>
                <w:i w:val="0"/>
                <w:sz w:val="24"/>
              </w:rPr>
              <w:t>e, s</w:t>
            </w:r>
            <w:r w:rsidRPr="00B828FD">
              <w:rPr>
                <w:b w:val="0"/>
                <w:i w:val="0"/>
                <w:spacing w:val="-1"/>
                <w:sz w:val="24"/>
              </w:rPr>
              <w:t>uc</w:t>
            </w:r>
            <w:r w:rsidRPr="00B828FD">
              <w:rPr>
                <w:b w:val="0"/>
                <w:i w:val="0"/>
                <w:sz w:val="24"/>
              </w:rPr>
              <w:t xml:space="preserve">h </w:t>
            </w:r>
            <w:r w:rsidRPr="00B828FD">
              <w:rPr>
                <w:b w:val="0"/>
                <w:i w:val="0"/>
                <w:spacing w:val="-1"/>
                <w:sz w:val="24"/>
              </w:rPr>
              <w:t>pr</w:t>
            </w:r>
            <w:r w:rsidRPr="00B828FD">
              <w:rPr>
                <w:b w:val="0"/>
                <w:i w:val="0"/>
                <w:sz w:val="24"/>
              </w:rPr>
              <w:t>o</w:t>
            </w:r>
            <w:r w:rsidRPr="00B828FD">
              <w:rPr>
                <w:b w:val="0"/>
                <w:i w:val="0"/>
                <w:spacing w:val="-1"/>
                <w:sz w:val="24"/>
              </w:rPr>
              <w:t>hi</w:t>
            </w:r>
            <w:r w:rsidRPr="00B828FD">
              <w:rPr>
                <w:b w:val="0"/>
                <w:i w:val="0"/>
                <w:sz w:val="24"/>
              </w:rPr>
              <w:t>b</w:t>
            </w:r>
            <w:r w:rsidRPr="00B828FD">
              <w:rPr>
                <w:b w:val="0"/>
                <w:i w:val="0"/>
                <w:spacing w:val="-1"/>
                <w:sz w:val="24"/>
              </w:rPr>
              <w:t>i</w:t>
            </w:r>
            <w:r w:rsidRPr="00B828FD">
              <w:rPr>
                <w:b w:val="0"/>
                <w:i w:val="0"/>
                <w:sz w:val="24"/>
              </w:rPr>
              <w:t>t</w:t>
            </w:r>
            <w:r w:rsidRPr="00B828FD">
              <w:rPr>
                <w:b w:val="0"/>
                <w:i w:val="0"/>
                <w:spacing w:val="-1"/>
                <w:sz w:val="24"/>
              </w:rPr>
              <w:t>i</w:t>
            </w:r>
            <w:r w:rsidRPr="00B828FD">
              <w:rPr>
                <w:b w:val="0"/>
                <w:i w:val="0"/>
                <w:sz w:val="24"/>
              </w:rPr>
              <w:t>on, i</w:t>
            </w:r>
            <w:r w:rsidRPr="00B828FD">
              <w:rPr>
                <w:b w:val="0"/>
                <w:i w:val="0"/>
                <w:spacing w:val="-1"/>
                <w:sz w:val="24"/>
              </w:rPr>
              <w:t>n v</w:t>
            </w:r>
            <w:r w:rsidRPr="00B828FD">
              <w:rPr>
                <w:b w:val="0"/>
                <w:i w:val="0"/>
                <w:sz w:val="24"/>
              </w:rPr>
              <w:t>a</w:t>
            </w:r>
            <w:r w:rsidRPr="00B828FD">
              <w:rPr>
                <w:b w:val="0"/>
                <w:i w:val="0"/>
                <w:spacing w:val="-1"/>
                <w:sz w:val="24"/>
              </w:rPr>
              <w:t>l</w:t>
            </w:r>
            <w:r w:rsidRPr="00B828FD">
              <w:rPr>
                <w:b w:val="0"/>
                <w:i w:val="0"/>
                <w:sz w:val="24"/>
              </w:rPr>
              <w:t>i</w:t>
            </w:r>
            <w:r w:rsidRPr="00B828FD">
              <w:rPr>
                <w:b w:val="0"/>
                <w:i w:val="0"/>
                <w:spacing w:val="-1"/>
                <w:sz w:val="24"/>
              </w:rPr>
              <w:t>d</w:t>
            </w:r>
            <w:r w:rsidRPr="00B828FD">
              <w:rPr>
                <w:b w:val="0"/>
                <w:i w:val="0"/>
                <w:sz w:val="24"/>
              </w:rPr>
              <w:t>i</w:t>
            </w:r>
            <w:r w:rsidRPr="00B828FD">
              <w:rPr>
                <w:b w:val="0"/>
                <w:i w:val="0"/>
                <w:spacing w:val="-1"/>
                <w:sz w:val="24"/>
              </w:rPr>
              <w:t>t</w:t>
            </w:r>
            <w:r w:rsidRPr="00B828FD">
              <w:rPr>
                <w:b w:val="0"/>
                <w:i w:val="0"/>
                <w:sz w:val="24"/>
              </w:rPr>
              <w:t>y or unenforceab</w:t>
            </w:r>
            <w:r w:rsidRPr="00B828FD">
              <w:rPr>
                <w:b w:val="0"/>
                <w:i w:val="0"/>
                <w:spacing w:val="-1"/>
                <w:sz w:val="24"/>
              </w:rPr>
              <w:t>i</w:t>
            </w:r>
            <w:r w:rsidRPr="00B828FD">
              <w:rPr>
                <w:b w:val="0"/>
                <w:i w:val="0"/>
                <w:sz w:val="24"/>
              </w:rPr>
              <w:t>l</w:t>
            </w:r>
            <w:r w:rsidRPr="00B828FD">
              <w:rPr>
                <w:b w:val="0"/>
                <w:i w:val="0"/>
                <w:spacing w:val="-1"/>
                <w:sz w:val="24"/>
              </w:rPr>
              <w:t>i</w:t>
            </w:r>
            <w:r w:rsidRPr="00B828FD">
              <w:rPr>
                <w:b w:val="0"/>
                <w:i w:val="0"/>
                <w:sz w:val="24"/>
              </w:rPr>
              <w:t>ty sha</w:t>
            </w:r>
            <w:r w:rsidRPr="00B828FD">
              <w:rPr>
                <w:b w:val="0"/>
                <w:i w:val="0"/>
                <w:spacing w:val="-1"/>
                <w:sz w:val="24"/>
              </w:rPr>
              <w:t>l</w:t>
            </w:r>
            <w:r w:rsidRPr="00B828FD">
              <w:rPr>
                <w:b w:val="0"/>
                <w:i w:val="0"/>
                <w:sz w:val="24"/>
              </w:rPr>
              <w:t>l n</w:t>
            </w:r>
            <w:r w:rsidRPr="00B828FD">
              <w:rPr>
                <w:b w:val="0"/>
                <w:i w:val="0"/>
                <w:spacing w:val="-1"/>
                <w:sz w:val="24"/>
              </w:rPr>
              <w:t>o</w:t>
            </w:r>
            <w:r w:rsidRPr="00B828FD">
              <w:rPr>
                <w:b w:val="0"/>
                <w:i w:val="0"/>
                <w:sz w:val="24"/>
              </w:rPr>
              <w:t>t affect t</w:t>
            </w:r>
            <w:r w:rsidRPr="00B828FD">
              <w:rPr>
                <w:b w:val="0"/>
                <w:i w:val="0"/>
                <w:spacing w:val="-3"/>
                <w:sz w:val="24"/>
              </w:rPr>
              <w:t>h</w:t>
            </w:r>
            <w:r w:rsidRPr="00B828FD">
              <w:rPr>
                <w:b w:val="0"/>
                <w:i w:val="0"/>
                <w:sz w:val="24"/>
              </w:rPr>
              <w:t xml:space="preserve">e validity </w:t>
            </w:r>
            <w:r w:rsidRPr="00B828FD">
              <w:rPr>
                <w:b w:val="0"/>
                <w:i w:val="0"/>
                <w:spacing w:val="-1"/>
                <w:sz w:val="24"/>
              </w:rPr>
              <w:t>o</w:t>
            </w:r>
            <w:r w:rsidRPr="00B828FD">
              <w:rPr>
                <w:b w:val="0"/>
                <w:i w:val="0"/>
                <w:sz w:val="24"/>
              </w:rPr>
              <w:t>r enf</w:t>
            </w:r>
            <w:r w:rsidRPr="00B828FD">
              <w:rPr>
                <w:b w:val="0"/>
                <w:i w:val="0"/>
                <w:spacing w:val="-1"/>
                <w:sz w:val="24"/>
              </w:rPr>
              <w:t>o</w:t>
            </w:r>
            <w:r w:rsidRPr="00B828FD">
              <w:rPr>
                <w:b w:val="0"/>
                <w:i w:val="0"/>
                <w:sz w:val="24"/>
              </w:rPr>
              <w:t>rceabi</w:t>
            </w:r>
            <w:r w:rsidRPr="00B828FD">
              <w:rPr>
                <w:b w:val="0"/>
                <w:i w:val="0"/>
                <w:spacing w:val="-1"/>
                <w:sz w:val="24"/>
              </w:rPr>
              <w:t>l</w:t>
            </w:r>
            <w:r w:rsidRPr="00B828FD">
              <w:rPr>
                <w:b w:val="0"/>
                <w:i w:val="0"/>
                <w:sz w:val="24"/>
              </w:rPr>
              <w:t xml:space="preserve">ity of any </w:t>
            </w:r>
            <w:r w:rsidRPr="00B828FD">
              <w:rPr>
                <w:b w:val="0"/>
                <w:i w:val="0"/>
                <w:spacing w:val="-1"/>
                <w:sz w:val="24"/>
              </w:rPr>
              <w:t>ot</w:t>
            </w:r>
            <w:r w:rsidRPr="00B828FD">
              <w:rPr>
                <w:b w:val="0"/>
                <w:i w:val="0"/>
                <w:sz w:val="24"/>
              </w:rPr>
              <w:t>h</w:t>
            </w:r>
            <w:r w:rsidRPr="00B828FD">
              <w:rPr>
                <w:b w:val="0"/>
                <w:i w:val="0"/>
                <w:spacing w:val="-1"/>
                <w:sz w:val="24"/>
              </w:rPr>
              <w:t>e</w:t>
            </w:r>
            <w:r w:rsidRPr="00B828FD">
              <w:rPr>
                <w:b w:val="0"/>
                <w:i w:val="0"/>
                <w:sz w:val="24"/>
              </w:rPr>
              <w:t xml:space="preserve">r </w:t>
            </w:r>
            <w:r w:rsidRPr="00B828FD">
              <w:rPr>
                <w:b w:val="0"/>
                <w:i w:val="0"/>
                <w:spacing w:val="-1"/>
                <w:sz w:val="24"/>
              </w:rPr>
              <w:t>prov</w:t>
            </w:r>
            <w:r w:rsidRPr="00B828FD">
              <w:rPr>
                <w:b w:val="0"/>
                <w:i w:val="0"/>
                <w:sz w:val="24"/>
              </w:rPr>
              <w:t>is</w:t>
            </w:r>
            <w:r w:rsidRPr="00B828FD">
              <w:rPr>
                <w:b w:val="0"/>
                <w:i w:val="0"/>
                <w:spacing w:val="-1"/>
                <w:sz w:val="24"/>
              </w:rPr>
              <w:t>ion</w:t>
            </w:r>
            <w:r w:rsidRPr="00B828FD">
              <w:rPr>
                <w:b w:val="0"/>
                <w:i w:val="0"/>
                <w:sz w:val="24"/>
              </w:rPr>
              <w:t xml:space="preserve">s </w:t>
            </w:r>
            <w:r w:rsidRPr="00B828FD">
              <w:rPr>
                <w:b w:val="0"/>
                <w:i w:val="0"/>
                <w:spacing w:val="-1"/>
                <w:sz w:val="24"/>
              </w:rPr>
              <w:t>an</w:t>
            </w:r>
            <w:r w:rsidRPr="00B828FD">
              <w:rPr>
                <w:b w:val="0"/>
                <w:i w:val="0"/>
                <w:sz w:val="24"/>
              </w:rPr>
              <w:t>d c</w:t>
            </w:r>
            <w:r w:rsidRPr="00B828FD">
              <w:rPr>
                <w:b w:val="0"/>
                <w:i w:val="0"/>
                <w:spacing w:val="-1"/>
                <w:sz w:val="24"/>
              </w:rPr>
              <w:t>ondit</w:t>
            </w:r>
            <w:r w:rsidRPr="00B828FD">
              <w:rPr>
                <w:b w:val="0"/>
                <w:i w:val="0"/>
                <w:sz w:val="24"/>
              </w:rPr>
              <w:t>i</w:t>
            </w:r>
            <w:r w:rsidRPr="00B828FD">
              <w:rPr>
                <w:b w:val="0"/>
                <w:i w:val="0"/>
                <w:spacing w:val="-1"/>
                <w:sz w:val="24"/>
              </w:rPr>
              <w:t>on</w:t>
            </w:r>
            <w:r w:rsidRPr="00B828FD">
              <w:rPr>
                <w:b w:val="0"/>
                <w:i w:val="0"/>
                <w:sz w:val="24"/>
              </w:rPr>
              <w:t xml:space="preserve">s of </w:t>
            </w:r>
            <w:r w:rsidRPr="00B828FD">
              <w:rPr>
                <w:b w:val="0"/>
                <w:i w:val="0"/>
                <w:spacing w:val="-1"/>
                <w:sz w:val="24"/>
              </w:rPr>
              <w:t>th</w:t>
            </w:r>
            <w:r w:rsidRPr="00B828FD">
              <w:rPr>
                <w:b w:val="0"/>
                <w:i w:val="0"/>
                <w:sz w:val="24"/>
              </w:rPr>
              <w:t xml:space="preserve">e </w:t>
            </w:r>
            <w:r w:rsidRPr="00B828FD">
              <w:rPr>
                <w:b w:val="0"/>
                <w:i w:val="0"/>
                <w:spacing w:val="-1"/>
                <w:sz w:val="24"/>
              </w:rPr>
              <w:t>Co</w:t>
            </w:r>
            <w:r w:rsidRPr="00B828FD">
              <w:rPr>
                <w:b w:val="0"/>
                <w:i w:val="0"/>
                <w:sz w:val="24"/>
              </w:rPr>
              <w:t>n</w:t>
            </w:r>
            <w:r w:rsidRPr="00B828FD">
              <w:rPr>
                <w:b w:val="0"/>
                <w:i w:val="0"/>
                <w:spacing w:val="-1"/>
                <w:sz w:val="24"/>
              </w:rPr>
              <w:t>t</w:t>
            </w:r>
            <w:r w:rsidRPr="00B828FD">
              <w:rPr>
                <w:b w:val="0"/>
                <w:i w:val="0"/>
                <w:sz w:val="24"/>
              </w:rPr>
              <w:t>r</w:t>
            </w:r>
            <w:r w:rsidRPr="00B828FD">
              <w:rPr>
                <w:b w:val="0"/>
                <w:i w:val="0"/>
                <w:spacing w:val="-1"/>
                <w:sz w:val="24"/>
              </w:rPr>
              <w:t>act</w:t>
            </w:r>
            <w:r w:rsidRPr="00E1363B">
              <w:rPr>
                <w:i w:val="0"/>
                <w:spacing w:val="-1"/>
                <w:sz w:val="24"/>
              </w:rPr>
              <w:t>.</w:t>
            </w:r>
          </w:p>
        </w:tc>
      </w:tr>
      <w:tr w:rsidR="00173041" w:rsidRPr="00161789" w:rsidTr="00173041">
        <w:trPr>
          <w:trHeight w:val="432"/>
        </w:trPr>
        <w:tc>
          <w:tcPr>
            <w:tcW w:w="1030" w:type="dxa"/>
          </w:tcPr>
          <w:p w:rsidR="00173041" w:rsidRPr="00161789" w:rsidRDefault="00173041" w:rsidP="00173041">
            <w:pPr>
              <w:spacing w:line="288" w:lineRule="auto"/>
              <w:jc w:val="center"/>
              <w:rPr>
                <w:sz w:val="24"/>
                <w:szCs w:val="24"/>
              </w:rPr>
            </w:pPr>
            <w:r w:rsidRPr="00161789">
              <w:rPr>
                <w:bCs/>
                <w:sz w:val="24"/>
                <w:szCs w:val="24"/>
                <w:lang w:val="en-GB"/>
              </w:rPr>
              <w:t>2.10</w:t>
            </w:r>
          </w:p>
        </w:tc>
        <w:tc>
          <w:tcPr>
            <w:tcW w:w="8623" w:type="dxa"/>
            <w:shd w:val="clear" w:color="auto" w:fill="auto"/>
          </w:tcPr>
          <w:p w:rsidR="00173041" w:rsidRPr="00B828FD" w:rsidRDefault="00173041" w:rsidP="00E1363B">
            <w:pPr>
              <w:pStyle w:val="BodyText"/>
              <w:widowControl w:val="0"/>
              <w:tabs>
                <w:tab w:val="left" w:pos="1398"/>
              </w:tabs>
              <w:spacing w:line="300" w:lineRule="auto"/>
              <w:ind w:right="-90"/>
              <w:jc w:val="left"/>
              <w:rPr>
                <w:b w:val="0"/>
                <w:bCs w:val="0"/>
                <w:i w:val="0"/>
                <w:spacing w:val="-1"/>
                <w:sz w:val="24"/>
              </w:rPr>
            </w:pPr>
            <w:r w:rsidRPr="00B828FD">
              <w:rPr>
                <w:i w:val="0"/>
                <w:spacing w:val="-1"/>
                <w:sz w:val="24"/>
              </w:rPr>
              <w:t>Place of Origin</w:t>
            </w:r>
          </w:p>
          <w:p w:rsidR="00173041" w:rsidRPr="00161789" w:rsidRDefault="00173041" w:rsidP="00173041">
            <w:pPr>
              <w:spacing w:line="278" w:lineRule="auto"/>
              <w:jc w:val="both"/>
              <w:rPr>
                <w:rFonts w:eastAsia="Times New Roman"/>
                <w:sz w:val="24"/>
                <w:szCs w:val="24"/>
              </w:rPr>
            </w:pPr>
            <w:r w:rsidRPr="00161789">
              <w:rPr>
                <w:rFonts w:eastAsia="Times New Roman"/>
                <w:sz w:val="24"/>
                <w:szCs w:val="24"/>
              </w:rPr>
              <w:t>‘Place of origin’ means the place where the goods have been produced, manufactured or processed; or through manufacturing, processing or substantial assembling of components, a commercially recognized product result.</w:t>
            </w:r>
          </w:p>
        </w:tc>
      </w:tr>
      <w:tr w:rsidR="00173041" w:rsidRPr="00161789" w:rsidTr="00173041">
        <w:trPr>
          <w:trHeight w:val="432"/>
        </w:trPr>
        <w:tc>
          <w:tcPr>
            <w:tcW w:w="1030" w:type="dxa"/>
          </w:tcPr>
          <w:p w:rsidR="00173041" w:rsidRPr="00161789" w:rsidRDefault="00173041" w:rsidP="00173041">
            <w:pPr>
              <w:spacing w:line="288" w:lineRule="auto"/>
              <w:jc w:val="center"/>
              <w:rPr>
                <w:b/>
                <w:bCs/>
                <w:sz w:val="24"/>
                <w:szCs w:val="24"/>
              </w:rPr>
            </w:pPr>
            <w:r w:rsidRPr="00161789">
              <w:rPr>
                <w:bCs/>
                <w:sz w:val="24"/>
                <w:szCs w:val="24"/>
                <w:lang w:val="en-GB"/>
              </w:rPr>
              <w:t>2.11</w:t>
            </w:r>
          </w:p>
        </w:tc>
        <w:tc>
          <w:tcPr>
            <w:tcW w:w="8623" w:type="dxa"/>
            <w:shd w:val="clear" w:color="auto" w:fill="auto"/>
          </w:tcPr>
          <w:p w:rsidR="00173041" w:rsidRPr="00161789" w:rsidRDefault="00173041" w:rsidP="00173041">
            <w:pPr>
              <w:spacing w:line="278" w:lineRule="auto"/>
              <w:jc w:val="both"/>
              <w:rPr>
                <w:b/>
                <w:bCs/>
                <w:sz w:val="24"/>
                <w:szCs w:val="24"/>
              </w:rPr>
            </w:pPr>
            <w:r w:rsidRPr="00161789">
              <w:rPr>
                <w:b/>
                <w:bCs/>
                <w:spacing w:val="-1"/>
                <w:sz w:val="24"/>
                <w:szCs w:val="24"/>
              </w:rPr>
              <w:t>Notices</w:t>
            </w:r>
          </w:p>
        </w:tc>
      </w:tr>
      <w:tr w:rsidR="00173041" w:rsidRPr="00161789" w:rsidTr="00173041">
        <w:trPr>
          <w:trHeight w:val="432"/>
        </w:trPr>
        <w:tc>
          <w:tcPr>
            <w:tcW w:w="1030" w:type="dxa"/>
          </w:tcPr>
          <w:p w:rsidR="00173041" w:rsidRPr="00161789" w:rsidRDefault="00173041" w:rsidP="00173041">
            <w:pPr>
              <w:spacing w:line="288" w:lineRule="auto"/>
              <w:jc w:val="center"/>
              <w:rPr>
                <w:sz w:val="24"/>
                <w:szCs w:val="24"/>
              </w:rPr>
            </w:pPr>
            <w:r w:rsidRPr="00161789">
              <w:rPr>
                <w:bCs/>
                <w:sz w:val="24"/>
                <w:szCs w:val="24"/>
                <w:lang w:val="en-GB"/>
              </w:rPr>
              <w:t>2.11.1</w:t>
            </w:r>
          </w:p>
        </w:tc>
        <w:tc>
          <w:tcPr>
            <w:tcW w:w="8623" w:type="dxa"/>
            <w:shd w:val="clear" w:color="auto" w:fill="auto"/>
          </w:tcPr>
          <w:p w:rsidR="00173041" w:rsidRPr="00161789" w:rsidRDefault="00173041" w:rsidP="00173041">
            <w:pPr>
              <w:spacing w:line="278" w:lineRule="auto"/>
              <w:jc w:val="both"/>
              <w:rPr>
                <w:sz w:val="24"/>
                <w:szCs w:val="24"/>
              </w:rPr>
            </w:pPr>
            <w:r w:rsidRPr="00161789">
              <w:rPr>
                <w:spacing w:val="-1"/>
                <w:sz w:val="24"/>
                <w:szCs w:val="24"/>
              </w:rPr>
              <w:t>Unles</w:t>
            </w:r>
            <w:r w:rsidRPr="00161789">
              <w:rPr>
                <w:sz w:val="24"/>
                <w:szCs w:val="24"/>
              </w:rPr>
              <w:t xml:space="preserve">s </w:t>
            </w:r>
            <w:r w:rsidRPr="00161789">
              <w:rPr>
                <w:spacing w:val="-1"/>
                <w:sz w:val="24"/>
                <w:szCs w:val="24"/>
              </w:rPr>
              <w:t>other</w:t>
            </w:r>
            <w:r w:rsidRPr="00161789">
              <w:rPr>
                <w:sz w:val="24"/>
                <w:szCs w:val="24"/>
              </w:rPr>
              <w:t>w</w:t>
            </w:r>
            <w:r w:rsidRPr="00161789">
              <w:rPr>
                <w:spacing w:val="-1"/>
                <w:sz w:val="24"/>
                <w:szCs w:val="24"/>
              </w:rPr>
              <w:t>is</w:t>
            </w:r>
            <w:r w:rsidRPr="00161789">
              <w:rPr>
                <w:sz w:val="24"/>
                <w:szCs w:val="24"/>
              </w:rPr>
              <w:t xml:space="preserve">e </w:t>
            </w:r>
            <w:r w:rsidRPr="00161789">
              <w:rPr>
                <w:spacing w:val="-1"/>
                <w:sz w:val="24"/>
                <w:szCs w:val="24"/>
              </w:rPr>
              <w:t>sta</w:t>
            </w:r>
            <w:r w:rsidRPr="00161789">
              <w:rPr>
                <w:spacing w:val="-2"/>
                <w:sz w:val="24"/>
                <w:szCs w:val="24"/>
              </w:rPr>
              <w:t>t</w:t>
            </w:r>
            <w:r w:rsidRPr="00161789">
              <w:rPr>
                <w:spacing w:val="-1"/>
                <w:sz w:val="24"/>
                <w:szCs w:val="24"/>
              </w:rPr>
              <w:t>e</w:t>
            </w:r>
            <w:r w:rsidRPr="00161789">
              <w:rPr>
                <w:sz w:val="24"/>
                <w:szCs w:val="24"/>
              </w:rPr>
              <w:t xml:space="preserve">d </w:t>
            </w:r>
            <w:r w:rsidRPr="00161789">
              <w:rPr>
                <w:spacing w:val="-1"/>
                <w:sz w:val="24"/>
                <w:szCs w:val="24"/>
              </w:rPr>
              <w:t>i</w:t>
            </w:r>
            <w:r w:rsidRPr="00161789">
              <w:rPr>
                <w:sz w:val="24"/>
                <w:szCs w:val="24"/>
              </w:rPr>
              <w:t xml:space="preserve">n </w:t>
            </w:r>
            <w:r w:rsidRPr="00161789">
              <w:rPr>
                <w:spacing w:val="-1"/>
                <w:sz w:val="24"/>
                <w:szCs w:val="24"/>
              </w:rPr>
              <w:t>th</w:t>
            </w:r>
            <w:r w:rsidRPr="00161789">
              <w:rPr>
                <w:sz w:val="24"/>
                <w:szCs w:val="24"/>
              </w:rPr>
              <w:t xml:space="preserve">e </w:t>
            </w:r>
            <w:r w:rsidRPr="00161789">
              <w:rPr>
                <w:spacing w:val="-1"/>
                <w:sz w:val="24"/>
                <w:szCs w:val="24"/>
              </w:rPr>
              <w:t>C</w:t>
            </w:r>
            <w:r w:rsidRPr="00161789">
              <w:rPr>
                <w:sz w:val="24"/>
                <w:szCs w:val="24"/>
              </w:rPr>
              <w:t>o</w:t>
            </w:r>
            <w:r w:rsidRPr="00161789">
              <w:rPr>
                <w:spacing w:val="-1"/>
                <w:sz w:val="24"/>
                <w:szCs w:val="24"/>
              </w:rPr>
              <w:t>nt</w:t>
            </w:r>
            <w:r w:rsidRPr="00161789">
              <w:rPr>
                <w:sz w:val="24"/>
                <w:szCs w:val="24"/>
              </w:rPr>
              <w:t>ra</w:t>
            </w:r>
            <w:r w:rsidRPr="00161789">
              <w:rPr>
                <w:spacing w:val="-2"/>
                <w:sz w:val="24"/>
                <w:szCs w:val="24"/>
              </w:rPr>
              <w:t>c</w:t>
            </w:r>
            <w:r w:rsidRPr="00161789">
              <w:rPr>
                <w:sz w:val="24"/>
                <w:szCs w:val="24"/>
              </w:rPr>
              <w:t xml:space="preserve">t, </w:t>
            </w:r>
            <w:r w:rsidRPr="00161789">
              <w:rPr>
                <w:spacing w:val="-1"/>
                <w:sz w:val="24"/>
                <w:szCs w:val="24"/>
              </w:rPr>
              <w:t>al</w:t>
            </w:r>
            <w:r w:rsidRPr="00161789">
              <w:rPr>
                <w:sz w:val="24"/>
                <w:szCs w:val="24"/>
              </w:rPr>
              <w:t xml:space="preserve">l </w:t>
            </w:r>
            <w:r w:rsidRPr="00161789">
              <w:rPr>
                <w:spacing w:val="-1"/>
                <w:sz w:val="24"/>
                <w:szCs w:val="24"/>
              </w:rPr>
              <w:t>not</w:t>
            </w:r>
            <w:r w:rsidRPr="00161789">
              <w:rPr>
                <w:sz w:val="24"/>
                <w:szCs w:val="24"/>
              </w:rPr>
              <w:t>i</w:t>
            </w:r>
            <w:r w:rsidRPr="00161789">
              <w:rPr>
                <w:spacing w:val="-1"/>
                <w:sz w:val="24"/>
                <w:szCs w:val="24"/>
              </w:rPr>
              <w:t>ce</w:t>
            </w:r>
            <w:r w:rsidRPr="00161789">
              <w:rPr>
                <w:sz w:val="24"/>
                <w:szCs w:val="24"/>
              </w:rPr>
              <w:t xml:space="preserve">s </w:t>
            </w:r>
            <w:r w:rsidRPr="00161789">
              <w:rPr>
                <w:spacing w:val="-1"/>
                <w:sz w:val="24"/>
                <w:szCs w:val="24"/>
              </w:rPr>
              <w:t>t</w:t>
            </w:r>
            <w:r w:rsidRPr="00161789">
              <w:rPr>
                <w:sz w:val="24"/>
                <w:szCs w:val="24"/>
              </w:rPr>
              <w:t xml:space="preserve">o be </w:t>
            </w:r>
            <w:r w:rsidRPr="00161789">
              <w:rPr>
                <w:spacing w:val="-1"/>
                <w:sz w:val="24"/>
                <w:szCs w:val="24"/>
              </w:rPr>
              <w:t>gi</w:t>
            </w:r>
            <w:r w:rsidRPr="00161789">
              <w:rPr>
                <w:sz w:val="24"/>
                <w:szCs w:val="24"/>
              </w:rPr>
              <w:t>v</w:t>
            </w:r>
            <w:r w:rsidRPr="00161789">
              <w:rPr>
                <w:spacing w:val="-1"/>
                <w:sz w:val="24"/>
                <w:szCs w:val="24"/>
              </w:rPr>
              <w:t>e</w:t>
            </w:r>
            <w:r w:rsidRPr="00161789">
              <w:rPr>
                <w:sz w:val="24"/>
                <w:szCs w:val="24"/>
              </w:rPr>
              <w:t xml:space="preserve">n </w:t>
            </w:r>
            <w:r w:rsidRPr="00161789">
              <w:rPr>
                <w:spacing w:val="-2"/>
                <w:sz w:val="24"/>
                <w:szCs w:val="24"/>
              </w:rPr>
              <w:t>u</w:t>
            </w:r>
            <w:r w:rsidRPr="00161789">
              <w:rPr>
                <w:spacing w:val="-1"/>
                <w:sz w:val="24"/>
                <w:szCs w:val="24"/>
              </w:rPr>
              <w:t>nd</w:t>
            </w:r>
            <w:r w:rsidRPr="00161789">
              <w:rPr>
                <w:sz w:val="24"/>
                <w:szCs w:val="24"/>
              </w:rPr>
              <w:t>er the C</w:t>
            </w:r>
            <w:r w:rsidRPr="00161789">
              <w:rPr>
                <w:spacing w:val="-1"/>
                <w:sz w:val="24"/>
                <w:szCs w:val="24"/>
              </w:rPr>
              <w:t>o</w:t>
            </w:r>
            <w:r w:rsidRPr="00161789">
              <w:rPr>
                <w:sz w:val="24"/>
                <w:szCs w:val="24"/>
              </w:rPr>
              <w:t>ntract s</w:t>
            </w:r>
            <w:r w:rsidRPr="00161789">
              <w:rPr>
                <w:spacing w:val="-1"/>
                <w:sz w:val="24"/>
                <w:szCs w:val="24"/>
              </w:rPr>
              <w:t>h</w:t>
            </w:r>
            <w:r w:rsidRPr="00161789">
              <w:rPr>
                <w:sz w:val="24"/>
                <w:szCs w:val="24"/>
              </w:rPr>
              <w:t xml:space="preserve">all be </w:t>
            </w:r>
            <w:r w:rsidRPr="00161789">
              <w:rPr>
                <w:spacing w:val="-1"/>
                <w:sz w:val="24"/>
                <w:szCs w:val="24"/>
              </w:rPr>
              <w:t>i</w:t>
            </w:r>
            <w:r w:rsidRPr="00161789">
              <w:rPr>
                <w:sz w:val="24"/>
                <w:szCs w:val="24"/>
              </w:rPr>
              <w:t>n writing, and shall be sent by pers</w:t>
            </w:r>
            <w:r w:rsidRPr="00161789">
              <w:rPr>
                <w:spacing w:val="-1"/>
                <w:sz w:val="24"/>
                <w:szCs w:val="24"/>
              </w:rPr>
              <w:t>on</w:t>
            </w:r>
            <w:r w:rsidRPr="00161789">
              <w:rPr>
                <w:sz w:val="24"/>
                <w:szCs w:val="24"/>
              </w:rPr>
              <w:t>al de</w:t>
            </w:r>
            <w:r w:rsidRPr="00161789">
              <w:rPr>
                <w:spacing w:val="-1"/>
                <w:sz w:val="24"/>
                <w:szCs w:val="24"/>
              </w:rPr>
              <w:t>l</w:t>
            </w:r>
            <w:r w:rsidRPr="00161789">
              <w:rPr>
                <w:sz w:val="24"/>
                <w:szCs w:val="24"/>
              </w:rPr>
              <w:t xml:space="preserve">ivery, </w:t>
            </w:r>
            <w:r w:rsidRPr="00161789">
              <w:rPr>
                <w:spacing w:val="-1"/>
                <w:sz w:val="24"/>
                <w:szCs w:val="24"/>
              </w:rPr>
              <w:t>sp</w:t>
            </w:r>
            <w:r w:rsidRPr="00161789">
              <w:rPr>
                <w:sz w:val="24"/>
                <w:szCs w:val="24"/>
              </w:rPr>
              <w:t>e</w:t>
            </w:r>
            <w:r w:rsidRPr="00161789">
              <w:rPr>
                <w:spacing w:val="-2"/>
                <w:sz w:val="24"/>
                <w:szCs w:val="24"/>
              </w:rPr>
              <w:t>c</w:t>
            </w:r>
            <w:r w:rsidRPr="00161789">
              <w:rPr>
                <w:sz w:val="24"/>
                <w:szCs w:val="24"/>
              </w:rPr>
              <w:t xml:space="preserve">ial </w:t>
            </w:r>
            <w:r w:rsidRPr="00161789">
              <w:rPr>
                <w:spacing w:val="-2"/>
                <w:sz w:val="24"/>
                <w:szCs w:val="24"/>
              </w:rPr>
              <w:t>c</w:t>
            </w:r>
            <w:r w:rsidRPr="00161789">
              <w:rPr>
                <w:sz w:val="24"/>
                <w:szCs w:val="24"/>
              </w:rPr>
              <w:t xml:space="preserve">ourier </w:t>
            </w:r>
            <w:r w:rsidRPr="00161789">
              <w:rPr>
                <w:spacing w:val="-1"/>
                <w:sz w:val="24"/>
                <w:szCs w:val="24"/>
              </w:rPr>
              <w:t>t</w:t>
            </w:r>
            <w:r w:rsidRPr="00161789">
              <w:rPr>
                <w:sz w:val="24"/>
                <w:szCs w:val="24"/>
              </w:rPr>
              <w:t xml:space="preserve">o </w:t>
            </w:r>
            <w:r w:rsidRPr="00161789">
              <w:rPr>
                <w:spacing w:val="-1"/>
                <w:sz w:val="24"/>
                <w:szCs w:val="24"/>
              </w:rPr>
              <w:t>th</w:t>
            </w:r>
            <w:r w:rsidRPr="00161789">
              <w:rPr>
                <w:sz w:val="24"/>
                <w:szCs w:val="24"/>
              </w:rPr>
              <w:t>e a</w:t>
            </w:r>
            <w:r w:rsidRPr="00161789">
              <w:rPr>
                <w:spacing w:val="-2"/>
                <w:sz w:val="24"/>
                <w:szCs w:val="24"/>
              </w:rPr>
              <w:t>d</w:t>
            </w:r>
            <w:r w:rsidRPr="00161789">
              <w:rPr>
                <w:spacing w:val="-1"/>
                <w:sz w:val="24"/>
                <w:szCs w:val="24"/>
              </w:rPr>
              <w:t>dr</w:t>
            </w:r>
            <w:r w:rsidRPr="00161789">
              <w:rPr>
                <w:sz w:val="24"/>
                <w:szCs w:val="24"/>
              </w:rPr>
              <w:t>e</w:t>
            </w:r>
            <w:r w:rsidRPr="00161789">
              <w:rPr>
                <w:spacing w:val="-1"/>
                <w:sz w:val="24"/>
                <w:szCs w:val="24"/>
              </w:rPr>
              <w:t>s</w:t>
            </w:r>
            <w:r w:rsidRPr="00161789">
              <w:rPr>
                <w:sz w:val="24"/>
                <w:szCs w:val="24"/>
              </w:rPr>
              <w:t xml:space="preserve">s </w:t>
            </w:r>
            <w:r w:rsidRPr="00161789">
              <w:rPr>
                <w:spacing w:val="-1"/>
                <w:sz w:val="24"/>
                <w:szCs w:val="24"/>
              </w:rPr>
              <w:t>o</w:t>
            </w:r>
            <w:r w:rsidRPr="00161789">
              <w:rPr>
                <w:sz w:val="24"/>
                <w:szCs w:val="24"/>
              </w:rPr>
              <w:t xml:space="preserve">f </w:t>
            </w:r>
            <w:r w:rsidRPr="00161789">
              <w:rPr>
                <w:spacing w:val="-1"/>
                <w:sz w:val="24"/>
                <w:szCs w:val="24"/>
              </w:rPr>
              <w:t>th</w:t>
            </w:r>
            <w:r w:rsidRPr="00161789">
              <w:rPr>
                <w:sz w:val="24"/>
                <w:szCs w:val="24"/>
              </w:rPr>
              <w:t xml:space="preserve">e </w:t>
            </w:r>
            <w:r w:rsidRPr="00161789">
              <w:rPr>
                <w:spacing w:val="-1"/>
                <w:sz w:val="24"/>
                <w:szCs w:val="24"/>
              </w:rPr>
              <w:t>r</w:t>
            </w:r>
            <w:r w:rsidRPr="00161789">
              <w:rPr>
                <w:sz w:val="24"/>
                <w:szCs w:val="24"/>
              </w:rPr>
              <w:t>e</w:t>
            </w:r>
            <w:r w:rsidRPr="00161789">
              <w:rPr>
                <w:spacing w:val="-1"/>
                <w:sz w:val="24"/>
                <w:szCs w:val="24"/>
              </w:rPr>
              <w:t>l</w:t>
            </w:r>
            <w:r w:rsidRPr="00161789">
              <w:rPr>
                <w:sz w:val="24"/>
                <w:szCs w:val="24"/>
              </w:rPr>
              <w:t>e</w:t>
            </w:r>
            <w:r w:rsidRPr="00161789">
              <w:rPr>
                <w:spacing w:val="-1"/>
                <w:sz w:val="24"/>
                <w:szCs w:val="24"/>
              </w:rPr>
              <w:t>van</w:t>
            </w:r>
            <w:r w:rsidRPr="00161789">
              <w:rPr>
                <w:sz w:val="24"/>
                <w:szCs w:val="24"/>
              </w:rPr>
              <w:t xml:space="preserve">t </w:t>
            </w:r>
            <w:r w:rsidRPr="00161789">
              <w:rPr>
                <w:spacing w:val="-1"/>
                <w:sz w:val="24"/>
                <w:szCs w:val="24"/>
              </w:rPr>
              <w:t>par</w:t>
            </w:r>
            <w:r w:rsidRPr="00161789">
              <w:rPr>
                <w:sz w:val="24"/>
                <w:szCs w:val="24"/>
              </w:rPr>
              <w:t xml:space="preserve">ty </w:t>
            </w:r>
            <w:r w:rsidRPr="00161789">
              <w:rPr>
                <w:spacing w:val="-1"/>
                <w:sz w:val="24"/>
                <w:szCs w:val="24"/>
              </w:rPr>
              <w:t>se</w:t>
            </w:r>
            <w:r w:rsidRPr="00161789">
              <w:rPr>
                <w:sz w:val="24"/>
                <w:szCs w:val="24"/>
              </w:rPr>
              <w:t xml:space="preserve">t </w:t>
            </w:r>
            <w:r w:rsidRPr="00161789">
              <w:rPr>
                <w:spacing w:val="-1"/>
                <w:sz w:val="24"/>
                <w:szCs w:val="24"/>
              </w:rPr>
              <w:t>ou</w:t>
            </w:r>
            <w:r w:rsidRPr="00161789">
              <w:rPr>
                <w:sz w:val="24"/>
                <w:szCs w:val="24"/>
              </w:rPr>
              <w:t xml:space="preserve">t in </w:t>
            </w:r>
            <w:r w:rsidRPr="00161789">
              <w:rPr>
                <w:spacing w:val="-1"/>
                <w:sz w:val="24"/>
                <w:szCs w:val="24"/>
              </w:rPr>
              <w:t xml:space="preserve">the </w:t>
            </w:r>
            <w:r w:rsidRPr="00161789">
              <w:rPr>
                <w:spacing w:val="-2"/>
                <w:sz w:val="24"/>
                <w:szCs w:val="24"/>
              </w:rPr>
              <w:t>C</w:t>
            </w:r>
            <w:r w:rsidRPr="00161789">
              <w:rPr>
                <w:sz w:val="24"/>
                <w:szCs w:val="24"/>
              </w:rPr>
              <w:t>on</w:t>
            </w:r>
            <w:r w:rsidRPr="00161789">
              <w:rPr>
                <w:spacing w:val="-1"/>
                <w:sz w:val="24"/>
                <w:szCs w:val="24"/>
              </w:rPr>
              <w:t>t</w:t>
            </w:r>
            <w:r w:rsidRPr="00161789">
              <w:rPr>
                <w:sz w:val="24"/>
                <w:szCs w:val="24"/>
              </w:rPr>
              <w:t>ra</w:t>
            </w:r>
            <w:r w:rsidRPr="00161789">
              <w:rPr>
                <w:spacing w:val="-1"/>
                <w:sz w:val="24"/>
                <w:szCs w:val="24"/>
              </w:rPr>
              <w:t>c</w:t>
            </w:r>
            <w:r w:rsidRPr="00161789">
              <w:rPr>
                <w:sz w:val="24"/>
                <w:szCs w:val="24"/>
              </w:rPr>
              <w:t xml:space="preserve">t </w:t>
            </w:r>
            <w:r w:rsidRPr="00161789">
              <w:rPr>
                <w:spacing w:val="-1"/>
                <w:sz w:val="24"/>
                <w:szCs w:val="24"/>
              </w:rPr>
              <w:t>A</w:t>
            </w:r>
            <w:r w:rsidRPr="00161789">
              <w:rPr>
                <w:sz w:val="24"/>
                <w:szCs w:val="24"/>
              </w:rPr>
              <w:t>g</w:t>
            </w:r>
            <w:r w:rsidRPr="00161789">
              <w:rPr>
                <w:spacing w:val="-1"/>
                <w:sz w:val="24"/>
                <w:szCs w:val="24"/>
              </w:rPr>
              <w:t>re</w:t>
            </w:r>
            <w:r w:rsidRPr="00161789">
              <w:rPr>
                <w:sz w:val="24"/>
                <w:szCs w:val="24"/>
              </w:rPr>
              <w:t>e</w:t>
            </w:r>
            <w:r w:rsidRPr="00161789">
              <w:rPr>
                <w:spacing w:val="-2"/>
                <w:sz w:val="24"/>
                <w:szCs w:val="24"/>
              </w:rPr>
              <w:t>m</w:t>
            </w:r>
            <w:r w:rsidRPr="00161789">
              <w:rPr>
                <w:sz w:val="24"/>
                <w:szCs w:val="24"/>
              </w:rPr>
              <w:t>e</w:t>
            </w:r>
            <w:r w:rsidRPr="00161789">
              <w:rPr>
                <w:spacing w:val="-1"/>
                <w:sz w:val="24"/>
                <w:szCs w:val="24"/>
              </w:rPr>
              <w:t>nt</w:t>
            </w:r>
            <w:r w:rsidRPr="00161789">
              <w:rPr>
                <w:sz w:val="24"/>
                <w:szCs w:val="24"/>
              </w:rPr>
              <w:t>, wi</w:t>
            </w:r>
            <w:r w:rsidRPr="00161789">
              <w:rPr>
                <w:spacing w:val="-1"/>
                <w:sz w:val="24"/>
                <w:szCs w:val="24"/>
              </w:rPr>
              <w:t>t</w:t>
            </w:r>
            <w:r w:rsidRPr="00161789">
              <w:rPr>
                <w:sz w:val="24"/>
                <w:szCs w:val="24"/>
              </w:rPr>
              <w:t>h the f</w:t>
            </w:r>
            <w:r w:rsidRPr="00161789">
              <w:rPr>
                <w:spacing w:val="-1"/>
                <w:sz w:val="24"/>
                <w:szCs w:val="24"/>
              </w:rPr>
              <w:t>o</w:t>
            </w:r>
            <w:r w:rsidRPr="00161789">
              <w:rPr>
                <w:sz w:val="24"/>
                <w:szCs w:val="24"/>
              </w:rPr>
              <w:t>l</w:t>
            </w:r>
            <w:r w:rsidRPr="00161789">
              <w:rPr>
                <w:spacing w:val="-1"/>
                <w:sz w:val="24"/>
                <w:szCs w:val="24"/>
              </w:rPr>
              <w:t>l</w:t>
            </w:r>
            <w:r w:rsidRPr="00161789">
              <w:rPr>
                <w:sz w:val="24"/>
                <w:szCs w:val="24"/>
              </w:rPr>
              <w:t>owing provis</w:t>
            </w:r>
            <w:r w:rsidRPr="00161789">
              <w:rPr>
                <w:spacing w:val="-1"/>
                <w:sz w:val="24"/>
                <w:szCs w:val="24"/>
              </w:rPr>
              <w:t>i</w:t>
            </w:r>
            <w:r w:rsidRPr="00161789">
              <w:rPr>
                <w:sz w:val="24"/>
                <w:szCs w:val="24"/>
              </w:rPr>
              <w:t>ons:</w:t>
            </w:r>
          </w:p>
        </w:tc>
      </w:tr>
      <w:tr w:rsidR="00173041" w:rsidRPr="00161789" w:rsidTr="00173041">
        <w:trPr>
          <w:trHeight w:val="432"/>
        </w:trPr>
        <w:tc>
          <w:tcPr>
            <w:tcW w:w="1030" w:type="dxa"/>
          </w:tcPr>
          <w:p w:rsidR="00173041" w:rsidRPr="00161789" w:rsidRDefault="00173041" w:rsidP="00173041">
            <w:pPr>
              <w:spacing w:line="288" w:lineRule="auto"/>
              <w:jc w:val="center"/>
              <w:rPr>
                <w:b/>
                <w:bCs/>
                <w:sz w:val="24"/>
                <w:szCs w:val="24"/>
              </w:rPr>
            </w:pPr>
            <w:r w:rsidRPr="00161789">
              <w:rPr>
                <w:bCs/>
                <w:sz w:val="24"/>
                <w:szCs w:val="24"/>
                <w:lang w:val="en-GB"/>
              </w:rPr>
              <w:t>a)</w:t>
            </w:r>
          </w:p>
        </w:tc>
        <w:tc>
          <w:tcPr>
            <w:tcW w:w="8623" w:type="dxa"/>
            <w:shd w:val="clear" w:color="auto" w:fill="auto"/>
          </w:tcPr>
          <w:p w:rsidR="00173041" w:rsidRPr="00161789" w:rsidRDefault="00173041" w:rsidP="00173041">
            <w:pPr>
              <w:spacing w:line="278" w:lineRule="auto"/>
              <w:jc w:val="both"/>
              <w:rPr>
                <w:b/>
                <w:bCs/>
                <w:sz w:val="24"/>
                <w:szCs w:val="24"/>
              </w:rPr>
            </w:pPr>
            <w:r w:rsidRPr="00161789">
              <w:rPr>
                <w:spacing w:val="-1"/>
                <w:sz w:val="24"/>
                <w:szCs w:val="24"/>
              </w:rPr>
              <w:t>An</w:t>
            </w:r>
            <w:r w:rsidRPr="00161789">
              <w:rPr>
                <w:sz w:val="24"/>
                <w:szCs w:val="24"/>
              </w:rPr>
              <w:t xml:space="preserve">y </w:t>
            </w:r>
            <w:r w:rsidRPr="00161789">
              <w:rPr>
                <w:spacing w:val="-1"/>
                <w:sz w:val="24"/>
                <w:szCs w:val="24"/>
              </w:rPr>
              <w:t>notic</w:t>
            </w:r>
            <w:r w:rsidRPr="00161789">
              <w:rPr>
                <w:sz w:val="24"/>
                <w:szCs w:val="24"/>
              </w:rPr>
              <w:t xml:space="preserve">e </w:t>
            </w:r>
            <w:r w:rsidRPr="00161789">
              <w:rPr>
                <w:spacing w:val="-1"/>
                <w:sz w:val="24"/>
                <w:szCs w:val="24"/>
              </w:rPr>
              <w:t>sen</w:t>
            </w:r>
            <w:r w:rsidRPr="00161789">
              <w:rPr>
                <w:sz w:val="24"/>
                <w:szCs w:val="24"/>
              </w:rPr>
              <w:t xml:space="preserve">t </w:t>
            </w:r>
            <w:r w:rsidRPr="00161789">
              <w:rPr>
                <w:spacing w:val="-1"/>
                <w:sz w:val="24"/>
                <w:szCs w:val="24"/>
              </w:rPr>
              <w:t>b</w:t>
            </w:r>
            <w:r w:rsidRPr="00161789">
              <w:rPr>
                <w:sz w:val="24"/>
                <w:szCs w:val="24"/>
              </w:rPr>
              <w:t xml:space="preserve">y e-mail </w:t>
            </w:r>
            <w:r w:rsidRPr="00161789">
              <w:rPr>
                <w:spacing w:val="-1"/>
                <w:sz w:val="24"/>
                <w:szCs w:val="24"/>
              </w:rPr>
              <w:t>shal</w:t>
            </w:r>
            <w:r w:rsidRPr="00161789">
              <w:rPr>
                <w:sz w:val="24"/>
                <w:szCs w:val="24"/>
              </w:rPr>
              <w:t xml:space="preserve">l </w:t>
            </w:r>
            <w:r w:rsidRPr="00161789">
              <w:rPr>
                <w:spacing w:val="-1"/>
                <w:sz w:val="24"/>
                <w:szCs w:val="24"/>
              </w:rPr>
              <w:t>b</w:t>
            </w:r>
            <w:r w:rsidRPr="00161789">
              <w:rPr>
                <w:sz w:val="24"/>
                <w:szCs w:val="24"/>
              </w:rPr>
              <w:t xml:space="preserve">e </w:t>
            </w:r>
            <w:r w:rsidRPr="00161789">
              <w:rPr>
                <w:spacing w:val="-1"/>
                <w:sz w:val="24"/>
                <w:szCs w:val="24"/>
              </w:rPr>
              <w:t xml:space="preserve">confirmed </w:t>
            </w:r>
            <w:r w:rsidRPr="00161789">
              <w:rPr>
                <w:sz w:val="24"/>
                <w:szCs w:val="24"/>
              </w:rPr>
              <w:t>w</w:t>
            </w:r>
            <w:r w:rsidRPr="00161789">
              <w:rPr>
                <w:spacing w:val="-1"/>
                <w:sz w:val="24"/>
                <w:szCs w:val="24"/>
              </w:rPr>
              <w:t>i</w:t>
            </w:r>
            <w:r w:rsidRPr="00161789">
              <w:rPr>
                <w:sz w:val="24"/>
                <w:szCs w:val="24"/>
              </w:rPr>
              <w:t>th</w:t>
            </w:r>
            <w:r w:rsidRPr="00161789">
              <w:rPr>
                <w:spacing w:val="-1"/>
                <w:sz w:val="24"/>
                <w:szCs w:val="24"/>
              </w:rPr>
              <w:t>i</w:t>
            </w:r>
            <w:r w:rsidRPr="00161789">
              <w:rPr>
                <w:sz w:val="24"/>
                <w:szCs w:val="24"/>
              </w:rPr>
              <w:t>n two (02) days after dispa</w:t>
            </w:r>
            <w:r w:rsidRPr="00161789">
              <w:rPr>
                <w:spacing w:val="-2"/>
                <w:sz w:val="24"/>
                <w:szCs w:val="24"/>
              </w:rPr>
              <w:t>tc</w:t>
            </w:r>
            <w:r w:rsidRPr="00161789">
              <w:rPr>
                <w:sz w:val="24"/>
                <w:szCs w:val="24"/>
              </w:rPr>
              <w:t>h by n</w:t>
            </w:r>
            <w:r w:rsidRPr="00161789">
              <w:rPr>
                <w:spacing w:val="-1"/>
                <w:sz w:val="24"/>
                <w:szCs w:val="24"/>
              </w:rPr>
              <w:t>o</w:t>
            </w:r>
            <w:r w:rsidRPr="00161789">
              <w:rPr>
                <w:sz w:val="24"/>
                <w:szCs w:val="24"/>
              </w:rPr>
              <w:t>tice sent by spec</w:t>
            </w:r>
            <w:r w:rsidRPr="00161789">
              <w:rPr>
                <w:spacing w:val="-1"/>
                <w:sz w:val="24"/>
                <w:szCs w:val="24"/>
              </w:rPr>
              <w:t>ia</w:t>
            </w:r>
            <w:r w:rsidRPr="00161789">
              <w:rPr>
                <w:sz w:val="24"/>
                <w:szCs w:val="24"/>
              </w:rPr>
              <w:t>l courier, except as otherw</w:t>
            </w:r>
            <w:r w:rsidRPr="00161789">
              <w:rPr>
                <w:spacing w:val="-1"/>
                <w:sz w:val="24"/>
                <w:szCs w:val="24"/>
              </w:rPr>
              <w:t>i</w:t>
            </w:r>
            <w:r w:rsidRPr="00161789">
              <w:rPr>
                <w:sz w:val="24"/>
                <w:szCs w:val="24"/>
              </w:rPr>
              <w:t xml:space="preserve">se </w:t>
            </w:r>
            <w:r w:rsidRPr="00161789">
              <w:rPr>
                <w:spacing w:val="-1"/>
                <w:sz w:val="24"/>
                <w:szCs w:val="24"/>
              </w:rPr>
              <w:t>sp</w:t>
            </w:r>
            <w:r w:rsidRPr="00161789">
              <w:rPr>
                <w:sz w:val="24"/>
                <w:szCs w:val="24"/>
              </w:rPr>
              <w:t>e</w:t>
            </w:r>
            <w:r w:rsidRPr="00161789">
              <w:rPr>
                <w:spacing w:val="-2"/>
                <w:sz w:val="24"/>
                <w:szCs w:val="24"/>
              </w:rPr>
              <w:t>c</w:t>
            </w:r>
            <w:r w:rsidRPr="00161789">
              <w:rPr>
                <w:sz w:val="24"/>
                <w:szCs w:val="24"/>
              </w:rPr>
              <w:t xml:space="preserve">ified </w:t>
            </w:r>
            <w:r w:rsidRPr="00161789">
              <w:rPr>
                <w:spacing w:val="-1"/>
                <w:sz w:val="24"/>
                <w:szCs w:val="24"/>
              </w:rPr>
              <w:t>i</w:t>
            </w:r>
            <w:r w:rsidRPr="00161789">
              <w:rPr>
                <w:sz w:val="24"/>
                <w:szCs w:val="24"/>
              </w:rPr>
              <w:t>n the C</w:t>
            </w:r>
            <w:r w:rsidRPr="00161789">
              <w:rPr>
                <w:spacing w:val="-1"/>
                <w:sz w:val="24"/>
                <w:szCs w:val="24"/>
              </w:rPr>
              <w:t>o</w:t>
            </w:r>
            <w:r w:rsidRPr="00161789">
              <w:rPr>
                <w:sz w:val="24"/>
                <w:szCs w:val="24"/>
              </w:rPr>
              <w:t>ntract.</w:t>
            </w:r>
          </w:p>
        </w:tc>
      </w:tr>
      <w:tr w:rsidR="00173041" w:rsidRPr="00161789" w:rsidTr="00173041">
        <w:trPr>
          <w:trHeight w:val="432"/>
        </w:trPr>
        <w:tc>
          <w:tcPr>
            <w:tcW w:w="1030" w:type="dxa"/>
          </w:tcPr>
          <w:p w:rsidR="00173041" w:rsidRPr="00161789" w:rsidRDefault="00173041" w:rsidP="00173041">
            <w:pPr>
              <w:spacing w:line="288" w:lineRule="auto"/>
              <w:jc w:val="center"/>
              <w:rPr>
                <w:sz w:val="24"/>
                <w:szCs w:val="24"/>
              </w:rPr>
            </w:pPr>
            <w:r w:rsidRPr="00161789">
              <w:rPr>
                <w:bCs/>
                <w:sz w:val="24"/>
                <w:szCs w:val="24"/>
                <w:lang w:val="en-GB"/>
              </w:rPr>
              <w:t>b)</w:t>
            </w:r>
          </w:p>
        </w:tc>
        <w:tc>
          <w:tcPr>
            <w:tcW w:w="8623" w:type="dxa"/>
            <w:shd w:val="clear" w:color="auto" w:fill="auto"/>
          </w:tcPr>
          <w:p w:rsidR="00173041" w:rsidRPr="00161789" w:rsidRDefault="00173041" w:rsidP="00173041">
            <w:pPr>
              <w:spacing w:line="278" w:lineRule="auto"/>
              <w:jc w:val="both"/>
              <w:rPr>
                <w:sz w:val="24"/>
                <w:szCs w:val="24"/>
              </w:rPr>
            </w:pPr>
            <w:r w:rsidRPr="00161789">
              <w:rPr>
                <w:sz w:val="24"/>
                <w:szCs w:val="24"/>
              </w:rPr>
              <w:t>Any not</w:t>
            </w:r>
            <w:r w:rsidRPr="00161789">
              <w:rPr>
                <w:spacing w:val="-1"/>
                <w:sz w:val="24"/>
                <w:szCs w:val="24"/>
              </w:rPr>
              <w:t>i</w:t>
            </w:r>
            <w:r w:rsidRPr="00161789">
              <w:rPr>
                <w:sz w:val="24"/>
                <w:szCs w:val="24"/>
              </w:rPr>
              <w:t xml:space="preserve">ce sent by </w:t>
            </w:r>
            <w:r w:rsidRPr="00161789">
              <w:rPr>
                <w:spacing w:val="-1"/>
                <w:sz w:val="24"/>
                <w:szCs w:val="24"/>
              </w:rPr>
              <w:t>sp</w:t>
            </w:r>
            <w:r w:rsidRPr="00161789">
              <w:rPr>
                <w:sz w:val="24"/>
                <w:szCs w:val="24"/>
              </w:rPr>
              <w:t>e</w:t>
            </w:r>
            <w:r w:rsidRPr="00161789">
              <w:rPr>
                <w:spacing w:val="-2"/>
                <w:sz w:val="24"/>
                <w:szCs w:val="24"/>
              </w:rPr>
              <w:t>c</w:t>
            </w:r>
            <w:r w:rsidRPr="00161789">
              <w:rPr>
                <w:spacing w:val="-1"/>
                <w:sz w:val="24"/>
                <w:szCs w:val="24"/>
              </w:rPr>
              <w:t>ia</w:t>
            </w:r>
            <w:r w:rsidRPr="00161789">
              <w:rPr>
                <w:sz w:val="24"/>
                <w:szCs w:val="24"/>
              </w:rPr>
              <w:t xml:space="preserve">l </w:t>
            </w:r>
            <w:r w:rsidRPr="00161789">
              <w:rPr>
                <w:spacing w:val="-2"/>
                <w:sz w:val="24"/>
                <w:szCs w:val="24"/>
              </w:rPr>
              <w:t>c</w:t>
            </w:r>
            <w:r w:rsidRPr="00161789">
              <w:rPr>
                <w:sz w:val="24"/>
                <w:szCs w:val="24"/>
              </w:rPr>
              <w:t xml:space="preserve">ourier shall be deemed (in the </w:t>
            </w:r>
            <w:r w:rsidRPr="00161789">
              <w:rPr>
                <w:spacing w:val="-1"/>
                <w:sz w:val="24"/>
                <w:szCs w:val="24"/>
              </w:rPr>
              <w:t>abs</w:t>
            </w:r>
            <w:r w:rsidRPr="00161789">
              <w:rPr>
                <w:sz w:val="24"/>
                <w:szCs w:val="24"/>
              </w:rPr>
              <w:t>e</w:t>
            </w:r>
            <w:r w:rsidRPr="00161789">
              <w:rPr>
                <w:spacing w:val="-1"/>
                <w:sz w:val="24"/>
                <w:szCs w:val="24"/>
              </w:rPr>
              <w:t>nc</w:t>
            </w:r>
            <w:r w:rsidRPr="00161789">
              <w:rPr>
                <w:sz w:val="24"/>
                <w:szCs w:val="24"/>
              </w:rPr>
              <w:t xml:space="preserve">e </w:t>
            </w:r>
            <w:r w:rsidRPr="00161789">
              <w:rPr>
                <w:spacing w:val="-1"/>
                <w:sz w:val="24"/>
                <w:szCs w:val="24"/>
              </w:rPr>
              <w:t>o</w:t>
            </w:r>
            <w:r w:rsidRPr="00161789">
              <w:rPr>
                <w:sz w:val="24"/>
                <w:szCs w:val="24"/>
              </w:rPr>
              <w:t xml:space="preserve">f </w:t>
            </w:r>
            <w:r w:rsidRPr="00161789">
              <w:rPr>
                <w:spacing w:val="-1"/>
                <w:sz w:val="24"/>
                <w:szCs w:val="24"/>
              </w:rPr>
              <w:t>evidenc</w:t>
            </w:r>
            <w:r w:rsidRPr="00161789">
              <w:rPr>
                <w:sz w:val="24"/>
                <w:szCs w:val="24"/>
              </w:rPr>
              <w:t xml:space="preserve">e </w:t>
            </w:r>
            <w:r w:rsidRPr="00161789">
              <w:rPr>
                <w:spacing w:val="-1"/>
                <w:sz w:val="24"/>
                <w:szCs w:val="24"/>
              </w:rPr>
              <w:t>o</w:t>
            </w:r>
            <w:r w:rsidRPr="00161789">
              <w:rPr>
                <w:sz w:val="24"/>
                <w:szCs w:val="24"/>
              </w:rPr>
              <w:t xml:space="preserve">f </w:t>
            </w:r>
            <w:r w:rsidRPr="00161789">
              <w:rPr>
                <w:spacing w:val="-1"/>
                <w:sz w:val="24"/>
                <w:szCs w:val="24"/>
              </w:rPr>
              <w:t>ea</w:t>
            </w:r>
            <w:r w:rsidRPr="00161789">
              <w:rPr>
                <w:sz w:val="24"/>
                <w:szCs w:val="24"/>
              </w:rPr>
              <w:t>r</w:t>
            </w:r>
            <w:r w:rsidRPr="00161789">
              <w:rPr>
                <w:spacing w:val="-1"/>
                <w:sz w:val="24"/>
                <w:szCs w:val="24"/>
              </w:rPr>
              <w:t>lie</w:t>
            </w:r>
            <w:r w:rsidRPr="00161789">
              <w:rPr>
                <w:sz w:val="24"/>
                <w:szCs w:val="24"/>
              </w:rPr>
              <w:t xml:space="preserve">r </w:t>
            </w:r>
            <w:r w:rsidRPr="00161789">
              <w:rPr>
                <w:spacing w:val="-1"/>
                <w:sz w:val="24"/>
                <w:szCs w:val="24"/>
              </w:rPr>
              <w:t>r</w:t>
            </w:r>
            <w:r w:rsidRPr="00161789">
              <w:rPr>
                <w:sz w:val="24"/>
                <w:szCs w:val="24"/>
              </w:rPr>
              <w:t>e</w:t>
            </w:r>
            <w:r w:rsidRPr="00161789">
              <w:rPr>
                <w:spacing w:val="-2"/>
                <w:sz w:val="24"/>
                <w:szCs w:val="24"/>
              </w:rPr>
              <w:t>c</w:t>
            </w:r>
            <w:r w:rsidRPr="00161789">
              <w:rPr>
                <w:sz w:val="24"/>
                <w:szCs w:val="24"/>
              </w:rPr>
              <w:t>e</w:t>
            </w:r>
            <w:r w:rsidRPr="00161789">
              <w:rPr>
                <w:spacing w:val="-1"/>
                <w:sz w:val="24"/>
                <w:szCs w:val="24"/>
              </w:rPr>
              <w:t>ipt</w:t>
            </w:r>
            <w:r w:rsidRPr="00161789">
              <w:rPr>
                <w:sz w:val="24"/>
                <w:szCs w:val="24"/>
              </w:rPr>
              <w:t xml:space="preserve">) </w:t>
            </w:r>
            <w:r w:rsidRPr="00161789">
              <w:rPr>
                <w:spacing w:val="-1"/>
                <w:sz w:val="24"/>
                <w:szCs w:val="24"/>
              </w:rPr>
              <w:t>t</w:t>
            </w:r>
            <w:r w:rsidRPr="00161789">
              <w:rPr>
                <w:sz w:val="24"/>
                <w:szCs w:val="24"/>
              </w:rPr>
              <w:t xml:space="preserve">o </w:t>
            </w:r>
            <w:r w:rsidRPr="00161789">
              <w:rPr>
                <w:spacing w:val="-1"/>
                <w:sz w:val="24"/>
                <w:szCs w:val="24"/>
              </w:rPr>
              <w:t>ha</w:t>
            </w:r>
            <w:r w:rsidRPr="00161789">
              <w:rPr>
                <w:sz w:val="24"/>
                <w:szCs w:val="24"/>
              </w:rPr>
              <w:t xml:space="preserve">ve </w:t>
            </w:r>
            <w:r w:rsidRPr="00161789">
              <w:rPr>
                <w:spacing w:val="-1"/>
                <w:sz w:val="24"/>
                <w:szCs w:val="24"/>
              </w:rPr>
              <w:t>be</w:t>
            </w:r>
            <w:r w:rsidRPr="00161789">
              <w:rPr>
                <w:sz w:val="24"/>
                <w:szCs w:val="24"/>
              </w:rPr>
              <w:t xml:space="preserve">en </w:t>
            </w:r>
            <w:r w:rsidRPr="00161789">
              <w:rPr>
                <w:spacing w:val="-1"/>
                <w:sz w:val="24"/>
                <w:szCs w:val="24"/>
              </w:rPr>
              <w:t>d</w:t>
            </w:r>
            <w:r w:rsidRPr="00161789">
              <w:rPr>
                <w:sz w:val="24"/>
                <w:szCs w:val="24"/>
              </w:rPr>
              <w:t>e</w:t>
            </w:r>
            <w:r w:rsidRPr="00161789">
              <w:rPr>
                <w:spacing w:val="-1"/>
                <w:sz w:val="24"/>
                <w:szCs w:val="24"/>
              </w:rPr>
              <w:t>live</w:t>
            </w:r>
            <w:r w:rsidRPr="00161789">
              <w:rPr>
                <w:sz w:val="24"/>
                <w:szCs w:val="24"/>
              </w:rPr>
              <w:t>r</w:t>
            </w:r>
            <w:r w:rsidRPr="00161789">
              <w:rPr>
                <w:spacing w:val="-1"/>
                <w:sz w:val="24"/>
                <w:szCs w:val="24"/>
              </w:rPr>
              <w:t>e</w:t>
            </w:r>
            <w:r w:rsidRPr="00161789">
              <w:rPr>
                <w:sz w:val="24"/>
                <w:szCs w:val="24"/>
              </w:rPr>
              <w:t>d</w:t>
            </w:r>
            <w:r w:rsidRPr="00161789">
              <w:rPr>
                <w:spacing w:val="21"/>
                <w:sz w:val="24"/>
                <w:szCs w:val="24"/>
              </w:rPr>
              <w:t xml:space="preserve"> five </w:t>
            </w:r>
            <w:r w:rsidRPr="00161789">
              <w:rPr>
                <w:sz w:val="24"/>
                <w:szCs w:val="24"/>
              </w:rPr>
              <w:t xml:space="preserve">(05) days </w:t>
            </w:r>
            <w:r w:rsidRPr="00161789">
              <w:rPr>
                <w:spacing w:val="-2"/>
                <w:sz w:val="24"/>
                <w:szCs w:val="24"/>
              </w:rPr>
              <w:t>a</w:t>
            </w:r>
            <w:r w:rsidRPr="00161789">
              <w:rPr>
                <w:sz w:val="24"/>
                <w:szCs w:val="24"/>
              </w:rPr>
              <w:t>fter dispatch. In provi</w:t>
            </w:r>
            <w:r w:rsidRPr="00161789">
              <w:rPr>
                <w:spacing w:val="-2"/>
                <w:sz w:val="24"/>
                <w:szCs w:val="24"/>
              </w:rPr>
              <w:t>n</w:t>
            </w:r>
            <w:r w:rsidRPr="00161789">
              <w:rPr>
                <w:sz w:val="24"/>
                <w:szCs w:val="24"/>
              </w:rPr>
              <w:t xml:space="preserve">g the fact of dispatch, it shall </w:t>
            </w:r>
            <w:r w:rsidRPr="00161789">
              <w:rPr>
                <w:spacing w:val="-1"/>
                <w:sz w:val="24"/>
                <w:szCs w:val="24"/>
              </w:rPr>
              <w:t>b</w:t>
            </w:r>
            <w:r w:rsidRPr="00161789">
              <w:rPr>
                <w:sz w:val="24"/>
                <w:szCs w:val="24"/>
              </w:rPr>
              <w:t xml:space="preserve">e </w:t>
            </w:r>
            <w:r w:rsidRPr="00161789">
              <w:rPr>
                <w:spacing w:val="-1"/>
                <w:sz w:val="24"/>
                <w:szCs w:val="24"/>
              </w:rPr>
              <w:t>suffici</w:t>
            </w:r>
            <w:r w:rsidRPr="00161789">
              <w:rPr>
                <w:sz w:val="24"/>
                <w:szCs w:val="24"/>
              </w:rPr>
              <w:t>e</w:t>
            </w:r>
            <w:r w:rsidRPr="00161789">
              <w:rPr>
                <w:spacing w:val="-1"/>
                <w:sz w:val="24"/>
                <w:szCs w:val="24"/>
              </w:rPr>
              <w:t>n</w:t>
            </w:r>
            <w:r w:rsidRPr="00161789">
              <w:rPr>
                <w:sz w:val="24"/>
                <w:szCs w:val="24"/>
              </w:rPr>
              <w:t xml:space="preserve">t </w:t>
            </w:r>
            <w:r w:rsidRPr="00161789">
              <w:rPr>
                <w:spacing w:val="-1"/>
                <w:sz w:val="24"/>
                <w:szCs w:val="24"/>
              </w:rPr>
              <w:t>t</w:t>
            </w:r>
            <w:r w:rsidRPr="00161789">
              <w:rPr>
                <w:sz w:val="24"/>
                <w:szCs w:val="24"/>
              </w:rPr>
              <w:t>o s</w:t>
            </w:r>
            <w:r w:rsidRPr="00161789">
              <w:rPr>
                <w:spacing w:val="-1"/>
                <w:sz w:val="24"/>
                <w:szCs w:val="24"/>
              </w:rPr>
              <w:t>ho</w:t>
            </w:r>
            <w:r w:rsidRPr="00161789">
              <w:rPr>
                <w:sz w:val="24"/>
                <w:szCs w:val="24"/>
              </w:rPr>
              <w:t xml:space="preserve">w </w:t>
            </w:r>
            <w:r w:rsidRPr="00161789">
              <w:rPr>
                <w:spacing w:val="-1"/>
                <w:sz w:val="24"/>
                <w:szCs w:val="24"/>
              </w:rPr>
              <w:t>tha</w:t>
            </w:r>
            <w:r w:rsidRPr="00161789">
              <w:rPr>
                <w:sz w:val="24"/>
                <w:szCs w:val="24"/>
              </w:rPr>
              <w:t>t the e</w:t>
            </w:r>
            <w:r w:rsidRPr="00161789">
              <w:rPr>
                <w:spacing w:val="-2"/>
                <w:sz w:val="24"/>
                <w:szCs w:val="24"/>
              </w:rPr>
              <w:t>n</w:t>
            </w:r>
            <w:r w:rsidRPr="00161789">
              <w:rPr>
                <w:spacing w:val="-1"/>
                <w:sz w:val="24"/>
                <w:szCs w:val="24"/>
              </w:rPr>
              <w:t>v</w:t>
            </w:r>
            <w:r w:rsidRPr="00161789">
              <w:rPr>
                <w:sz w:val="24"/>
                <w:szCs w:val="24"/>
              </w:rPr>
              <w:t>e</w:t>
            </w:r>
            <w:r w:rsidRPr="00161789">
              <w:rPr>
                <w:spacing w:val="-1"/>
                <w:sz w:val="24"/>
                <w:szCs w:val="24"/>
              </w:rPr>
              <w:t>lop</w:t>
            </w:r>
            <w:r w:rsidRPr="00161789">
              <w:rPr>
                <w:sz w:val="24"/>
                <w:szCs w:val="24"/>
              </w:rPr>
              <w:t xml:space="preserve">e </w:t>
            </w:r>
            <w:r w:rsidRPr="00161789">
              <w:rPr>
                <w:spacing w:val="-1"/>
                <w:sz w:val="24"/>
                <w:szCs w:val="24"/>
              </w:rPr>
              <w:t>contain</w:t>
            </w:r>
            <w:r w:rsidRPr="00161789">
              <w:rPr>
                <w:sz w:val="24"/>
                <w:szCs w:val="24"/>
              </w:rPr>
              <w:t>i</w:t>
            </w:r>
            <w:r w:rsidRPr="00161789">
              <w:rPr>
                <w:spacing w:val="-1"/>
                <w:sz w:val="24"/>
                <w:szCs w:val="24"/>
              </w:rPr>
              <w:t>n</w:t>
            </w:r>
            <w:r w:rsidRPr="00161789">
              <w:rPr>
                <w:sz w:val="24"/>
                <w:szCs w:val="24"/>
              </w:rPr>
              <w:t>g such n</w:t>
            </w:r>
            <w:r w:rsidRPr="00161789">
              <w:rPr>
                <w:spacing w:val="-1"/>
                <w:sz w:val="24"/>
                <w:szCs w:val="24"/>
              </w:rPr>
              <w:t>ot</w:t>
            </w:r>
            <w:r w:rsidRPr="00161789">
              <w:rPr>
                <w:sz w:val="24"/>
                <w:szCs w:val="24"/>
              </w:rPr>
              <w:t>i</w:t>
            </w:r>
            <w:r w:rsidRPr="00161789">
              <w:rPr>
                <w:spacing w:val="-1"/>
                <w:sz w:val="24"/>
                <w:szCs w:val="24"/>
              </w:rPr>
              <w:t>ce wa</w:t>
            </w:r>
            <w:r w:rsidRPr="00161789">
              <w:rPr>
                <w:sz w:val="24"/>
                <w:szCs w:val="24"/>
              </w:rPr>
              <w:t xml:space="preserve">s </w:t>
            </w:r>
            <w:r w:rsidRPr="00161789">
              <w:rPr>
                <w:spacing w:val="-1"/>
                <w:sz w:val="24"/>
                <w:szCs w:val="24"/>
              </w:rPr>
              <w:t>properl</w:t>
            </w:r>
            <w:r w:rsidRPr="00161789">
              <w:rPr>
                <w:sz w:val="24"/>
                <w:szCs w:val="24"/>
              </w:rPr>
              <w:t xml:space="preserve">y </w:t>
            </w:r>
            <w:r w:rsidRPr="00161789">
              <w:rPr>
                <w:spacing w:val="-1"/>
                <w:sz w:val="24"/>
                <w:szCs w:val="24"/>
              </w:rPr>
              <w:t>address</w:t>
            </w:r>
            <w:r w:rsidRPr="00161789">
              <w:rPr>
                <w:sz w:val="24"/>
                <w:szCs w:val="24"/>
              </w:rPr>
              <w:t>e</w:t>
            </w:r>
            <w:r w:rsidRPr="00161789">
              <w:rPr>
                <w:spacing w:val="-1"/>
                <w:sz w:val="24"/>
                <w:szCs w:val="24"/>
              </w:rPr>
              <w:t>d</w:t>
            </w:r>
            <w:r w:rsidRPr="00161789">
              <w:rPr>
                <w:sz w:val="24"/>
                <w:szCs w:val="24"/>
              </w:rPr>
              <w:t xml:space="preserve">, </w:t>
            </w:r>
            <w:r w:rsidRPr="00161789">
              <w:rPr>
                <w:spacing w:val="-1"/>
                <w:sz w:val="24"/>
                <w:szCs w:val="24"/>
              </w:rPr>
              <w:t>stampe</w:t>
            </w:r>
            <w:r w:rsidRPr="00161789">
              <w:rPr>
                <w:sz w:val="24"/>
                <w:szCs w:val="24"/>
              </w:rPr>
              <w:t xml:space="preserve">d </w:t>
            </w:r>
            <w:r w:rsidRPr="00161789">
              <w:rPr>
                <w:spacing w:val="-1"/>
                <w:sz w:val="24"/>
                <w:szCs w:val="24"/>
              </w:rPr>
              <w:t>an</w:t>
            </w:r>
            <w:r w:rsidRPr="00161789">
              <w:rPr>
                <w:sz w:val="24"/>
                <w:szCs w:val="24"/>
              </w:rPr>
              <w:t xml:space="preserve">d </w:t>
            </w:r>
            <w:r w:rsidRPr="00161789">
              <w:rPr>
                <w:spacing w:val="-2"/>
                <w:sz w:val="24"/>
                <w:szCs w:val="24"/>
              </w:rPr>
              <w:t>c</w:t>
            </w:r>
            <w:r w:rsidRPr="00161789">
              <w:rPr>
                <w:sz w:val="24"/>
                <w:szCs w:val="24"/>
              </w:rPr>
              <w:t>o</w:t>
            </w:r>
            <w:r w:rsidRPr="00161789">
              <w:rPr>
                <w:spacing w:val="-1"/>
                <w:sz w:val="24"/>
                <w:szCs w:val="24"/>
              </w:rPr>
              <w:t>nv</w:t>
            </w:r>
            <w:r w:rsidRPr="00161789">
              <w:rPr>
                <w:sz w:val="24"/>
                <w:szCs w:val="24"/>
              </w:rPr>
              <w:t>ey</w:t>
            </w:r>
            <w:r w:rsidRPr="00161789">
              <w:rPr>
                <w:spacing w:val="-1"/>
                <w:sz w:val="24"/>
                <w:szCs w:val="24"/>
              </w:rPr>
              <w:t>e</w:t>
            </w:r>
            <w:r w:rsidRPr="00161789">
              <w:rPr>
                <w:sz w:val="24"/>
                <w:szCs w:val="24"/>
              </w:rPr>
              <w:t xml:space="preserve">d </w:t>
            </w:r>
            <w:r w:rsidRPr="00161789">
              <w:rPr>
                <w:spacing w:val="-1"/>
                <w:sz w:val="24"/>
                <w:szCs w:val="24"/>
              </w:rPr>
              <w:t>t</w:t>
            </w:r>
            <w:r w:rsidRPr="00161789">
              <w:rPr>
                <w:sz w:val="24"/>
                <w:szCs w:val="24"/>
              </w:rPr>
              <w:t xml:space="preserve">o </w:t>
            </w:r>
            <w:r w:rsidRPr="00161789">
              <w:rPr>
                <w:spacing w:val="-1"/>
                <w:sz w:val="24"/>
                <w:szCs w:val="24"/>
              </w:rPr>
              <w:t>th</w:t>
            </w:r>
            <w:r w:rsidRPr="00161789">
              <w:rPr>
                <w:sz w:val="24"/>
                <w:szCs w:val="24"/>
              </w:rPr>
              <w:t xml:space="preserve">e </w:t>
            </w:r>
            <w:r w:rsidRPr="00161789">
              <w:rPr>
                <w:spacing w:val="-1"/>
                <w:sz w:val="24"/>
                <w:szCs w:val="24"/>
              </w:rPr>
              <w:t>post</w:t>
            </w:r>
            <w:r w:rsidRPr="00161789">
              <w:rPr>
                <w:sz w:val="24"/>
                <w:szCs w:val="24"/>
              </w:rPr>
              <w:t>al author</w:t>
            </w:r>
            <w:r w:rsidRPr="00161789">
              <w:rPr>
                <w:spacing w:val="-1"/>
                <w:sz w:val="24"/>
                <w:szCs w:val="24"/>
              </w:rPr>
              <w:t>i</w:t>
            </w:r>
            <w:r w:rsidRPr="00161789">
              <w:rPr>
                <w:sz w:val="24"/>
                <w:szCs w:val="24"/>
              </w:rPr>
              <w:t>t</w:t>
            </w:r>
            <w:r w:rsidRPr="00161789">
              <w:rPr>
                <w:spacing w:val="-1"/>
                <w:sz w:val="24"/>
                <w:szCs w:val="24"/>
              </w:rPr>
              <w:t>ie</w:t>
            </w:r>
            <w:r w:rsidRPr="00161789">
              <w:rPr>
                <w:sz w:val="24"/>
                <w:szCs w:val="24"/>
              </w:rPr>
              <w:t>s for transm</w:t>
            </w:r>
            <w:r w:rsidRPr="00161789">
              <w:rPr>
                <w:spacing w:val="-1"/>
                <w:sz w:val="24"/>
                <w:szCs w:val="24"/>
              </w:rPr>
              <w:t>i</w:t>
            </w:r>
            <w:r w:rsidRPr="00161789">
              <w:rPr>
                <w:sz w:val="24"/>
                <w:szCs w:val="24"/>
              </w:rPr>
              <w:t>ssion by spec</w:t>
            </w:r>
            <w:r w:rsidRPr="00161789">
              <w:rPr>
                <w:spacing w:val="-1"/>
                <w:sz w:val="24"/>
                <w:szCs w:val="24"/>
              </w:rPr>
              <w:t>ia</w:t>
            </w:r>
            <w:r w:rsidRPr="00161789">
              <w:rPr>
                <w:sz w:val="24"/>
                <w:szCs w:val="24"/>
              </w:rPr>
              <w:t>l cour</w:t>
            </w:r>
            <w:r w:rsidRPr="00161789">
              <w:rPr>
                <w:spacing w:val="-1"/>
                <w:sz w:val="24"/>
                <w:szCs w:val="24"/>
              </w:rPr>
              <w:t>i</w:t>
            </w:r>
            <w:r w:rsidRPr="00161789">
              <w:rPr>
                <w:sz w:val="24"/>
                <w:szCs w:val="24"/>
              </w:rPr>
              <w:t>er. Provided further that whenever t</w:t>
            </w:r>
            <w:r w:rsidRPr="00161789">
              <w:rPr>
                <w:spacing w:val="-2"/>
                <w:sz w:val="24"/>
                <w:szCs w:val="24"/>
              </w:rPr>
              <w:t>h</w:t>
            </w:r>
            <w:r w:rsidRPr="00161789">
              <w:rPr>
                <w:sz w:val="24"/>
                <w:szCs w:val="24"/>
              </w:rPr>
              <w:t xml:space="preserve">e </w:t>
            </w:r>
            <w:r w:rsidRPr="00161789">
              <w:rPr>
                <w:spacing w:val="-1"/>
                <w:sz w:val="24"/>
                <w:szCs w:val="24"/>
              </w:rPr>
              <w:t>posta</w:t>
            </w:r>
            <w:r w:rsidRPr="00161789">
              <w:rPr>
                <w:sz w:val="24"/>
                <w:szCs w:val="24"/>
              </w:rPr>
              <w:t xml:space="preserve">l </w:t>
            </w:r>
            <w:r w:rsidRPr="00161789">
              <w:rPr>
                <w:spacing w:val="-1"/>
                <w:sz w:val="24"/>
                <w:szCs w:val="24"/>
              </w:rPr>
              <w:t>autho</w:t>
            </w:r>
            <w:r w:rsidRPr="00161789">
              <w:rPr>
                <w:spacing w:val="1"/>
                <w:sz w:val="24"/>
                <w:szCs w:val="24"/>
              </w:rPr>
              <w:t>r</w:t>
            </w:r>
            <w:r w:rsidRPr="00161789">
              <w:rPr>
                <w:spacing w:val="-1"/>
                <w:sz w:val="24"/>
                <w:szCs w:val="24"/>
              </w:rPr>
              <w:t>itie</w:t>
            </w:r>
            <w:r w:rsidRPr="00161789">
              <w:rPr>
                <w:sz w:val="24"/>
                <w:szCs w:val="24"/>
              </w:rPr>
              <w:t>s provide a pro</w:t>
            </w:r>
            <w:r w:rsidRPr="00161789">
              <w:rPr>
                <w:spacing w:val="-1"/>
                <w:sz w:val="24"/>
                <w:szCs w:val="24"/>
              </w:rPr>
              <w:t>o</w:t>
            </w:r>
            <w:r w:rsidRPr="00161789">
              <w:rPr>
                <w:sz w:val="24"/>
                <w:szCs w:val="24"/>
              </w:rPr>
              <w:t xml:space="preserve">f of delivery, the same shall also be </w:t>
            </w:r>
            <w:r w:rsidRPr="00161789">
              <w:rPr>
                <w:spacing w:val="-1"/>
                <w:sz w:val="24"/>
                <w:szCs w:val="24"/>
              </w:rPr>
              <w:t>appl</w:t>
            </w:r>
            <w:r w:rsidRPr="00161789">
              <w:rPr>
                <w:sz w:val="24"/>
                <w:szCs w:val="24"/>
              </w:rPr>
              <w:t>i</w:t>
            </w:r>
            <w:r w:rsidRPr="00161789">
              <w:rPr>
                <w:spacing w:val="-1"/>
                <w:sz w:val="24"/>
                <w:szCs w:val="24"/>
              </w:rPr>
              <w:t>cabl</w:t>
            </w:r>
            <w:r w:rsidRPr="00161789">
              <w:rPr>
                <w:sz w:val="24"/>
                <w:szCs w:val="24"/>
              </w:rPr>
              <w:t xml:space="preserve">e </w:t>
            </w:r>
            <w:r w:rsidRPr="00161789">
              <w:rPr>
                <w:spacing w:val="-1"/>
                <w:sz w:val="24"/>
                <w:szCs w:val="24"/>
              </w:rPr>
              <w:t>fo</w:t>
            </w:r>
            <w:r w:rsidRPr="00161789">
              <w:rPr>
                <w:sz w:val="24"/>
                <w:szCs w:val="24"/>
              </w:rPr>
              <w:t xml:space="preserve">r </w:t>
            </w:r>
            <w:r w:rsidRPr="00161789">
              <w:rPr>
                <w:spacing w:val="-1"/>
                <w:sz w:val="24"/>
                <w:szCs w:val="24"/>
              </w:rPr>
              <w:t>pres</w:t>
            </w:r>
            <w:r w:rsidRPr="00161789">
              <w:rPr>
                <w:sz w:val="24"/>
                <w:szCs w:val="24"/>
              </w:rPr>
              <w:t>e</w:t>
            </w:r>
            <w:r w:rsidRPr="00161789">
              <w:rPr>
                <w:spacing w:val="-1"/>
                <w:sz w:val="24"/>
                <w:szCs w:val="24"/>
              </w:rPr>
              <w:t>ntin</w:t>
            </w:r>
            <w:r w:rsidRPr="00161789">
              <w:rPr>
                <w:sz w:val="24"/>
                <w:szCs w:val="24"/>
              </w:rPr>
              <w:t xml:space="preserve">g </w:t>
            </w:r>
            <w:r w:rsidRPr="00161789">
              <w:rPr>
                <w:spacing w:val="-1"/>
                <w:sz w:val="24"/>
                <w:szCs w:val="24"/>
              </w:rPr>
              <w:t>th</w:t>
            </w:r>
            <w:r w:rsidRPr="00161789">
              <w:rPr>
                <w:sz w:val="24"/>
                <w:szCs w:val="24"/>
              </w:rPr>
              <w:t xml:space="preserve">e </w:t>
            </w:r>
            <w:r w:rsidRPr="00161789">
              <w:rPr>
                <w:spacing w:val="-1"/>
                <w:sz w:val="24"/>
                <w:szCs w:val="24"/>
              </w:rPr>
              <w:t>fac</w:t>
            </w:r>
            <w:r w:rsidRPr="00161789">
              <w:rPr>
                <w:sz w:val="24"/>
                <w:szCs w:val="24"/>
              </w:rPr>
              <w:t xml:space="preserve">t </w:t>
            </w:r>
            <w:r w:rsidRPr="00161789">
              <w:rPr>
                <w:spacing w:val="-1"/>
                <w:sz w:val="24"/>
                <w:szCs w:val="24"/>
              </w:rPr>
              <w:t>o</w:t>
            </w:r>
            <w:r w:rsidRPr="00161789">
              <w:rPr>
                <w:sz w:val="24"/>
                <w:szCs w:val="24"/>
              </w:rPr>
              <w:t xml:space="preserve">f </w:t>
            </w:r>
            <w:r w:rsidRPr="00161789">
              <w:rPr>
                <w:spacing w:val="-1"/>
                <w:sz w:val="24"/>
                <w:szCs w:val="24"/>
              </w:rPr>
              <w:t>dispatch.</w:t>
            </w:r>
          </w:p>
        </w:tc>
      </w:tr>
      <w:tr w:rsidR="00173041" w:rsidRPr="00161789" w:rsidTr="00173041">
        <w:trPr>
          <w:trHeight w:val="432"/>
        </w:trPr>
        <w:tc>
          <w:tcPr>
            <w:tcW w:w="1030" w:type="dxa"/>
          </w:tcPr>
          <w:p w:rsidR="00173041" w:rsidRPr="00161789" w:rsidRDefault="00173041" w:rsidP="00173041">
            <w:pPr>
              <w:spacing w:line="288" w:lineRule="auto"/>
              <w:jc w:val="center"/>
              <w:rPr>
                <w:sz w:val="24"/>
                <w:szCs w:val="24"/>
              </w:rPr>
            </w:pPr>
            <w:r w:rsidRPr="00161789">
              <w:rPr>
                <w:bCs/>
                <w:sz w:val="24"/>
                <w:szCs w:val="24"/>
                <w:lang w:val="en-GB"/>
              </w:rPr>
              <w:t>c)</w:t>
            </w:r>
          </w:p>
        </w:tc>
        <w:tc>
          <w:tcPr>
            <w:tcW w:w="8623" w:type="dxa"/>
            <w:shd w:val="clear" w:color="auto" w:fill="auto"/>
          </w:tcPr>
          <w:p w:rsidR="00173041" w:rsidRPr="00161789" w:rsidRDefault="00173041" w:rsidP="00173041">
            <w:pPr>
              <w:spacing w:line="278" w:lineRule="auto"/>
              <w:jc w:val="both"/>
              <w:rPr>
                <w:sz w:val="24"/>
                <w:szCs w:val="24"/>
              </w:rPr>
            </w:pPr>
            <w:r w:rsidRPr="00161789">
              <w:rPr>
                <w:sz w:val="24"/>
                <w:szCs w:val="24"/>
              </w:rPr>
              <w:t>Any n</w:t>
            </w:r>
            <w:r w:rsidRPr="00161789">
              <w:rPr>
                <w:spacing w:val="-1"/>
                <w:sz w:val="24"/>
                <w:szCs w:val="24"/>
              </w:rPr>
              <w:t>o</w:t>
            </w:r>
            <w:r w:rsidRPr="00161789">
              <w:rPr>
                <w:sz w:val="24"/>
                <w:szCs w:val="24"/>
              </w:rPr>
              <w:t>tice del</w:t>
            </w:r>
            <w:r w:rsidRPr="00161789">
              <w:rPr>
                <w:spacing w:val="-1"/>
                <w:sz w:val="24"/>
                <w:szCs w:val="24"/>
              </w:rPr>
              <w:t>i</w:t>
            </w:r>
            <w:r w:rsidRPr="00161789">
              <w:rPr>
                <w:sz w:val="24"/>
                <w:szCs w:val="24"/>
              </w:rPr>
              <w:t>v</w:t>
            </w:r>
            <w:r w:rsidRPr="00161789">
              <w:rPr>
                <w:spacing w:val="1"/>
                <w:sz w:val="24"/>
                <w:szCs w:val="24"/>
              </w:rPr>
              <w:t>e</w:t>
            </w:r>
            <w:r w:rsidRPr="00161789">
              <w:rPr>
                <w:sz w:val="24"/>
                <w:szCs w:val="24"/>
              </w:rPr>
              <w:t>red pers</w:t>
            </w:r>
            <w:r w:rsidRPr="00161789">
              <w:rPr>
                <w:spacing w:val="-1"/>
                <w:sz w:val="24"/>
                <w:szCs w:val="24"/>
              </w:rPr>
              <w:t>o</w:t>
            </w:r>
            <w:r w:rsidRPr="00161789">
              <w:rPr>
                <w:sz w:val="24"/>
                <w:szCs w:val="24"/>
              </w:rPr>
              <w:t>nal</w:t>
            </w:r>
            <w:r w:rsidRPr="00161789">
              <w:rPr>
                <w:spacing w:val="-1"/>
                <w:sz w:val="24"/>
                <w:szCs w:val="24"/>
              </w:rPr>
              <w:t>l</w:t>
            </w:r>
            <w:r w:rsidRPr="00161789">
              <w:rPr>
                <w:sz w:val="24"/>
                <w:szCs w:val="24"/>
              </w:rPr>
              <w:t xml:space="preserve">y </w:t>
            </w:r>
            <w:r w:rsidRPr="00161789">
              <w:rPr>
                <w:spacing w:val="-1"/>
                <w:sz w:val="24"/>
                <w:szCs w:val="24"/>
              </w:rPr>
              <w:t>o</w:t>
            </w:r>
            <w:r w:rsidRPr="00161789">
              <w:rPr>
                <w:sz w:val="24"/>
                <w:szCs w:val="24"/>
              </w:rPr>
              <w:t xml:space="preserve">r </w:t>
            </w:r>
            <w:r w:rsidRPr="00161789">
              <w:rPr>
                <w:spacing w:val="-1"/>
                <w:sz w:val="24"/>
                <w:szCs w:val="24"/>
              </w:rPr>
              <w:t>s</w:t>
            </w:r>
            <w:r w:rsidRPr="00161789">
              <w:rPr>
                <w:sz w:val="24"/>
                <w:szCs w:val="24"/>
              </w:rPr>
              <w:t>ent</w:t>
            </w:r>
            <w:r w:rsidRPr="00161789">
              <w:rPr>
                <w:spacing w:val="14"/>
                <w:sz w:val="24"/>
                <w:szCs w:val="24"/>
              </w:rPr>
              <w:t xml:space="preserve"> through special post </w:t>
            </w:r>
            <w:r w:rsidRPr="00161789">
              <w:rPr>
                <w:spacing w:val="-1"/>
                <w:sz w:val="24"/>
                <w:szCs w:val="24"/>
              </w:rPr>
              <w:t>shal</w:t>
            </w:r>
            <w:r w:rsidRPr="00161789">
              <w:rPr>
                <w:sz w:val="24"/>
                <w:szCs w:val="24"/>
              </w:rPr>
              <w:t xml:space="preserve">l </w:t>
            </w:r>
            <w:r w:rsidRPr="00161789">
              <w:rPr>
                <w:spacing w:val="-1"/>
                <w:sz w:val="24"/>
                <w:szCs w:val="24"/>
              </w:rPr>
              <w:t>b</w:t>
            </w:r>
            <w:r w:rsidRPr="00161789">
              <w:rPr>
                <w:sz w:val="24"/>
                <w:szCs w:val="24"/>
              </w:rPr>
              <w:t xml:space="preserve">e </w:t>
            </w:r>
            <w:r w:rsidRPr="00161789">
              <w:rPr>
                <w:spacing w:val="-1"/>
                <w:sz w:val="24"/>
                <w:szCs w:val="24"/>
              </w:rPr>
              <w:t>dee</w:t>
            </w:r>
            <w:r w:rsidRPr="00161789">
              <w:rPr>
                <w:spacing w:val="-2"/>
                <w:sz w:val="24"/>
                <w:szCs w:val="24"/>
              </w:rPr>
              <w:t>m</w:t>
            </w:r>
            <w:r w:rsidRPr="00161789">
              <w:rPr>
                <w:spacing w:val="-1"/>
                <w:sz w:val="24"/>
                <w:szCs w:val="24"/>
              </w:rPr>
              <w:t>e</w:t>
            </w:r>
            <w:r w:rsidRPr="00161789">
              <w:rPr>
                <w:sz w:val="24"/>
                <w:szCs w:val="24"/>
              </w:rPr>
              <w:t xml:space="preserve">d </w:t>
            </w:r>
            <w:r w:rsidRPr="00161789">
              <w:rPr>
                <w:spacing w:val="-1"/>
                <w:sz w:val="24"/>
                <w:szCs w:val="24"/>
              </w:rPr>
              <w:t>t</w:t>
            </w:r>
            <w:r w:rsidRPr="00161789">
              <w:rPr>
                <w:sz w:val="24"/>
                <w:szCs w:val="24"/>
              </w:rPr>
              <w:t xml:space="preserve">o </w:t>
            </w:r>
            <w:r w:rsidRPr="00161789">
              <w:rPr>
                <w:spacing w:val="-1"/>
                <w:sz w:val="24"/>
                <w:szCs w:val="24"/>
              </w:rPr>
              <w:t>hav</w:t>
            </w:r>
            <w:r w:rsidRPr="00161789">
              <w:rPr>
                <w:sz w:val="24"/>
                <w:szCs w:val="24"/>
              </w:rPr>
              <w:t xml:space="preserve">e </w:t>
            </w:r>
            <w:r w:rsidRPr="00161789">
              <w:rPr>
                <w:spacing w:val="-1"/>
                <w:sz w:val="24"/>
                <w:szCs w:val="24"/>
              </w:rPr>
              <w:t>b</w:t>
            </w:r>
            <w:r w:rsidRPr="00161789">
              <w:rPr>
                <w:sz w:val="24"/>
                <w:szCs w:val="24"/>
              </w:rPr>
              <w:t>e</w:t>
            </w:r>
            <w:r w:rsidRPr="00161789">
              <w:rPr>
                <w:spacing w:val="-1"/>
                <w:sz w:val="24"/>
                <w:szCs w:val="24"/>
              </w:rPr>
              <w:t>e</w:t>
            </w:r>
            <w:r w:rsidRPr="00161789">
              <w:rPr>
                <w:sz w:val="24"/>
                <w:szCs w:val="24"/>
              </w:rPr>
              <w:t xml:space="preserve">n </w:t>
            </w:r>
            <w:r w:rsidRPr="00161789">
              <w:rPr>
                <w:spacing w:val="-1"/>
                <w:sz w:val="24"/>
                <w:szCs w:val="24"/>
              </w:rPr>
              <w:t>delivere</w:t>
            </w:r>
            <w:r w:rsidRPr="00161789">
              <w:rPr>
                <w:sz w:val="24"/>
                <w:szCs w:val="24"/>
              </w:rPr>
              <w:t xml:space="preserve">d </w:t>
            </w:r>
            <w:r w:rsidRPr="00161789">
              <w:rPr>
                <w:spacing w:val="-1"/>
                <w:sz w:val="24"/>
                <w:szCs w:val="24"/>
              </w:rPr>
              <w:t>o</w:t>
            </w:r>
            <w:r w:rsidRPr="00161789">
              <w:rPr>
                <w:sz w:val="24"/>
                <w:szCs w:val="24"/>
              </w:rPr>
              <w:t xml:space="preserve">n </w:t>
            </w:r>
            <w:r w:rsidRPr="00161789">
              <w:rPr>
                <w:spacing w:val="-1"/>
                <w:sz w:val="24"/>
                <w:szCs w:val="24"/>
              </w:rPr>
              <w:t>dat</w:t>
            </w:r>
            <w:r w:rsidRPr="00161789">
              <w:rPr>
                <w:sz w:val="24"/>
                <w:szCs w:val="24"/>
              </w:rPr>
              <w:t xml:space="preserve">e </w:t>
            </w:r>
            <w:r w:rsidRPr="00161789">
              <w:rPr>
                <w:spacing w:val="-1"/>
                <w:sz w:val="24"/>
                <w:szCs w:val="24"/>
              </w:rPr>
              <w:t>o</w:t>
            </w:r>
            <w:r w:rsidRPr="00161789">
              <w:rPr>
                <w:sz w:val="24"/>
                <w:szCs w:val="24"/>
              </w:rPr>
              <w:t xml:space="preserve">f </w:t>
            </w:r>
            <w:r w:rsidRPr="00161789">
              <w:rPr>
                <w:spacing w:val="-1"/>
                <w:sz w:val="24"/>
                <w:szCs w:val="24"/>
              </w:rPr>
              <w:t>its</w:t>
            </w:r>
            <w:r w:rsidRPr="00161789">
              <w:rPr>
                <w:spacing w:val="-1"/>
                <w:w w:val="102"/>
                <w:sz w:val="24"/>
                <w:szCs w:val="24"/>
              </w:rPr>
              <w:t xml:space="preserve"> receipt</w:t>
            </w:r>
            <w:r w:rsidRPr="00161789">
              <w:rPr>
                <w:sz w:val="24"/>
                <w:szCs w:val="24"/>
              </w:rPr>
              <w:t>.</w:t>
            </w:r>
          </w:p>
        </w:tc>
      </w:tr>
      <w:tr w:rsidR="00173041" w:rsidRPr="00161789" w:rsidTr="00173041">
        <w:trPr>
          <w:trHeight w:val="432"/>
        </w:trPr>
        <w:tc>
          <w:tcPr>
            <w:tcW w:w="1030" w:type="dxa"/>
            <w:shd w:val="clear" w:color="auto" w:fill="auto"/>
          </w:tcPr>
          <w:p w:rsidR="00173041" w:rsidRPr="00161789" w:rsidRDefault="00173041" w:rsidP="00173041">
            <w:pPr>
              <w:spacing w:line="288" w:lineRule="auto"/>
              <w:jc w:val="center"/>
              <w:rPr>
                <w:sz w:val="24"/>
                <w:szCs w:val="24"/>
              </w:rPr>
            </w:pPr>
            <w:r w:rsidRPr="00161789">
              <w:rPr>
                <w:bCs/>
                <w:sz w:val="24"/>
                <w:szCs w:val="24"/>
                <w:lang w:val="en-GB"/>
              </w:rPr>
              <w:t>d)</w:t>
            </w:r>
          </w:p>
        </w:tc>
        <w:tc>
          <w:tcPr>
            <w:tcW w:w="8623" w:type="dxa"/>
            <w:shd w:val="clear" w:color="auto" w:fill="auto"/>
          </w:tcPr>
          <w:p w:rsidR="00173041" w:rsidRPr="00161789" w:rsidRDefault="00173041" w:rsidP="00173041">
            <w:pPr>
              <w:spacing w:line="271" w:lineRule="auto"/>
              <w:jc w:val="both"/>
              <w:rPr>
                <w:sz w:val="24"/>
                <w:szCs w:val="24"/>
              </w:rPr>
            </w:pPr>
            <w:r w:rsidRPr="00161789">
              <w:rPr>
                <w:spacing w:val="-1"/>
                <w:sz w:val="24"/>
                <w:szCs w:val="24"/>
              </w:rPr>
              <w:t>Eith</w:t>
            </w:r>
            <w:r w:rsidRPr="00161789">
              <w:rPr>
                <w:sz w:val="24"/>
                <w:szCs w:val="24"/>
              </w:rPr>
              <w:t xml:space="preserve">er </w:t>
            </w:r>
            <w:r w:rsidRPr="00161789">
              <w:rPr>
                <w:spacing w:val="-1"/>
                <w:sz w:val="24"/>
                <w:szCs w:val="24"/>
              </w:rPr>
              <w:t>p</w:t>
            </w:r>
            <w:r w:rsidRPr="00161789">
              <w:rPr>
                <w:sz w:val="24"/>
                <w:szCs w:val="24"/>
              </w:rPr>
              <w:t>a</w:t>
            </w:r>
            <w:r w:rsidRPr="00161789">
              <w:rPr>
                <w:spacing w:val="-1"/>
                <w:sz w:val="24"/>
                <w:szCs w:val="24"/>
              </w:rPr>
              <w:t>r</w:t>
            </w:r>
            <w:r w:rsidRPr="00161789">
              <w:rPr>
                <w:sz w:val="24"/>
                <w:szCs w:val="24"/>
              </w:rPr>
              <w:t xml:space="preserve">ty </w:t>
            </w:r>
            <w:r w:rsidRPr="00161789">
              <w:rPr>
                <w:spacing w:val="-1"/>
                <w:sz w:val="24"/>
                <w:szCs w:val="24"/>
              </w:rPr>
              <w:t>m</w:t>
            </w:r>
            <w:r w:rsidRPr="00161789">
              <w:rPr>
                <w:sz w:val="24"/>
                <w:szCs w:val="24"/>
              </w:rPr>
              <w:t xml:space="preserve">ay </w:t>
            </w:r>
            <w:r w:rsidRPr="00161789">
              <w:rPr>
                <w:spacing w:val="-1"/>
                <w:sz w:val="24"/>
                <w:szCs w:val="24"/>
              </w:rPr>
              <w:t>cha</w:t>
            </w:r>
            <w:r w:rsidRPr="00161789">
              <w:rPr>
                <w:sz w:val="24"/>
                <w:szCs w:val="24"/>
              </w:rPr>
              <w:t xml:space="preserve">nge </w:t>
            </w:r>
            <w:r w:rsidRPr="00161789">
              <w:rPr>
                <w:spacing w:val="-1"/>
                <w:sz w:val="24"/>
                <w:szCs w:val="24"/>
              </w:rPr>
              <w:t>i</w:t>
            </w:r>
            <w:r w:rsidRPr="00161789">
              <w:rPr>
                <w:sz w:val="24"/>
                <w:szCs w:val="24"/>
              </w:rPr>
              <w:t xml:space="preserve">ts </w:t>
            </w:r>
            <w:r w:rsidRPr="00161789">
              <w:rPr>
                <w:spacing w:val="-1"/>
                <w:sz w:val="24"/>
                <w:szCs w:val="24"/>
              </w:rPr>
              <w:t>pos</w:t>
            </w:r>
            <w:r w:rsidRPr="00161789">
              <w:rPr>
                <w:sz w:val="24"/>
                <w:szCs w:val="24"/>
              </w:rPr>
              <w:t>t</w:t>
            </w:r>
            <w:r w:rsidRPr="00161789">
              <w:rPr>
                <w:spacing w:val="-1"/>
                <w:sz w:val="24"/>
                <w:szCs w:val="24"/>
              </w:rPr>
              <w:t>al addr</w:t>
            </w:r>
            <w:r w:rsidRPr="00161789">
              <w:rPr>
                <w:sz w:val="24"/>
                <w:szCs w:val="24"/>
              </w:rPr>
              <w:t xml:space="preserve">ess or </w:t>
            </w:r>
            <w:r w:rsidRPr="00161789">
              <w:rPr>
                <w:spacing w:val="-1"/>
                <w:sz w:val="24"/>
                <w:szCs w:val="24"/>
              </w:rPr>
              <w:t>add</w:t>
            </w:r>
            <w:r w:rsidRPr="00161789">
              <w:rPr>
                <w:sz w:val="24"/>
                <w:szCs w:val="24"/>
              </w:rPr>
              <w:t>r</w:t>
            </w:r>
            <w:r w:rsidRPr="00161789">
              <w:rPr>
                <w:spacing w:val="-1"/>
                <w:sz w:val="24"/>
                <w:szCs w:val="24"/>
              </w:rPr>
              <w:t>esse</w:t>
            </w:r>
            <w:r w:rsidRPr="00161789">
              <w:rPr>
                <w:sz w:val="24"/>
                <w:szCs w:val="24"/>
              </w:rPr>
              <w:t xml:space="preserve">e </w:t>
            </w:r>
            <w:r w:rsidRPr="00161789">
              <w:rPr>
                <w:spacing w:val="-1"/>
                <w:sz w:val="24"/>
                <w:szCs w:val="24"/>
              </w:rPr>
              <w:t>fo</w:t>
            </w:r>
            <w:r w:rsidRPr="00161789">
              <w:rPr>
                <w:sz w:val="24"/>
                <w:szCs w:val="24"/>
              </w:rPr>
              <w:t xml:space="preserve">r </w:t>
            </w:r>
            <w:r w:rsidRPr="00161789">
              <w:rPr>
                <w:spacing w:val="-1"/>
                <w:sz w:val="24"/>
                <w:szCs w:val="24"/>
              </w:rPr>
              <w:t>rec</w:t>
            </w:r>
            <w:r w:rsidRPr="00161789">
              <w:rPr>
                <w:sz w:val="24"/>
                <w:szCs w:val="24"/>
              </w:rPr>
              <w:t>e</w:t>
            </w:r>
            <w:r w:rsidRPr="00161789">
              <w:rPr>
                <w:spacing w:val="-1"/>
                <w:sz w:val="24"/>
                <w:szCs w:val="24"/>
              </w:rPr>
              <w:t>ip</w:t>
            </w:r>
            <w:r w:rsidRPr="00161789">
              <w:rPr>
                <w:sz w:val="24"/>
                <w:szCs w:val="24"/>
              </w:rPr>
              <w:t xml:space="preserve">t </w:t>
            </w:r>
            <w:r w:rsidRPr="00161789">
              <w:rPr>
                <w:spacing w:val="-1"/>
                <w:sz w:val="24"/>
                <w:szCs w:val="24"/>
              </w:rPr>
              <w:t>o</w:t>
            </w:r>
            <w:r w:rsidRPr="00161789">
              <w:rPr>
                <w:sz w:val="24"/>
                <w:szCs w:val="24"/>
              </w:rPr>
              <w:t xml:space="preserve">f </w:t>
            </w:r>
            <w:r w:rsidRPr="00161789">
              <w:rPr>
                <w:spacing w:val="-1"/>
                <w:sz w:val="24"/>
                <w:szCs w:val="24"/>
              </w:rPr>
              <w:t>suc</w:t>
            </w:r>
            <w:r w:rsidRPr="00161789">
              <w:rPr>
                <w:sz w:val="24"/>
                <w:szCs w:val="24"/>
              </w:rPr>
              <w:t xml:space="preserve">h </w:t>
            </w:r>
            <w:r w:rsidRPr="00161789">
              <w:rPr>
                <w:spacing w:val="-1"/>
                <w:sz w:val="24"/>
                <w:szCs w:val="24"/>
              </w:rPr>
              <w:t>n</w:t>
            </w:r>
            <w:r w:rsidRPr="00161789">
              <w:rPr>
                <w:sz w:val="24"/>
                <w:szCs w:val="24"/>
              </w:rPr>
              <w:t>o</w:t>
            </w:r>
            <w:r w:rsidRPr="00161789">
              <w:rPr>
                <w:spacing w:val="-1"/>
                <w:sz w:val="24"/>
                <w:szCs w:val="24"/>
              </w:rPr>
              <w:t>ti</w:t>
            </w:r>
            <w:r w:rsidRPr="00161789">
              <w:rPr>
                <w:spacing w:val="-2"/>
                <w:sz w:val="24"/>
                <w:szCs w:val="24"/>
              </w:rPr>
              <w:t>c</w:t>
            </w:r>
            <w:r w:rsidRPr="00161789">
              <w:rPr>
                <w:spacing w:val="1"/>
                <w:sz w:val="24"/>
                <w:szCs w:val="24"/>
              </w:rPr>
              <w:t>e</w:t>
            </w:r>
            <w:r w:rsidRPr="00161789">
              <w:rPr>
                <w:sz w:val="24"/>
                <w:szCs w:val="24"/>
              </w:rPr>
              <w:t xml:space="preserve">s by </w:t>
            </w:r>
            <w:r w:rsidRPr="00161789">
              <w:rPr>
                <w:spacing w:val="-1"/>
                <w:sz w:val="24"/>
                <w:szCs w:val="24"/>
              </w:rPr>
              <w:t>te</w:t>
            </w:r>
            <w:r w:rsidRPr="00161789">
              <w:rPr>
                <w:sz w:val="24"/>
                <w:szCs w:val="24"/>
              </w:rPr>
              <w:t xml:space="preserve">n </w:t>
            </w:r>
            <w:r w:rsidRPr="00161789">
              <w:rPr>
                <w:spacing w:val="-1"/>
                <w:sz w:val="24"/>
                <w:szCs w:val="24"/>
              </w:rPr>
              <w:t>(10</w:t>
            </w:r>
            <w:r w:rsidRPr="00161789">
              <w:rPr>
                <w:sz w:val="24"/>
                <w:szCs w:val="24"/>
              </w:rPr>
              <w:t xml:space="preserve">) </w:t>
            </w:r>
            <w:r w:rsidRPr="00161789">
              <w:rPr>
                <w:spacing w:val="-1"/>
                <w:sz w:val="24"/>
                <w:szCs w:val="24"/>
              </w:rPr>
              <w:t>days</w:t>
            </w:r>
            <w:r w:rsidRPr="00161789">
              <w:rPr>
                <w:spacing w:val="38"/>
                <w:sz w:val="24"/>
                <w:szCs w:val="24"/>
              </w:rPr>
              <w:t>’</w:t>
            </w:r>
            <w:r w:rsidRPr="00161789">
              <w:rPr>
                <w:spacing w:val="-1"/>
                <w:sz w:val="24"/>
                <w:szCs w:val="24"/>
              </w:rPr>
              <w:t xml:space="preserve"> no</w:t>
            </w:r>
            <w:r w:rsidRPr="00161789">
              <w:rPr>
                <w:sz w:val="24"/>
                <w:szCs w:val="24"/>
              </w:rPr>
              <w:t>t</w:t>
            </w:r>
            <w:r w:rsidRPr="00161789">
              <w:rPr>
                <w:spacing w:val="-2"/>
                <w:sz w:val="24"/>
                <w:szCs w:val="24"/>
              </w:rPr>
              <w:t>i</w:t>
            </w:r>
            <w:r w:rsidRPr="00161789">
              <w:rPr>
                <w:sz w:val="24"/>
                <w:szCs w:val="24"/>
              </w:rPr>
              <w:t xml:space="preserve">ce </w:t>
            </w:r>
            <w:r w:rsidRPr="00161789">
              <w:rPr>
                <w:spacing w:val="-1"/>
                <w:sz w:val="24"/>
                <w:szCs w:val="24"/>
              </w:rPr>
              <w:t>to th</w:t>
            </w:r>
            <w:r w:rsidRPr="00161789">
              <w:rPr>
                <w:sz w:val="24"/>
                <w:szCs w:val="24"/>
              </w:rPr>
              <w:t xml:space="preserve">e </w:t>
            </w:r>
            <w:r w:rsidRPr="00161789">
              <w:rPr>
                <w:spacing w:val="-1"/>
                <w:sz w:val="24"/>
                <w:szCs w:val="24"/>
              </w:rPr>
              <w:t>oth</w:t>
            </w:r>
            <w:r w:rsidRPr="00161789">
              <w:rPr>
                <w:sz w:val="24"/>
                <w:szCs w:val="24"/>
              </w:rPr>
              <w:t>er p</w:t>
            </w:r>
            <w:r w:rsidRPr="00161789">
              <w:rPr>
                <w:spacing w:val="-1"/>
                <w:sz w:val="24"/>
                <w:szCs w:val="24"/>
              </w:rPr>
              <w:t>art</w:t>
            </w:r>
            <w:r w:rsidRPr="00161789">
              <w:rPr>
                <w:sz w:val="24"/>
                <w:szCs w:val="24"/>
              </w:rPr>
              <w:t xml:space="preserve">y </w:t>
            </w:r>
            <w:r w:rsidRPr="00161789">
              <w:rPr>
                <w:spacing w:val="-1"/>
                <w:sz w:val="24"/>
                <w:szCs w:val="24"/>
              </w:rPr>
              <w:t>i</w:t>
            </w:r>
            <w:r w:rsidRPr="00161789">
              <w:rPr>
                <w:sz w:val="24"/>
                <w:szCs w:val="24"/>
              </w:rPr>
              <w:t xml:space="preserve">n </w:t>
            </w:r>
            <w:r w:rsidRPr="00161789">
              <w:rPr>
                <w:spacing w:val="-1"/>
                <w:sz w:val="24"/>
                <w:szCs w:val="24"/>
              </w:rPr>
              <w:t>writin</w:t>
            </w:r>
            <w:r w:rsidRPr="00161789">
              <w:rPr>
                <w:sz w:val="24"/>
                <w:szCs w:val="24"/>
              </w:rPr>
              <w:t>g.</w:t>
            </w:r>
          </w:p>
        </w:tc>
      </w:tr>
    </w:tbl>
    <w:p w:rsidR="00173041" w:rsidRDefault="00173041" w:rsidP="00173041">
      <w:pPr>
        <w:widowControl w:val="0"/>
        <w:tabs>
          <w:tab w:val="left" w:pos="1399"/>
          <w:tab w:val="left" w:pos="2385"/>
        </w:tabs>
        <w:spacing w:line="288" w:lineRule="auto"/>
        <w:rPr>
          <w:b/>
          <w:bCs/>
          <w:color w:val="FF0000"/>
          <w:sz w:val="24"/>
          <w:szCs w:val="24"/>
          <w:lang w:val="en-GB"/>
        </w:rPr>
      </w:pPr>
    </w:p>
    <w:p w:rsidR="00173041" w:rsidRPr="00B828FD" w:rsidRDefault="00173041" w:rsidP="00173041">
      <w:pPr>
        <w:widowControl w:val="0"/>
        <w:tabs>
          <w:tab w:val="left" w:pos="1399"/>
          <w:tab w:val="left" w:pos="2385"/>
        </w:tabs>
        <w:spacing w:line="288" w:lineRule="auto"/>
        <w:rPr>
          <w:rFonts w:eastAsia="Book Antiqua"/>
          <w:b/>
          <w:bCs/>
          <w:sz w:val="28"/>
          <w:szCs w:val="24"/>
        </w:rPr>
      </w:pPr>
      <w:r w:rsidRPr="00B828FD">
        <w:rPr>
          <w:rFonts w:eastAsia="Book Antiqua"/>
          <w:b/>
          <w:bCs/>
          <w:sz w:val="28"/>
          <w:szCs w:val="24"/>
        </w:rPr>
        <w:t>B. Subject Matter of Contract:</w:t>
      </w:r>
    </w:p>
    <w:p w:rsidR="00173041" w:rsidRPr="00B828FD" w:rsidRDefault="00173041" w:rsidP="00173041">
      <w:pPr>
        <w:numPr>
          <w:ilvl w:val="0"/>
          <w:numId w:val="4"/>
        </w:numPr>
        <w:tabs>
          <w:tab w:val="left" w:pos="720"/>
        </w:tabs>
        <w:ind w:left="720" w:hanging="720"/>
        <w:rPr>
          <w:rFonts w:eastAsia="Times New Roman"/>
          <w:b/>
          <w:bCs/>
          <w:sz w:val="24"/>
          <w:szCs w:val="24"/>
        </w:rPr>
      </w:pPr>
      <w:r w:rsidRPr="00B828FD">
        <w:rPr>
          <w:rFonts w:eastAsia="Times New Roman"/>
          <w:b/>
          <w:bCs/>
          <w:sz w:val="24"/>
          <w:szCs w:val="24"/>
        </w:rPr>
        <w:t>W</w:t>
      </w:r>
      <w:r w:rsidR="00B828FD" w:rsidRPr="00B828FD">
        <w:rPr>
          <w:rFonts w:eastAsia="Times New Roman"/>
          <w:b/>
          <w:bCs/>
          <w:sz w:val="24"/>
          <w:szCs w:val="24"/>
        </w:rPr>
        <w:t>orkmanship</w:t>
      </w:r>
      <w:r w:rsidRPr="00B828FD">
        <w:rPr>
          <w:rFonts w:eastAsia="Times New Roman"/>
          <w:b/>
          <w:bCs/>
          <w:sz w:val="24"/>
          <w:szCs w:val="24"/>
        </w:rPr>
        <w:t>: -</w:t>
      </w:r>
    </w:p>
    <w:p w:rsidR="00173041" w:rsidRPr="00161789" w:rsidRDefault="00173041" w:rsidP="00173041">
      <w:pPr>
        <w:tabs>
          <w:tab w:val="left" w:pos="720"/>
        </w:tabs>
        <w:ind w:left="720"/>
        <w:rPr>
          <w:rFonts w:eastAsia="Times New Roman"/>
          <w:b/>
          <w:bCs/>
          <w:sz w:val="24"/>
          <w:szCs w:val="24"/>
        </w:rPr>
      </w:pPr>
    </w:p>
    <w:tbl>
      <w:tblPr>
        <w:tblStyle w:val="TableGrid"/>
        <w:tblW w:w="0" w:type="auto"/>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0"/>
        <w:gridCol w:w="8231"/>
      </w:tblGrid>
      <w:tr w:rsidR="00173041" w:rsidRPr="00161789" w:rsidTr="00173041">
        <w:tc>
          <w:tcPr>
            <w:tcW w:w="993" w:type="dxa"/>
          </w:tcPr>
          <w:p w:rsidR="00173041" w:rsidRPr="00161789" w:rsidRDefault="00173041" w:rsidP="00173041">
            <w:pPr>
              <w:tabs>
                <w:tab w:val="left" w:pos="720"/>
              </w:tabs>
              <w:jc w:val="center"/>
              <w:rPr>
                <w:rFonts w:eastAsia="Times New Roman"/>
                <w:b/>
                <w:bCs/>
                <w:sz w:val="24"/>
                <w:szCs w:val="24"/>
              </w:rPr>
            </w:pPr>
            <w:r w:rsidRPr="00161789">
              <w:rPr>
                <w:rFonts w:eastAsia="Times New Roman"/>
                <w:sz w:val="24"/>
                <w:szCs w:val="24"/>
              </w:rPr>
              <w:t>1.1</w:t>
            </w:r>
          </w:p>
        </w:tc>
        <w:tc>
          <w:tcPr>
            <w:tcW w:w="8567" w:type="dxa"/>
          </w:tcPr>
          <w:p w:rsidR="00173041" w:rsidRDefault="00173041" w:rsidP="00B828FD">
            <w:pPr>
              <w:tabs>
                <w:tab w:val="left" w:pos="720"/>
              </w:tabs>
              <w:jc w:val="both"/>
              <w:rPr>
                <w:sz w:val="24"/>
                <w:szCs w:val="24"/>
              </w:rPr>
            </w:pPr>
            <w:r w:rsidRPr="00161789">
              <w:rPr>
                <w:sz w:val="24"/>
                <w:szCs w:val="24"/>
              </w:rPr>
              <w:t xml:space="preserve">The Contractor shall properly pack and crate all equipment in such a manner as to protect them from deterioration and damage during transportation to the Site and storage at the Site, till the time of erection. The Contractor shall be </w:t>
            </w:r>
            <w:r w:rsidR="00B828FD" w:rsidRPr="00161789">
              <w:rPr>
                <w:sz w:val="24"/>
                <w:szCs w:val="24"/>
              </w:rPr>
              <w:t>held</w:t>
            </w:r>
            <w:r w:rsidR="00FE1C7C">
              <w:rPr>
                <w:sz w:val="24"/>
                <w:szCs w:val="24"/>
              </w:rPr>
              <w:t xml:space="preserve"> </w:t>
            </w:r>
            <w:r w:rsidR="00B828FD" w:rsidRPr="00161789">
              <w:rPr>
                <w:sz w:val="24"/>
                <w:szCs w:val="24"/>
              </w:rPr>
              <w:t>responsible</w:t>
            </w:r>
            <w:r w:rsidRPr="00161789">
              <w:rPr>
                <w:sz w:val="24"/>
                <w:szCs w:val="24"/>
              </w:rPr>
              <w:t xml:space="preserve"> for all damages due to improper packing. He shall be solely responsible for proper storage and safe custody of all materials and equipment.</w:t>
            </w:r>
          </w:p>
          <w:p w:rsidR="00173041" w:rsidRPr="00161789" w:rsidRDefault="00173041" w:rsidP="00173041">
            <w:pPr>
              <w:tabs>
                <w:tab w:val="left" w:pos="720"/>
              </w:tabs>
              <w:rPr>
                <w:sz w:val="24"/>
                <w:szCs w:val="24"/>
              </w:rPr>
            </w:pPr>
          </w:p>
        </w:tc>
      </w:tr>
      <w:tr w:rsidR="00173041" w:rsidRPr="00161789" w:rsidTr="00173041">
        <w:tc>
          <w:tcPr>
            <w:tcW w:w="993" w:type="dxa"/>
          </w:tcPr>
          <w:p w:rsidR="00173041" w:rsidRPr="00161789" w:rsidRDefault="00173041" w:rsidP="00173041">
            <w:pPr>
              <w:tabs>
                <w:tab w:val="left" w:pos="720"/>
              </w:tabs>
              <w:jc w:val="center"/>
              <w:rPr>
                <w:rFonts w:eastAsia="Times New Roman"/>
                <w:sz w:val="24"/>
                <w:szCs w:val="24"/>
              </w:rPr>
            </w:pPr>
            <w:r w:rsidRPr="00161789">
              <w:rPr>
                <w:rFonts w:eastAsia="Times New Roman"/>
                <w:sz w:val="24"/>
                <w:szCs w:val="24"/>
              </w:rPr>
              <w:t>1.2</w:t>
            </w:r>
          </w:p>
        </w:tc>
        <w:tc>
          <w:tcPr>
            <w:tcW w:w="8567" w:type="dxa"/>
          </w:tcPr>
          <w:p w:rsidR="00173041" w:rsidRDefault="00173041" w:rsidP="00173041">
            <w:pPr>
              <w:tabs>
                <w:tab w:val="left" w:pos="720"/>
              </w:tabs>
              <w:jc w:val="both"/>
              <w:rPr>
                <w:sz w:val="24"/>
                <w:szCs w:val="24"/>
              </w:rPr>
            </w:pPr>
            <w:r w:rsidRPr="00161789">
              <w:rPr>
                <w:sz w:val="24"/>
                <w:szCs w:val="24"/>
              </w:rPr>
              <w:t>If the Contractor neglect</w:t>
            </w:r>
            <w:r w:rsidR="00B828FD">
              <w:rPr>
                <w:sz w:val="24"/>
                <w:szCs w:val="24"/>
              </w:rPr>
              <w:t>s</w:t>
            </w:r>
            <w:r w:rsidRPr="00161789">
              <w:rPr>
                <w:sz w:val="24"/>
                <w:szCs w:val="24"/>
              </w:rPr>
              <w:t xml:space="preserve"> to execute the works with diligence or refuse</w:t>
            </w:r>
            <w:r w:rsidR="00B828FD">
              <w:rPr>
                <w:sz w:val="24"/>
                <w:szCs w:val="24"/>
              </w:rPr>
              <w:t>s</w:t>
            </w:r>
            <w:r w:rsidRPr="00161789">
              <w:rPr>
                <w:sz w:val="24"/>
                <w:szCs w:val="24"/>
              </w:rPr>
              <w:t xml:space="preserve"> or </w:t>
            </w:r>
            <w:r w:rsidRPr="00161789">
              <w:rPr>
                <w:sz w:val="24"/>
                <w:szCs w:val="24"/>
              </w:rPr>
              <w:lastRenderedPageBreak/>
              <w:t>neglect</w:t>
            </w:r>
            <w:r w:rsidR="00B828FD">
              <w:rPr>
                <w:sz w:val="24"/>
                <w:szCs w:val="24"/>
              </w:rPr>
              <w:t>s</w:t>
            </w:r>
            <w:r w:rsidRPr="00161789">
              <w:rPr>
                <w:sz w:val="24"/>
                <w:szCs w:val="24"/>
              </w:rPr>
              <w:t xml:space="preserve"> to comply with any reasonable orders given to him, in connection with the works or shall contravene the provisions of the Contract, the authority shall be at liberty to employ other workmen and forthwith execute such part of the works as the Contractor may have neglected to do or if the authority shall think fit, to take the works wholly or in part, out of the Contractor's hands and re-contract with any other person or persons. If the cost of completing the works or executing a part thereof as aforesaid shall exceed the balance due to the Contractor, the Contractor shall pay such excess</w:t>
            </w:r>
            <w:r>
              <w:rPr>
                <w:sz w:val="24"/>
                <w:szCs w:val="24"/>
              </w:rPr>
              <w:t xml:space="preserve"> amount</w:t>
            </w:r>
            <w:r w:rsidRPr="00161789">
              <w:rPr>
                <w:sz w:val="24"/>
                <w:szCs w:val="24"/>
              </w:rPr>
              <w:t>. Such payment of excess amount shall be independent of the liquidated damages for delay which the Contractor shall have to pay if the completion of Works is delayed. This shall be done at the cost, risk and responsibility of the contractor.</w:t>
            </w:r>
          </w:p>
          <w:p w:rsidR="00173041" w:rsidRPr="00161789" w:rsidRDefault="00173041" w:rsidP="00173041">
            <w:pPr>
              <w:tabs>
                <w:tab w:val="left" w:pos="720"/>
              </w:tabs>
              <w:jc w:val="both"/>
              <w:rPr>
                <w:sz w:val="24"/>
                <w:szCs w:val="24"/>
              </w:rPr>
            </w:pPr>
          </w:p>
        </w:tc>
      </w:tr>
      <w:tr w:rsidR="00173041" w:rsidRPr="00161789" w:rsidTr="00173041">
        <w:tc>
          <w:tcPr>
            <w:tcW w:w="993" w:type="dxa"/>
          </w:tcPr>
          <w:p w:rsidR="00173041" w:rsidRPr="00161789" w:rsidRDefault="00173041" w:rsidP="00173041">
            <w:pPr>
              <w:tabs>
                <w:tab w:val="left" w:pos="720"/>
              </w:tabs>
              <w:jc w:val="center"/>
              <w:rPr>
                <w:rFonts w:eastAsia="Times New Roman"/>
                <w:sz w:val="24"/>
                <w:szCs w:val="24"/>
              </w:rPr>
            </w:pPr>
            <w:r w:rsidRPr="00161789">
              <w:rPr>
                <w:rFonts w:eastAsia="Times New Roman"/>
                <w:sz w:val="24"/>
                <w:szCs w:val="24"/>
              </w:rPr>
              <w:lastRenderedPageBreak/>
              <w:t>1.3</w:t>
            </w:r>
          </w:p>
        </w:tc>
        <w:tc>
          <w:tcPr>
            <w:tcW w:w="8567" w:type="dxa"/>
          </w:tcPr>
          <w:p w:rsidR="00173041" w:rsidRPr="00161789" w:rsidRDefault="00173041" w:rsidP="00C3035A">
            <w:pPr>
              <w:tabs>
                <w:tab w:val="left" w:pos="680"/>
              </w:tabs>
              <w:spacing w:line="270" w:lineRule="auto"/>
              <w:jc w:val="both"/>
              <w:rPr>
                <w:sz w:val="24"/>
                <w:szCs w:val="24"/>
              </w:rPr>
            </w:pPr>
            <w:r w:rsidRPr="00FE1C7C">
              <w:rPr>
                <w:sz w:val="24"/>
                <w:szCs w:val="24"/>
              </w:rPr>
              <w:t>Sample of material shall be approved</w:t>
            </w:r>
            <w:r w:rsidR="00C3035A" w:rsidRPr="00FE1C7C">
              <w:rPr>
                <w:sz w:val="24"/>
                <w:szCs w:val="24"/>
              </w:rPr>
              <w:t>, if desired so</w:t>
            </w:r>
            <w:r w:rsidRPr="00FE1C7C">
              <w:rPr>
                <w:sz w:val="24"/>
                <w:szCs w:val="24"/>
              </w:rPr>
              <w:t xml:space="preserve"> by the </w:t>
            </w:r>
            <w:r w:rsidR="00C3035A" w:rsidRPr="00FE1C7C">
              <w:rPr>
                <w:sz w:val="24"/>
                <w:szCs w:val="24"/>
              </w:rPr>
              <w:t>Employer</w:t>
            </w:r>
            <w:r w:rsidRPr="00FE1C7C">
              <w:rPr>
                <w:sz w:val="24"/>
                <w:szCs w:val="24"/>
              </w:rPr>
              <w:t xml:space="preserve">. The bidders are advised to visit the </w:t>
            </w:r>
            <w:r w:rsidR="00206812" w:rsidRPr="00FE1C7C">
              <w:rPr>
                <w:sz w:val="24"/>
                <w:szCs w:val="24"/>
              </w:rPr>
              <w:t>concerned d</w:t>
            </w:r>
            <w:r w:rsidRPr="00FE1C7C">
              <w:rPr>
                <w:sz w:val="24"/>
                <w:szCs w:val="24"/>
              </w:rPr>
              <w:t>ivision</w:t>
            </w:r>
            <w:r w:rsidR="00206812" w:rsidRPr="00FE1C7C">
              <w:rPr>
                <w:sz w:val="24"/>
                <w:szCs w:val="24"/>
              </w:rPr>
              <w:t xml:space="preserve">al office of </w:t>
            </w:r>
            <w:r w:rsidR="00FE1C7C" w:rsidRPr="00FE1C7C">
              <w:rPr>
                <w:sz w:val="24"/>
                <w:szCs w:val="24"/>
              </w:rPr>
              <w:t>KPDCL for</w:t>
            </w:r>
            <w:r w:rsidRPr="00FE1C7C">
              <w:rPr>
                <w:sz w:val="24"/>
                <w:szCs w:val="24"/>
              </w:rPr>
              <w:t xml:space="preserve"> checking the sample of material required before quoting rates.</w:t>
            </w:r>
          </w:p>
        </w:tc>
      </w:tr>
    </w:tbl>
    <w:tbl>
      <w:tblPr>
        <w:tblW w:w="8858" w:type="dxa"/>
        <w:tblInd w:w="-318" w:type="dxa"/>
        <w:tblLayout w:type="fixed"/>
        <w:tblLook w:val="04A0" w:firstRow="1" w:lastRow="0" w:firstColumn="1" w:lastColumn="0" w:noHBand="0" w:noVBand="1"/>
      </w:tblPr>
      <w:tblGrid>
        <w:gridCol w:w="993"/>
        <w:gridCol w:w="7865"/>
      </w:tblGrid>
      <w:tr w:rsidR="00173041" w:rsidRPr="00161789" w:rsidTr="00173041">
        <w:trPr>
          <w:trHeight w:val="288"/>
        </w:trPr>
        <w:tc>
          <w:tcPr>
            <w:tcW w:w="993" w:type="dxa"/>
            <w:shd w:val="clear" w:color="auto" w:fill="auto"/>
          </w:tcPr>
          <w:p w:rsidR="00173041" w:rsidRPr="00161789" w:rsidRDefault="00173041" w:rsidP="00173041">
            <w:pPr>
              <w:spacing w:line="288" w:lineRule="auto"/>
              <w:jc w:val="center"/>
              <w:rPr>
                <w:b/>
                <w:sz w:val="24"/>
                <w:szCs w:val="24"/>
                <w:lang w:val="en-GB"/>
              </w:rPr>
            </w:pPr>
            <w:r w:rsidRPr="00161789">
              <w:rPr>
                <w:b/>
                <w:sz w:val="24"/>
                <w:szCs w:val="24"/>
                <w:lang w:val="en-GB"/>
              </w:rPr>
              <w:t>2.</w:t>
            </w:r>
          </w:p>
        </w:tc>
        <w:tc>
          <w:tcPr>
            <w:tcW w:w="7865" w:type="dxa"/>
            <w:shd w:val="clear" w:color="auto" w:fill="auto"/>
          </w:tcPr>
          <w:p w:rsidR="00173041" w:rsidRPr="00161789" w:rsidRDefault="00173041" w:rsidP="00173041">
            <w:pPr>
              <w:pStyle w:val="Heading1"/>
              <w:tabs>
                <w:tab w:val="left" w:pos="1398"/>
              </w:tabs>
              <w:spacing w:line="269" w:lineRule="auto"/>
              <w:ind w:left="0"/>
              <w:rPr>
                <w:rFonts w:ascii="Times New Roman" w:hAnsi="Times New Roman"/>
                <w:spacing w:val="-1"/>
                <w:sz w:val="24"/>
                <w:szCs w:val="24"/>
              </w:rPr>
            </w:pPr>
            <w:r w:rsidRPr="00161789">
              <w:rPr>
                <w:rFonts w:ascii="Times New Roman" w:hAnsi="Times New Roman"/>
                <w:spacing w:val="-1"/>
                <w:sz w:val="24"/>
                <w:szCs w:val="24"/>
              </w:rPr>
              <w:t>Bidder’</w:t>
            </w:r>
            <w:r w:rsidRPr="00161789">
              <w:rPr>
                <w:rFonts w:ascii="Times New Roman" w:hAnsi="Times New Roman"/>
                <w:sz w:val="24"/>
                <w:szCs w:val="24"/>
              </w:rPr>
              <w:t>s Responsibilities</w:t>
            </w:r>
          </w:p>
        </w:tc>
      </w:tr>
      <w:tr w:rsidR="00173041" w:rsidRPr="00161789" w:rsidTr="00173041">
        <w:trPr>
          <w:trHeight w:val="704"/>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2.1</w:t>
            </w:r>
          </w:p>
        </w:tc>
        <w:tc>
          <w:tcPr>
            <w:tcW w:w="7865" w:type="dxa"/>
            <w:shd w:val="clear" w:color="auto" w:fill="auto"/>
          </w:tcPr>
          <w:p w:rsidR="00173041" w:rsidRPr="00B828FD" w:rsidRDefault="00173041" w:rsidP="00173041">
            <w:pPr>
              <w:pStyle w:val="BodyText"/>
              <w:widowControl w:val="0"/>
              <w:tabs>
                <w:tab w:val="left" w:pos="1397"/>
              </w:tabs>
              <w:spacing w:line="269" w:lineRule="auto"/>
              <w:ind w:right="-90"/>
              <w:jc w:val="both"/>
              <w:rPr>
                <w:b w:val="0"/>
                <w:i w:val="0"/>
                <w:spacing w:val="-1"/>
              </w:rPr>
            </w:pPr>
            <w:r w:rsidRPr="00B828FD">
              <w:rPr>
                <w:b w:val="0"/>
                <w:i w:val="0"/>
                <w:sz w:val="24"/>
              </w:rPr>
              <w:t>The Bidder s</w:t>
            </w:r>
            <w:r w:rsidRPr="00B828FD">
              <w:rPr>
                <w:b w:val="0"/>
                <w:i w:val="0"/>
                <w:spacing w:val="-1"/>
                <w:sz w:val="24"/>
              </w:rPr>
              <w:t>ha</w:t>
            </w:r>
            <w:r w:rsidRPr="00B828FD">
              <w:rPr>
                <w:b w:val="0"/>
                <w:i w:val="0"/>
                <w:sz w:val="24"/>
              </w:rPr>
              <w:t>ll execute the job with due care and diligence in accordance with contract.</w:t>
            </w:r>
          </w:p>
        </w:tc>
      </w:tr>
      <w:tr w:rsidR="00173041" w:rsidRPr="00E1363B" w:rsidTr="00173041">
        <w:trPr>
          <w:trHeight w:hRule="exact" w:val="1843"/>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2.2</w:t>
            </w:r>
          </w:p>
        </w:tc>
        <w:tc>
          <w:tcPr>
            <w:tcW w:w="7865" w:type="dxa"/>
            <w:shd w:val="clear" w:color="auto" w:fill="auto"/>
          </w:tcPr>
          <w:p w:rsidR="00173041" w:rsidRPr="00E1363B" w:rsidRDefault="00173041" w:rsidP="00173041">
            <w:pPr>
              <w:pStyle w:val="BodyText"/>
              <w:widowControl w:val="0"/>
              <w:tabs>
                <w:tab w:val="left" w:pos="1396"/>
              </w:tabs>
              <w:spacing w:line="269" w:lineRule="auto"/>
              <w:ind w:right="-90"/>
              <w:jc w:val="both"/>
              <w:rPr>
                <w:i w:val="0"/>
                <w:spacing w:val="-1"/>
                <w:sz w:val="24"/>
              </w:rPr>
            </w:pPr>
            <w:r w:rsidRPr="00B828FD">
              <w:rPr>
                <w:b w:val="0"/>
                <w:i w:val="0"/>
                <w:spacing w:val="-1"/>
                <w:sz w:val="24"/>
              </w:rPr>
              <w:t>Th</w:t>
            </w:r>
            <w:r w:rsidRPr="00B828FD">
              <w:rPr>
                <w:b w:val="0"/>
                <w:i w:val="0"/>
                <w:sz w:val="24"/>
              </w:rPr>
              <w:t xml:space="preserve">e Bidder </w:t>
            </w:r>
            <w:r w:rsidRPr="00B828FD">
              <w:rPr>
                <w:b w:val="0"/>
                <w:i w:val="0"/>
                <w:spacing w:val="-1"/>
                <w:sz w:val="24"/>
              </w:rPr>
              <w:t>c</w:t>
            </w:r>
            <w:r w:rsidRPr="00B828FD">
              <w:rPr>
                <w:b w:val="0"/>
                <w:i w:val="0"/>
                <w:sz w:val="24"/>
              </w:rPr>
              <w:t>o</w:t>
            </w:r>
            <w:r w:rsidRPr="00B828FD">
              <w:rPr>
                <w:b w:val="0"/>
                <w:i w:val="0"/>
                <w:spacing w:val="-1"/>
                <w:sz w:val="24"/>
              </w:rPr>
              <w:t>n</w:t>
            </w:r>
            <w:r w:rsidRPr="00B828FD">
              <w:rPr>
                <w:b w:val="0"/>
                <w:i w:val="0"/>
                <w:sz w:val="24"/>
              </w:rPr>
              <w:t>f</w:t>
            </w:r>
            <w:r w:rsidRPr="00B828FD">
              <w:rPr>
                <w:b w:val="0"/>
                <w:i w:val="0"/>
                <w:spacing w:val="-1"/>
                <w:sz w:val="24"/>
              </w:rPr>
              <w:t>i</w:t>
            </w:r>
            <w:r w:rsidRPr="00B828FD">
              <w:rPr>
                <w:b w:val="0"/>
                <w:i w:val="0"/>
                <w:spacing w:val="1"/>
                <w:sz w:val="24"/>
              </w:rPr>
              <w:t>r</w:t>
            </w:r>
            <w:r w:rsidRPr="00B828FD">
              <w:rPr>
                <w:b w:val="0"/>
                <w:i w:val="0"/>
                <w:spacing w:val="-1"/>
                <w:sz w:val="24"/>
              </w:rPr>
              <w:t>m</w:t>
            </w:r>
            <w:r w:rsidRPr="00B828FD">
              <w:rPr>
                <w:b w:val="0"/>
                <w:i w:val="0"/>
                <w:sz w:val="24"/>
              </w:rPr>
              <w:t xml:space="preserve">s </w:t>
            </w:r>
            <w:r w:rsidRPr="00B828FD">
              <w:rPr>
                <w:b w:val="0"/>
                <w:i w:val="0"/>
                <w:spacing w:val="-1"/>
                <w:sz w:val="24"/>
              </w:rPr>
              <w:t>tha</w:t>
            </w:r>
            <w:r w:rsidRPr="00B828FD">
              <w:rPr>
                <w:b w:val="0"/>
                <w:i w:val="0"/>
                <w:sz w:val="24"/>
              </w:rPr>
              <w:t xml:space="preserve">t it has entered </w:t>
            </w:r>
            <w:r w:rsidRPr="00B828FD">
              <w:rPr>
                <w:b w:val="0"/>
                <w:i w:val="0"/>
                <w:spacing w:val="-1"/>
                <w:sz w:val="24"/>
              </w:rPr>
              <w:t>i</w:t>
            </w:r>
            <w:r w:rsidRPr="00B828FD">
              <w:rPr>
                <w:b w:val="0"/>
                <w:i w:val="0"/>
                <w:sz w:val="24"/>
              </w:rPr>
              <w:t xml:space="preserve">n </w:t>
            </w:r>
            <w:r w:rsidRPr="00B828FD">
              <w:rPr>
                <w:b w:val="0"/>
                <w:i w:val="0"/>
                <w:spacing w:val="-1"/>
                <w:sz w:val="24"/>
              </w:rPr>
              <w:t>t</w:t>
            </w:r>
            <w:r w:rsidRPr="00B828FD">
              <w:rPr>
                <w:b w:val="0"/>
                <w:i w:val="0"/>
                <w:sz w:val="24"/>
              </w:rPr>
              <w:t>o th</w:t>
            </w:r>
            <w:r w:rsidRPr="00B828FD">
              <w:rPr>
                <w:b w:val="0"/>
                <w:i w:val="0"/>
                <w:spacing w:val="-1"/>
                <w:sz w:val="24"/>
              </w:rPr>
              <w:t>i</w:t>
            </w:r>
            <w:r w:rsidRPr="00B828FD">
              <w:rPr>
                <w:b w:val="0"/>
                <w:i w:val="0"/>
                <w:sz w:val="24"/>
              </w:rPr>
              <w:t xml:space="preserve">s </w:t>
            </w:r>
            <w:r w:rsidRPr="00B828FD">
              <w:rPr>
                <w:b w:val="0"/>
                <w:i w:val="0"/>
                <w:spacing w:val="1"/>
                <w:sz w:val="24"/>
              </w:rPr>
              <w:t xml:space="preserve">Contract </w:t>
            </w:r>
            <w:r w:rsidRPr="00B828FD">
              <w:rPr>
                <w:b w:val="0"/>
                <w:i w:val="0"/>
                <w:sz w:val="24"/>
              </w:rPr>
              <w:t xml:space="preserve">on the basis of </w:t>
            </w:r>
            <w:r w:rsidRPr="00B828FD">
              <w:rPr>
                <w:b w:val="0"/>
                <w:i w:val="0"/>
                <w:spacing w:val="13"/>
                <w:sz w:val="24"/>
              </w:rPr>
              <w:t xml:space="preserve">a </w:t>
            </w:r>
            <w:r w:rsidRPr="00B828FD">
              <w:rPr>
                <w:b w:val="0"/>
                <w:i w:val="0"/>
                <w:sz w:val="24"/>
              </w:rPr>
              <w:t>proper exam</w:t>
            </w:r>
            <w:r w:rsidRPr="00B828FD">
              <w:rPr>
                <w:b w:val="0"/>
                <w:i w:val="0"/>
                <w:spacing w:val="-1"/>
                <w:sz w:val="24"/>
              </w:rPr>
              <w:t>in</w:t>
            </w:r>
            <w:r w:rsidRPr="00B828FD">
              <w:rPr>
                <w:b w:val="0"/>
                <w:i w:val="0"/>
                <w:sz w:val="24"/>
              </w:rPr>
              <w:t>at</w:t>
            </w:r>
            <w:r w:rsidRPr="00B828FD">
              <w:rPr>
                <w:b w:val="0"/>
                <w:i w:val="0"/>
                <w:spacing w:val="-1"/>
                <w:sz w:val="24"/>
              </w:rPr>
              <w:t>i</w:t>
            </w:r>
            <w:r w:rsidRPr="00B828FD">
              <w:rPr>
                <w:b w:val="0"/>
                <w:i w:val="0"/>
                <w:sz w:val="24"/>
              </w:rPr>
              <w:t xml:space="preserve">on of </w:t>
            </w:r>
            <w:r w:rsidRPr="00B828FD">
              <w:rPr>
                <w:b w:val="0"/>
                <w:i w:val="0"/>
                <w:spacing w:val="-1"/>
                <w:sz w:val="24"/>
              </w:rPr>
              <w:t>th</w:t>
            </w:r>
            <w:r w:rsidRPr="00B828FD">
              <w:rPr>
                <w:b w:val="0"/>
                <w:i w:val="0"/>
                <w:sz w:val="24"/>
              </w:rPr>
              <w:t xml:space="preserve">e </w:t>
            </w:r>
            <w:r w:rsidRPr="00B828FD">
              <w:rPr>
                <w:b w:val="0"/>
                <w:i w:val="0"/>
                <w:spacing w:val="-1"/>
                <w:sz w:val="24"/>
              </w:rPr>
              <w:t>specifications provid</w:t>
            </w:r>
            <w:r w:rsidRPr="00B828FD">
              <w:rPr>
                <w:b w:val="0"/>
                <w:i w:val="0"/>
                <w:sz w:val="24"/>
              </w:rPr>
              <w:t xml:space="preserve">ed </w:t>
            </w:r>
            <w:r w:rsidRPr="00B828FD">
              <w:rPr>
                <w:b w:val="0"/>
                <w:i w:val="0"/>
                <w:spacing w:val="-1"/>
                <w:sz w:val="24"/>
              </w:rPr>
              <w:t>b</w:t>
            </w:r>
            <w:r w:rsidRPr="00B828FD">
              <w:rPr>
                <w:b w:val="0"/>
                <w:i w:val="0"/>
                <w:sz w:val="24"/>
              </w:rPr>
              <w:t>y Corporation</w:t>
            </w:r>
            <w:r w:rsidRPr="00B828FD">
              <w:rPr>
                <w:b w:val="0"/>
                <w:i w:val="0"/>
                <w:spacing w:val="-1"/>
                <w:sz w:val="24"/>
              </w:rPr>
              <w:t>. Th</w:t>
            </w:r>
            <w:r w:rsidRPr="00B828FD">
              <w:rPr>
                <w:b w:val="0"/>
                <w:i w:val="0"/>
                <w:sz w:val="24"/>
              </w:rPr>
              <w:t xml:space="preserve">e Bidder </w:t>
            </w:r>
            <w:r w:rsidRPr="00B828FD">
              <w:rPr>
                <w:b w:val="0"/>
                <w:i w:val="0"/>
                <w:spacing w:val="-1"/>
                <w:sz w:val="24"/>
              </w:rPr>
              <w:t>ackn</w:t>
            </w:r>
            <w:r w:rsidRPr="00B828FD">
              <w:rPr>
                <w:b w:val="0"/>
                <w:i w:val="0"/>
                <w:sz w:val="24"/>
              </w:rPr>
              <w:t>ow</w:t>
            </w:r>
            <w:r w:rsidRPr="00B828FD">
              <w:rPr>
                <w:b w:val="0"/>
                <w:i w:val="0"/>
                <w:spacing w:val="-1"/>
                <w:sz w:val="24"/>
              </w:rPr>
              <w:t>l</w:t>
            </w:r>
            <w:r w:rsidRPr="00B828FD">
              <w:rPr>
                <w:b w:val="0"/>
                <w:i w:val="0"/>
                <w:sz w:val="24"/>
              </w:rPr>
              <w:t>e</w:t>
            </w:r>
            <w:r w:rsidRPr="00B828FD">
              <w:rPr>
                <w:b w:val="0"/>
                <w:i w:val="0"/>
                <w:spacing w:val="-1"/>
                <w:sz w:val="24"/>
              </w:rPr>
              <w:t>dge</w:t>
            </w:r>
            <w:r w:rsidRPr="00B828FD">
              <w:rPr>
                <w:b w:val="0"/>
                <w:i w:val="0"/>
                <w:sz w:val="24"/>
              </w:rPr>
              <w:t xml:space="preserve">s </w:t>
            </w:r>
            <w:r w:rsidRPr="00B828FD">
              <w:rPr>
                <w:b w:val="0"/>
                <w:i w:val="0"/>
                <w:spacing w:val="-1"/>
                <w:sz w:val="24"/>
              </w:rPr>
              <w:t>tha</w:t>
            </w:r>
            <w:r w:rsidRPr="00B828FD">
              <w:rPr>
                <w:b w:val="0"/>
                <w:i w:val="0"/>
                <w:sz w:val="24"/>
              </w:rPr>
              <w:t xml:space="preserve">t </w:t>
            </w:r>
            <w:r w:rsidRPr="00B828FD">
              <w:rPr>
                <w:b w:val="0"/>
                <w:i w:val="0"/>
                <w:spacing w:val="-1"/>
                <w:sz w:val="24"/>
              </w:rPr>
              <w:t>an</w:t>
            </w:r>
            <w:r w:rsidRPr="00B828FD">
              <w:rPr>
                <w:b w:val="0"/>
                <w:i w:val="0"/>
                <w:sz w:val="24"/>
              </w:rPr>
              <w:t xml:space="preserve">y </w:t>
            </w:r>
            <w:r w:rsidRPr="00B828FD">
              <w:rPr>
                <w:b w:val="0"/>
                <w:i w:val="0"/>
                <w:spacing w:val="-1"/>
                <w:sz w:val="24"/>
              </w:rPr>
              <w:t>fai</w:t>
            </w:r>
            <w:r w:rsidRPr="00B828FD">
              <w:rPr>
                <w:b w:val="0"/>
                <w:i w:val="0"/>
                <w:sz w:val="24"/>
              </w:rPr>
              <w:t>l</w:t>
            </w:r>
            <w:r w:rsidRPr="00B828FD">
              <w:rPr>
                <w:b w:val="0"/>
                <w:i w:val="0"/>
                <w:spacing w:val="-2"/>
                <w:sz w:val="24"/>
              </w:rPr>
              <w:t>u</w:t>
            </w:r>
            <w:r w:rsidRPr="00B828FD">
              <w:rPr>
                <w:b w:val="0"/>
                <w:i w:val="0"/>
                <w:sz w:val="24"/>
              </w:rPr>
              <w:t xml:space="preserve">re </w:t>
            </w:r>
            <w:r w:rsidRPr="00B828FD">
              <w:rPr>
                <w:b w:val="0"/>
                <w:i w:val="0"/>
                <w:spacing w:val="-1"/>
                <w:sz w:val="24"/>
              </w:rPr>
              <w:t>t</w:t>
            </w:r>
            <w:r w:rsidRPr="00B828FD">
              <w:rPr>
                <w:b w:val="0"/>
                <w:i w:val="0"/>
                <w:sz w:val="24"/>
              </w:rPr>
              <w:t xml:space="preserve">o </w:t>
            </w:r>
            <w:r w:rsidRPr="00B828FD">
              <w:rPr>
                <w:b w:val="0"/>
                <w:i w:val="0"/>
                <w:spacing w:val="-1"/>
                <w:sz w:val="24"/>
              </w:rPr>
              <w:t>acquaint i</w:t>
            </w:r>
            <w:r w:rsidRPr="00B828FD">
              <w:rPr>
                <w:b w:val="0"/>
                <w:i w:val="0"/>
                <w:sz w:val="24"/>
              </w:rPr>
              <w:t>t</w:t>
            </w:r>
            <w:r w:rsidRPr="00B828FD">
              <w:rPr>
                <w:b w:val="0"/>
                <w:i w:val="0"/>
                <w:spacing w:val="-1"/>
                <w:sz w:val="24"/>
              </w:rPr>
              <w:t>s</w:t>
            </w:r>
            <w:r w:rsidRPr="00B828FD">
              <w:rPr>
                <w:b w:val="0"/>
                <w:i w:val="0"/>
                <w:sz w:val="24"/>
              </w:rPr>
              <w:t>e</w:t>
            </w:r>
            <w:r w:rsidRPr="00B828FD">
              <w:rPr>
                <w:b w:val="0"/>
                <w:i w:val="0"/>
                <w:spacing w:val="-1"/>
                <w:sz w:val="24"/>
              </w:rPr>
              <w:t>l</w:t>
            </w:r>
            <w:r w:rsidRPr="00B828FD">
              <w:rPr>
                <w:b w:val="0"/>
                <w:i w:val="0"/>
                <w:sz w:val="24"/>
              </w:rPr>
              <w:t xml:space="preserve">f </w:t>
            </w:r>
            <w:r w:rsidRPr="00B828FD">
              <w:rPr>
                <w:b w:val="0"/>
                <w:i w:val="0"/>
                <w:spacing w:val="-1"/>
                <w:sz w:val="24"/>
              </w:rPr>
              <w:t>w</w:t>
            </w:r>
            <w:r w:rsidRPr="00B828FD">
              <w:rPr>
                <w:b w:val="0"/>
                <w:i w:val="0"/>
                <w:sz w:val="24"/>
              </w:rPr>
              <w:t>i</w:t>
            </w:r>
            <w:r w:rsidRPr="00B828FD">
              <w:rPr>
                <w:b w:val="0"/>
                <w:i w:val="0"/>
                <w:spacing w:val="-1"/>
                <w:sz w:val="24"/>
              </w:rPr>
              <w:t>t</w:t>
            </w:r>
            <w:r w:rsidRPr="00B828FD">
              <w:rPr>
                <w:b w:val="0"/>
                <w:i w:val="0"/>
                <w:sz w:val="24"/>
              </w:rPr>
              <w:t>h a</w:t>
            </w:r>
            <w:r w:rsidRPr="00B828FD">
              <w:rPr>
                <w:b w:val="0"/>
                <w:i w:val="0"/>
                <w:spacing w:val="-1"/>
                <w:sz w:val="24"/>
              </w:rPr>
              <w:t>l</w:t>
            </w:r>
            <w:r w:rsidRPr="00B828FD">
              <w:rPr>
                <w:b w:val="0"/>
                <w:i w:val="0"/>
                <w:sz w:val="24"/>
              </w:rPr>
              <w:t>l s</w:t>
            </w:r>
            <w:r w:rsidRPr="00B828FD">
              <w:rPr>
                <w:b w:val="0"/>
                <w:i w:val="0"/>
                <w:spacing w:val="-1"/>
                <w:sz w:val="24"/>
              </w:rPr>
              <w:t>uc</w:t>
            </w:r>
            <w:r w:rsidRPr="00B828FD">
              <w:rPr>
                <w:b w:val="0"/>
                <w:i w:val="0"/>
                <w:sz w:val="24"/>
              </w:rPr>
              <w:t xml:space="preserve">h </w:t>
            </w:r>
            <w:r w:rsidRPr="00B828FD">
              <w:rPr>
                <w:b w:val="0"/>
                <w:i w:val="0"/>
                <w:spacing w:val="-1"/>
                <w:sz w:val="24"/>
              </w:rPr>
              <w:t>da</w:t>
            </w:r>
            <w:r w:rsidRPr="00B828FD">
              <w:rPr>
                <w:b w:val="0"/>
                <w:i w:val="0"/>
                <w:sz w:val="24"/>
              </w:rPr>
              <w:t xml:space="preserve">ta </w:t>
            </w:r>
            <w:r w:rsidRPr="00B828FD">
              <w:rPr>
                <w:b w:val="0"/>
                <w:i w:val="0"/>
                <w:spacing w:val="-1"/>
                <w:sz w:val="24"/>
              </w:rPr>
              <w:t>an</w:t>
            </w:r>
            <w:r w:rsidRPr="00B828FD">
              <w:rPr>
                <w:b w:val="0"/>
                <w:i w:val="0"/>
                <w:sz w:val="24"/>
              </w:rPr>
              <w:t xml:space="preserve">d </w:t>
            </w:r>
            <w:r w:rsidRPr="00B828FD">
              <w:rPr>
                <w:b w:val="0"/>
                <w:i w:val="0"/>
                <w:spacing w:val="-1"/>
                <w:sz w:val="24"/>
              </w:rPr>
              <w:t>in</w:t>
            </w:r>
            <w:r w:rsidRPr="00B828FD">
              <w:rPr>
                <w:b w:val="0"/>
                <w:i w:val="0"/>
                <w:sz w:val="24"/>
              </w:rPr>
              <w:t>fo</w:t>
            </w:r>
            <w:r w:rsidRPr="00B828FD">
              <w:rPr>
                <w:b w:val="0"/>
                <w:i w:val="0"/>
                <w:spacing w:val="-1"/>
                <w:sz w:val="24"/>
              </w:rPr>
              <w:t>rmat</w:t>
            </w:r>
            <w:r w:rsidRPr="00B828FD">
              <w:rPr>
                <w:b w:val="0"/>
                <w:i w:val="0"/>
                <w:sz w:val="24"/>
              </w:rPr>
              <w:t>i</w:t>
            </w:r>
            <w:r w:rsidRPr="00B828FD">
              <w:rPr>
                <w:b w:val="0"/>
                <w:i w:val="0"/>
                <w:spacing w:val="-1"/>
                <w:sz w:val="24"/>
              </w:rPr>
              <w:t>o</w:t>
            </w:r>
            <w:r w:rsidRPr="00B828FD">
              <w:rPr>
                <w:b w:val="0"/>
                <w:i w:val="0"/>
                <w:sz w:val="24"/>
              </w:rPr>
              <w:t>n s</w:t>
            </w:r>
            <w:r w:rsidRPr="00B828FD">
              <w:rPr>
                <w:b w:val="0"/>
                <w:i w:val="0"/>
                <w:spacing w:val="-1"/>
                <w:sz w:val="24"/>
              </w:rPr>
              <w:t>ha</w:t>
            </w:r>
            <w:r w:rsidRPr="00B828FD">
              <w:rPr>
                <w:b w:val="0"/>
                <w:i w:val="0"/>
                <w:sz w:val="24"/>
              </w:rPr>
              <w:t xml:space="preserve">ll </w:t>
            </w:r>
            <w:r w:rsidRPr="00B828FD">
              <w:rPr>
                <w:b w:val="0"/>
                <w:i w:val="0"/>
                <w:spacing w:val="-1"/>
                <w:sz w:val="24"/>
              </w:rPr>
              <w:t>no</w:t>
            </w:r>
            <w:r w:rsidRPr="00B828FD">
              <w:rPr>
                <w:b w:val="0"/>
                <w:i w:val="0"/>
                <w:sz w:val="24"/>
              </w:rPr>
              <w:t xml:space="preserve">t </w:t>
            </w:r>
            <w:r w:rsidRPr="00B828FD">
              <w:rPr>
                <w:b w:val="0"/>
                <w:i w:val="0"/>
                <w:spacing w:val="-1"/>
                <w:sz w:val="24"/>
              </w:rPr>
              <w:t>r</w:t>
            </w:r>
            <w:r w:rsidRPr="00B828FD">
              <w:rPr>
                <w:b w:val="0"/>
                <w:i w:val="0"/>
                <w:sz w:val="24"/>
              </w:rPr>
              <w:t>e</w:t>
            </w:r>
            <w:r w:rsidRPr="00B828FD">
              <w:rPr>
                <w:b w:val="0"/>
                <w:i w:val="0"/>
                <w:spacing w:val="-1"/>
                <w:sz w:val="24"/>
              </w:rPr>
              <w:t>l</w:t>
            </w:r>
            <w:r w:rsidRPr="00B828FD">
              <w:rPr>
                <w:b w:val="0"/>
                <w:i w:val="0"/>
                <w:sz w:val="24"/>
              </w:rPr>
              <w:t>i</w:t>
            </w:r>
            <w:r w:rsidRPr="00B828FD">
              <w:rPr>
                <w:b w:val="0"/>
                <w:i w:val="0"/>
                <w:spacing w:val="-1"/>
                <w:sz w:val="24"/>
              </w:rPr>
              <w:t>e</w:t>
            </w:r>
            <w:r w:rsidRPr="00B828FD">
              <w:rPr>
                <w:b w:val="0"/>
                <w:i w:val="0"/>
                <w:sz w:val="24"/>
              </w:rPr>
              <w:t>ve i</w:t>
            </w:r>
            <w:r w:rsidRPr="00B828FD">
              <w:rPr>
                <w:b w:val="0"/>
                <w:i w:val="0"/>
                <w:spacing w:val="-1"/>
                <w:sz w:val="24"/>
              </w:rPr>
              <w:t>t</w:t>
            </w:r>
            <w:r w:rsidRPr="00B828FD">
              <w:rPr>
                <w:b w:val="0"/>
                <w:i w:val="0"/>
                <w:sz w:val="24"/>
              </w:rPr>
              <w:t>s responsibi</w:t>
            </w:r>
            <w:r w:rsidRPr="00B828FD">
              <w:rPr>
                <w:b w:val="0"/>
                <w:i w:val="0"/>
                <w:spacing w:val="-1"/>
                <w:sz w:val="24"/>
              </w:rPr>
              <w:t>l</w:t>
            </w:r>
            <w:r w:rsidRPr="00B828FD">
              <w:rPr>
                <w:b w:val="0"/>
                <w:i w:val="0"/>
                <w:sz w:val="24"/>
              </w:rPr>
              <w:t>ity for pr</w:t>
            </w:r>
            <w:r w:rsidRPr="00B828FD">
              <w:rPr>
                <w:b w:val="0"/>
                <w:i w:val="0"/>
                <w:spacing w:val="-1"/>
                <w:sz w:val="24"/>
              </w:rPr>
              <w:t>op</w:t>
            </w:r>
            <w:r w:rsidRPr="00B828FD">
              <w:rPr>
                <w:b w:val="0"/>
                <w:i w:val="0"/>
                <w:sz w:val="24"/>
              </w:rPr>
              <w:t>er</w:t>
            </w:r>
            <w:r w:rsidRPr="00B828FD">
              <w:rPr>
                <w:b w:val="0"/>
                <w:i w:val="0"/>
                <w:spacing w:val="-1"/>
                <w:sz w:val="24"/>
              </w:rPr>
              <w:t>l</w:t>
            </w:r>
            <w:r w:rsidRPr="00B828FD">
              <w:rPr>
                <w:b w:val="0"/>
                <w:i w:val="0"/>
                <w:sz w:val="24"/>
              </w:rPr>
              <w:t>y es</w:t>
            </w:r>
            <w:r w:rsidRPr="00B828FD">
              <w:rPr>
                <w:b w:val="0"/>
                <w:i w:val="0"/>
                <w:spacing w:val="-2"/>
                <w:sz w:val="24"/>
              </w:rPr>
              <w:t>t</w:t>
            </w:r>
            <w:r w:rsidRPr="00B828FD">
              <w:rPr>
                <w:b w:val="0"/>
                <w:i w:val="0"/>
                <w:sz w:val="24"/>
              </w:rPr>
              <w:t>i</w:t>
            </w:r>
            <w:r w:rsidRPr="00B828FD">
              <w:rPr>
                <w:b w:val="0"/>
                <w:i w:val="0"/>
                <w:spacing w:val="-2"/>
                <w:sz w:val="24"/>
              </w:rPr>
              <w:t>m</w:t>
            </w:r>
            <w:r w:rsidRPr="00B828FD">
              <w:rPr>
                <w:b w:val="0"/>
                <w:i w:val="0"/>
                <w:spacing w:val="-1"/>
                <w:sz w:val="24"/>
              </w:rPr>
              <w:t>a</w:t>
            </w:r>
            <w:r w:rsidRPr="00B828FD">
              <w:rPr>
                <w:b w:val="0"/>
                <w:i w:val="0"/>
                <w:sz w:val="24"/>
              </w:rPr>
              <w:t>ting the c</w:t>
            </w:r>
            <w:r w:rsidRPr="00B828FD">
              <w:rPr>
                <w:b w:val="0"/>
                <w:i w:val="0"/>
                <w:spacing w:val="-1"/>
                <w:sz w:val="24"/>
              </w:rPr>
              <w:t>o</w:t>
            </w:r>
            <w:r w:rsidRPr="00B828FD">
              <w:rPr>
                <w:b w:val="0"/>
                <w:i w:val="0"/>
                <w:sz w:val="24"/>
              </w:rPr>
              <w:t>st for perform</w:t>
            </w:r>
            <w:r w:rsidRPr="00B828FD">
              <w:rPr>
                <w:b w:val="0"/>
                <w:i w:val="0"/>
                <w:spacing w:val="-1"/>
                <w:sz w:val="24"/>
              </w:rPr>
              <w:t>i</w:t>
            </w:r>
            <w:r w:rsidRPr="00B828FD">
              <w:rPr>
                <w:b w:val="0"/>
                <w:i w:val="0"/>
                <w:sz w:val="24"/>
              </w:rPr>
              <w:t>ng the</w:t>
            </w:r>
            <w:r w:rsidRPr="00B828FD">
              <w:rPr>
                <w:b w:val="0"/>
                <w:i w:val="0"/>
                <w:spacing w:val="9"/>
                <w:sz w:val="24"/>
              </w:rPr>
              <w:t xml:space="preserve"> contract</w:t>
            </w:r>
            <w:r w:rsidRPr="00B828FD">
              <w:rPr>
                <w:b w:val="0"/>
                <w:i w:val="0"/>
                <w:sz w:val="24"/>
              </w:rPr>
              <w:t xml:space="preserve"> successfully</w:t>
            </w:r>
            <w:r w:rsidRPr="00E1363B">
              <w:rPr>
                <w:i w:val="0"/>
                <w:sz w:val="24"/>
              </w:rPr>
              <w: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2.3</w:t>
            </w:r>
          </w:p>
        </w:tc>
        <w:tc>
          <w:tcPr>
            <w:tcW w:w="7865" w:type="dxa"/>
            <w:shd w:val="clear" w:color="auto" w:fill="auto"/>
          </w:tcPr>
          <w:p w:rsidR="00173041" w:rsidRPr="00B828FD" w:rsidRDefault="00173041" w:rsidP="00173041">
            <w:pPr>
              <w:pStyle w:val="BodyText"/>
              <w:widowControl w:val="0"/>
              <w:tabs>
                <w:tab w:val="left" w:pos="1397"/>
                <w:tab w:val="left" w:pos="2069"/>
              </w:tabs>
              <w:spacing w:line="269" w:lineRule="auto"/>
              <w:ind w:right="-90"/>
              <w:jc w:val="both"/>
              <w:rPr>
                <w:b w:val="0"/>
                <w:i w:val="0"/>
                <w:spacing w:val="-1"/>
                <w:sz w:val="24"/>
              </w:rPr>
            </w:pPr>
            <w:r w:rsidRPr="00B828FD">
              <w:rPr>
                <w:b w:val="0"/>
                <w:i w:val="0"/>
                <w:spacing w:val="-1"/>
                <w:sz w:val="24"/>
              </w:rPr>
              <w:t xml:space="preserve">The Bidder shall comply with all laws of the land. The laws will include all local, state, national or other laws that affect the performance of the Contract and bind upon the Bidder. The Bidder shall indemnify and hold harmless the </w:t>
            </w:r>
            <w:r w:rsidR="00B828FD" w:rsidRPr="009E0BB2">
              <w:rPr>
                <w:b w:val="0"/>
                <w:i w:val="0"/>
                <w:sz w:val="24"/>
              </w:rPr>
              <w:t>Employer</w:t>
            </w:r>
            <w:r w:rsidRPr="00B828FD">
              <w:rPr>
                <w:b w:val="0"/>
                <w:i w:val="0"/>
                <w:spacing w:val="-1"/>
                <w:sz w:val="24"/>
              </w:rPr>
              <w:t xml:space="preserve"> from and against any and all liabilities, damages, fines, penalties and expenses of whatever nature arising or resulting from the violation of such laws by the Bidder or its personnel.</w:t>
            </w:r>
          </w:p>
          <w:p w:rsidR="00173041" w:rsidRPr="00161789" w:rsidRDefault="00173041" w:rsidP="00173041">
            <w:pPr>
              <w:pStyle w:val="BodyText"/>
              <w:widowControl w:val="0"/>
              <w:tabs>
                <w:tab w:val="left" w:pos="1397"/>
                <w:tab w:val="left" w:pos="2069"/>
              </w:tabs>
              <w:spacing w:line="269" w:lineRule="auto"/>
              <w:ind w:right="-90"/>
              <w:jc w:val="both"/>
              <w:rPr>
                <w:spacing w:val="-1"/>
              </w:rPr>
            </w:pPr>
          </w:p>
        </w:tc>
      </w:tr>
      <w:tr w:rsidR="00173041" w:rsidRPr="00E1363B"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Pr>
                <w:bCs/>
                <w:sz w:val="24"/>
                <w:szCs w:val="24"/>
                <w:lang w:val="en-GB"/>
              </w:rPr>
              <w:t>2.4</w:t>
            </w:r>
          </w:p>
        </w:tc>
        <w:tc>
          <w:tcPr>
            <w:tcW w:w="7865" w:type="dxa"/>
            <w:shd w:val="clear" w:color="auto" w:fill="auto"/>
          </w:tcPr>
          <w:p w:rsidR="00173041" w:rsidRPr="00E1363B" w:rsidRDefault="00173041" w:rsidP="00173041">
            <w:pPr>
              <w:pStyle w:val="BodyText"/>
              <w:widowControl w:val="0"/>
              <w:tabs>
                <w:tab w:val="left" w:pos="1397"/>
                <w:tab w:val="left" w:pos="2069"/>
              </w:tabs>
              <w:spacing w:line="269" w:lineRule="auto"/>
              <w:ind w:right="-90"/>
              <w:jc w:val="both"/>
              <w:rPr>
                <w:i w:val="0"/>
                <w:spacing w:val="-1"/>
                <w:sz w:val="24"/>
              </w:rPr>
            </w:pPr>
            <w:r w:rsidRPr="00B828FD">
              <w:rPr>
                <w:b w:val="0"/>
                <w:i w:val="0"/>
                <w:spacing w:val="-1"/>
                <w:sz w:val="24"/>
              </w:rPr>
              <w:t>The contractor shall provide the list of qualified/experienced</w:t>
            </w:r>
            <w:r w:rsidR="00FE1C7C">
              <w:rPr>
                <w:b w:val="0"/>
                <w:i w:val="0"/>
                <w:spacing w:val="-1"/>
                <w:sz w:val="24"/>
              </w:rPr>
              <w:t xml:space="preserve"> </w:t>
            </w:r>
            <w:r w:rsidRPr="00B828FD">
              <w:rPr>
                <w:b w:val="0"/>
                <w:i w:val="0"/>
                <w:spacing w:val="-1"/>
                <w:sz w:val="24"/>
              </w:rPr>
              <w:t>Technical Staff</w:t>
            </w:r>
            <w:r w:rsidR="00FE1C7C">
              <w:rPr>
                <w:b w:val="0"/>
                <w:i w:val="0"/>
                <w:spacing w:val="-1"/>
                <w:sz w:val="24"/>
              </w:rPr>
              <w:t xml:space="preserve"> </w:t>
            </w:r>
            <w:r w:rsidRPr="00B828FD">
              <w:rPr>
                <w:b w:val="0"/>
                <w:i w:val="0"/>
                <w:spacing w:val="-1"/>
                <w:sz w:val="24"/>
              </w:rPr>
              <w:t xml:space="preserve">to be deployed for the project which shall include degree / diploma Electrical Engineers and Electrical Technicians for supervision of the work at site as per </w:t>
            </w:r>
            <w:r w:rsidRPr="00B828FD">
              <w:rPr>
                <w:i w:val="0"/>
                <w:spacing w:val="-1"/>
                <w:sz w:val="24"/>
              </w:rPr>
              <w:t>Annexure-M</w:t>
            </w:r>
            <w:r w:rsidRPr="00B828FD">
              <w:rPr>
                <w:b w:val="0"/>
                <w:i w:val="0"/>
                <w:spacing w:val="-1"/>
                <w:sz w:val="24"/>
              </w:rPr>
              <w:t>. The technical manpower shall always remain present at the site of work so that there are no compromises on quality</w:t>
            </w:r>
            <w:r w:rsidRPr="00E1363B">
              <w:rPr>
                <w:i w:val="0"/>
                <w:spacing w:val="-1"/>
                <w:sz w:val="24"/>
              </w:rPr>
              <w:t xml:space="preserve">. </w:t>
            </w:r>
          </w:p>
          <w:p w:rsidR="00173041" w:rsidRPr="00E1363B" w:rsidRDefault="00173041" w:rsidP="00173041">
            <w:pPr>
              <w:tabs>
                <w:tab w:val="left" w:pos="3496"/>
              </w:tabs>
              <w:jc w:val="both"/>
              <w:rPr>
                <w:rFonts w:eastAsia="Times New Roman"/>
                <w:spacing w:val="-1"/>
                <w:sz w:val="24"/>
                <w:szCs w:val="24"/>
              </w:rPr>
            </w:pPr>
            <w:r w:rsidRPr="00B828FD">
              <w:rPr>
                <w:rFonts w:eastAsia="Times New Roman"/>
                <w:b/>
                <w:spacing w:val="-1"/>
                <w:sz w:val="24"/>
                <w:szCs w:val="24"/>
              </w:rPr>
              <w:t>Note</w:t>
            </w:r>
            <w:r w:rsidRPr="00E1363B">
              <w:rPr>
                <w:rFonts w:eastAsia="Times New Roman"/>
                <w:spacing w:val="-1"/>
                <w:sz w:val="24"/>
                <w:szCs w:val="24"/>
              </w:rPr>
              <w:t xml:space="preserve">: </w:t>
            </w:r>
          </w:p>
          <w:p w:rsidR="00173041" w:rsidRPr="00E1363B" w:rsidRDefault="00173041" w:rsidP="00173041">
            <w:pPr>
              <w:pStyle w:val="ListParagraph"/>
              <w:numPr>
                <w:ilvl w:val="0"/>
                <w:numId w:val="14"/>
              </w:numPr>
              <w:tabs>
                <w:tab w:val="left" w:pos="3496"/>
              </w:tabs>
              <w:jc w:val="both"/>
              <w:rPr>
                <w:rFonts w:eastAsia="Times New Roman"/>
                <w:spacing w:val="-1"/>
                <w:sz w:val="24"/>
                <w:szCs w:val="24"/>
              </w:rPr>
            </w:pPr>
            <w:r w:rsidRPr="00E1363B">
              <w:rPr>
                <w:rFonts w:eastAsia="Times New Roman"/>
                <w:spacing w:val="-1"/>
                <w:sz w:val="24"/>
                <w:szCs w:val="24"/>
              </w:rPr>
              <w:t xml:space="preserve">All bills of the contractor shall be authenticated by the Supervisory Technical Staff of the Contractor besides the Contractor himself/herself. </w:t>
            </w:r>
          </w:p>
          <w:p w:rsidR="00173041" w:rsidRPr="00FE1C7C" w:rsidRDefault="00173041" w:rsidP="00173041">
            <w:pPr>
              <w:pStyle w:val="ListParagraph"/>
              <w:numPr>
                <w:ilvl w:val="0"/>
                <w:numId w:val="14"/>
              </w:numPr>
              <w:jc w:val="both"/>
              <w:rPr>
                <w:rFonts w:eastAsia="Times New Roman"/>
                <w:spacing w:val="-1"/>
                <w:sz w:val="24"/>
                <w:szCs w:val="24"/>
              </w:rPr>
            </w:pPr>
            <w:r w:rsidRPr="00FE1C7C">
              <w:rPr>
                <w:rFonts w:eastAsia="Times New Roman"/>
                <w:spacing w:val="-1"/>
                <w:sz w:val="24"/>
                <w:szCs w:val="24"/>
              </w:rPr>
              <w:t>In case works are to be executed simultaneously at more than one locati</w:t>
            </w:r>
            <w:r w:rsidR="00C3035A" w:rsidRPr="00FE1C7C">
              <w:rPr>
                <w:rFonts w:eastAsia="Times New Roman"/>
                <w:spacing w:val="-1"/>
                <w:sz w:val="24"/>
                <w:szCs w:val="24"/>
              </w:rPr>
              <w:t>on, the manpower requirement shall</w:t>
            </w:r>
            <w:r w:rsidRPr="00FE1C7C">
              <w:rPr>
                <w:rFonts w:eastAsia="Times New Roman"/>
                <w:spacing w:val="-1"/>
                <w:sz w:val="24"/>
                <w:szCs w:val="24"/>
              </w:rPr>
              <w:t xml:space="preserve"> be increased accordingly.</w:t>
            </w:r>
          </w:p>
          <w:p w:rsidR="00173041" w:rsidRPr="00E1363B" w:rsidRDefault="00173041" w:rsidP="00173041">
            <w:pPr>
              <w:pStyle w:val="BodyText"/>
              <w:widowControl w:val="0"/>
              <w:tabs>
                <w:tab w:val="left" w:pos="1397"/>
                <w:tab w:val="left" w:pos="2069"/>
              </w:tabs>
              <w:spacing w:line="269" w:lineRule="auto"/>
              <w:ind w:right="-90"/>
              <w:jc w:val="both"/>
              <w:rPr>
                <w:i w:val="0"/>
                <w:spacing w:val="-1"/>
                <w:sz w:val="24"/>
              </w:rPr>
            </w:pP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w:t>
            </w:r>
            <w:r>
              <w:rPr>
                <w:bCs/>
                <w:sz w:val="24"/>
                <w:szCs w:val="24"/>
                <w:lang w:val="en-GB"/>
              </w:rPr>
              <w:t>5</w:t>
            </w:r>
          </w:p>
        </w:tc>
        <w:tc>
          <w:tcPr>
            <w:tcW w:w="7865" w:type="dxa"/>
            <w:shd w:val="clear" w:color="auto" w:fill="auto"/>
          </w:tcPr>
          <w:p w:rsidR="00173041" w:rsidRPr="00B828FD" w:rsidRDefault="00173041" w:rsidP="00173041">
            <w:pPr>
              <w:pStyle w:val="BodyText"/>
              <w:widowControl w:val="0"/>
              <w:tabs>
                <w:tab w:val="left" w:pos="1397"/>
              </w:tabs>
              <w:spacing w:line="281" w:lineRule="auto"/>
              <w:ind w:right="-90"/>
              <w:jc w:val="both"/>
              <w:rPr>
                <w:b w:val="0"/>
                <w:i w:val="0"/>
                <w:spacing w:val="-1"/>
              </w:rPr>
            </w:pPr>
            <w:r w:rsidRPr="00B828FD">
              <w:rPr>
                <w:b w:val="0"/>
                <w:i w:val="0"/>
                <w:spacing w:val="-1"/>
                <w:sz w:val="24"/>
              </w:rPr>
              <w:t>All safety codes and procedures to be adhered to during execution of work and availability of first Aid kit at the work places to be ensured.</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w:t>
            </w:r>
            <w:r>
              <w:rPr>
                <w:bCs/>
                <w:sz w:val="24"/>
                <w:szCs w:val="24"/>
                <w:lang w:val="en-GB"/>
              </w:rPr>
              <w:t>6</w:t>
            </w:r>
          </w:p>
        </w:tc>
        <w:tc>
          <w:tcPr>
            <w:tcW w:w="7865" w:type="dxa"/>
            <w:shd w:val="clear" w:color="auto" w:fill="auto"/>
          </w:tcPr>
          <w:p w:rsidR="00173041" w:rsidRPr="00B828FD" w:rsidRDefault="00173041" w:rsidP="008A417A">
            <w:pPr>
              <w:pStyle w:val="BodyText"/>
              <w:widowControl w:val="0"/>
              <w:tabs>
                <w:tab w:val="left" w:pos="1397"/>
              </w:tabs>
              <w:spacing w:line="281" w:lineRule="auto"/>
              <w:ind w:right="-90"/>
              <w:jc w:val="both"/>
              <w:rPr>
                <w:b w:val="0"/>
                <w:i w:val="0"/>
                <w:spacing w:val="-1"/>
              </w:rPr>
            </w:pPr>
            <w:r w:rsidRPr="00B828FD">
              <w:rPr>
                <w:b w:val="0"/>
                <w:i w:val="0"/>
                <w:spacing w:val="-1"/>
                <w:sz w:val="24"/>
              </w:rPr>
              <w:t xml:space="preserve">All works </w:t>
            </w:r>
            <w:r w:rsidR="00241C49" w:rsidRPr="009E0BB2">
              <w:rPr>
                <w:b w:val="0"/>
                <w:i w:val="0"/>
                <w:spacing w:val="-1"/>
                <w:sz w:val="24"/>
              </w:rPr>
              <w:t>shall</w:t>
            </w:r>
            <w:r w:rsidRPr="00B828FD">
              <w:rPr>
                <w:b w:val="0"/>
                <w:i w:val="0"/>
                <w:spacing w:val="-1"/>
                <w:sz w:val="24"/>
              </w:rPr>
              <w:t xml:space="preserve"> be carried out in accordance with the approved specifications. The work</w:t>
            </w:r>
            <w:r w:rsidR="00FA5239">
              <w:rPr>
                <w:b w:val="0"/>
                <w:i w:val="0"/>
                <w:spacing w:val="-1"/>
                <w:sz w:val="24"/>
              </w:rPr>
              <w:t>s</w:t>
            </w:r>
            <w:r w:rsidRPr="00B828FD">
              <w:rPr>
                <w:b w:val="0"/>
                <w:i w:val="0"/>
                <w:spacing w:val="-1"/>
                <w:sz w:val="24"/>
              </w:rPr>
              <w:t xml:space="preserve"> of defective quality shall be </w:t>
            </w:r>
            <w:r w:rsidR="00241C49">
              <w:rPr>
                <w:b w:val="0"/>
                <w:i w:val="0"/>
                <w:spacing w:val="-1"/>
                <w:sz w:val="24"/>
              </w:rPr>
              <w:t xml:space="preserve">rejected and not </w:t>
            </w:r>
            <w:r w:rsidR="00241C49" w:rsidRPr="009E0BB2">
              <w:rPr>
                <w:b w:val="0"/>
                <w:i w:val="0"/>
                <w:spacing w:val="-1"/>
                <w:sz w:val="24"/>
              </w:rPr>
              <w:t>payable</w:t>
            </w:r>
            <w:r w:rsidR="00241C49">
              <w:rPr>
                <w:b w:val="0"/>
                <w:i w:val="0"/>
                <w:spacing w:val="-1"/>
                <w:sz w:val="24"/>
              </w:rPr>
              <w:t>.</w:t>
            </w:r>
          </w:p>
        </w:tc>
      </w:tr>
      <w:tr w:rsidR="00173041" w:rsidRPr="002C32FA"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lastRenderedPageBreak/>
              <w:t>2.</w:t>
            </w:r>
            <w:r>
              <w:rPr>
                <w:bCs/>
                <w:sz w:val="24"/>
                <w:szCs w:val="24"/>
                <w:lang w:val="en-GB"/>
              </w:rPr>
              <w:t>7</w:t>
            </w:r>
          </w:p>
        </w:tc>
        <w:tc>
          <w:tcPr>
            <w:tcW w:w="7865" w:type="dxa"/>
            <w:shd w:val="clear" w:color="auto" w:fill="auto"/>
          </w:tcPr>
          <w:p w:rsidR="00173041" w:rsidRPr="00FE1C7C" w:rsidRDefault="00173041" w:rsidP="00FE1C7C">
            <w:pPr>
              <w:pStyle w:val="BodyText"/>
              <w:widowControl w:val="0"/>
              <w:tabs>
                <w:tab w:val="left" w:pos="1397"/>
                <w:tab w:val="left" w:pos="2069"/>
              </w:tabs>
              <w:spacing w:line="269" w:lineRule="auto"/>
              <w:ind w:right="-90"/>
              <w:jc w:val="both"/>
              <w:rPr>
                <w:i w:val="0"/>
                <w:spacing w:val="-1"/>
                <w:highlight w:val="yellow"/>
              </w:rPr>
            </w:pPr>
            <w:r w:rsidRPr="00FE1C7C">
              <w:rPr>
                <w:b w:val="0"/>
                <w:i w:val="0"/>
                <w:spacing w:val="-1"/>
                <w:sz w:val="24"/>
              </w:rPr>
              <w:t xml:space="preserve">The contractor shall not execute any item of work which is not provided in the tender until the rates payable </w:t>
            </w:r>
            <w:r w:rsidR="008A417A" w:rsidRPr="00FE1C7C">
              <w:rPr>
                <w:b w:val="0"/>
                <w:i w:val="0"/>
                <w:spacing w:val="-1"/>
                <w:sz w:val="24"/>
              </w:rPr>
              <w:t>thereof have</w:t>
            </w:r>
            <w:r w:rsidR="00C3035A" w:rsidRPr="00FE1C7C">
              <w:rPr>
                <w:b w:val="0"/>
                <w:i w:val="0"/>
                <w:spacing w:val="-1"/>
                <w:sz w:val="24"/>
              </w:rPr>
              <w:t xml:space="preserve"> not been approved</w:t>
            </w:r>
            <w:r w:rsidRPr="00FE1C7C">
              <w:rPr>
                <w:b w:val="0"/>
                <w:i w:val="0"/>
                <w:spacing w:val="-1"/>
                <w:sz w:val="24"/>
              </w:rPr>
              <w:t xml:space="preserve"> by the competent authority. </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w:t>
            </w:r>
            <w:r>
              <w:rPr>
                <w:bCs/>
                <w:sz w:val="24"/>
                <w:szCs w:val="24"/>
                <w:lang w:val="en-GB"/>
              </w:rPr>
              <w:t>8</w:t>
            </w:r>
          </w:p>
        </w:tc>
        <w:tc>
          <w:tcPr>
            <w:tcW w:w="7865" w:type="dxa"/>
            <w:shd w:val="clear" w:color="auto" w:fill="auto"/>
          </w:tcPr>
          <w:p w:rsidR="00173041" w:rsidRPr="00241C49" w:rsidRDefault="00173041" w:rsidP="00241C49">
            <w:pPr>
              <w:pStyle w:val="BodyText"/>
              <w:widowControl w:val="0"/>
              <w:tabs>
                <w:tab w:val="left" w:pos="1397"/>
                <w:tab w:val="left" w:pos="2069"/>
              </w:tabs>
              <w:ind w:right="-90"/>
              <w:jc w:val="both"/>
              <w:rPr>
                <w:b w:val="0"/>
                <w:spacing w:val="-1"/>
              </w:rPr>
            </w:pPr>
            <w:r w:rsidRPr="00241C49">
              <w:rPr>
                <w:b w:val="0"/>
                <w:i w:val="0"/>
                <w:spacing w:val="-1"/>
                <w:sz w:val="24"/>
              </w:rPr>
              <w:t>Subletting the tendered job wholly or partly is strictly prohibited and will be treated as breach of contract</w:t>
            </w:r>
            <w:r w:rsidRPr="00241C49">
              <w:rPr>
                <w:b w:val="0"/>
                <w:spacing w:val="-1"/>
              </w:rPr>
              <w: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w:t>
            </w:r>
            <w:r>
              <w:rPr>
                <w:bCs/>
                <w:sz w:val="24"/>
                <w:szCs w:val="24"/>
                <w:lang w:val="en-GB"/>
              </w:rPr>
              <w:t>9</w:t>
            </w:r>
          </w:p>
        </w:tc>
        <w:tc>
          <w:tcPr>
            <w:tcW w:w="7865" w:type="dxa"/>
            <w:shd w:val="clear" w:color="auto" w:fill="auto"/>
          </w:tcPr>
          <w:p w:rsidR="00173041" w:rsidRPr="009E0BB2" w:rsidRDefault="000941F6" w:rsidP="00241C49">
            <w:pPr>
              <w:pStyle w:val="BodyText"/>
              <w:widowControl w:val="0"/>
              <w:tabs>
                <w:tab w:val="left" w:pos="1397"/>
                <w:tab w:val="left" w:pos="2069"/>
              </w:tabs>
              <w:spacing w:line="269" w:lineRule="auto"/>
              <w:ind w:right="-90"/>
              <w:jc w:val="both"/>
              <w:rPr>
                <w:b w:val="0"/>
                <w:i w:val="0"/>
                <w:spacing w:val="-1"/>
              </w:rPr>
            </w:pPr>
            <w:r w:rsidRPr="009E0BB2">
              <w:rPr>
                <w:b w:val="0"/>
                <w:i w:val="0"/>
                <w:spacing w:val="-1"/>
                <w:sz w:val="24"/>
              </w:rPr>
              <w:t>Misbehavior</w:t>
            </w:r>
            <w:r w:rsidR="00173041" w:rsidRPr="009E0BB2">
              <w:rPr>
                <w:b w:val="0"/>
                <w:i w:val="0"/>
                <w:spacing w:val="-1"/>
                <w:sz w:val="24"/>
              </w:rPr>
              <w:t xml:space="preserve"> from any person/labours engaged whether skilled or unskilled shall not be accepted and the </w:t>
            </w:r>
            <w:r w:rsidR="00241C49" w:rsidRPr="009E0BB2">
              <w:rPr>
                <w:b w:val="0"/>
                <w:i w:val="0"/>
                <w:sz w:val="24"/>
              </w:rPr>
              <w:t xml:space="preserve">Employer </w:t>
            </w:r>
            <w:r w:rsidR="00173041" w:rsidRPr="009E0BB2">
              <w:rPr>
                <w:b w:val="0"/>
                <w:i w:val="0"/>
                <w:spacing w:val="-1"/>
                <w:sz w:val="24"/>
              </w:rPr>
              <w:t xml:space="preserve">or its representative shall have right to order for stopping the work and disengagement of such labours from site of work. </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w:t>
            </w:r>
            <w:r>
              <w:rPr>
                <w:bCs/>
                <w:sz w:val="24"/>
                <w:szCs w:val="24"/>
                <w:lang w:val="en-GB"/>
              </w:rPr>
              <w:t>10</w:t>
            </w:r>
          </w:p>
        </w:tc>
        <w:tc>
          <w:tcPr>
            <w:tcW w:w="7865" w:type="dxa"/>
            <w:shd w:val="clear" w:color="auto" w:fill="auto"/>
          </w:tcPr>
          <w:p w:rsidR="00173041" w:rsidRPr="009E0BB2" w:rsidRDefault="00173041" w:rsidP="00241C49">
            <w:pPr>
              <w:pStyle w:val="BodyText"/>
              <w:widowControl w:val="0"/>
              <w:tabs>
                <w:tab w:val="left" w:pos="1397"/>
                <w:tab w:val="left" w:pos="2069"/>
              </w:tabs>
              <w:spacing w:line="269" w:lineRule="auto"/>
              <w:ind w:right="98"/>
              <w:jc w:val="both"/>
              <w:rPr>
                <w:b w:val="0"/>
                <w:i w:val="0"/>
                <w:spacing w:val="-1"/>
              </w:rPr>
            </w:pPr>
            <w:r w:rsidRPr="009E0BB2">
              <w:rPr>
                <w:b w:val="0"/>
                <w:i w:val="0"/>
                <w:spacing w:val="-1"/>
                <w:sz w:val="24"/>
              </w:rPr>
              <w:t xml:space="preserve">If the </w:t>
            </w:r>
            <w:r w:rsidR="00241C49" w:rsidRPr="009E0BB2">
              <w:rPr>
                <w:b w:val="0"/>
                <w:i w:val="0"/>
                <w:sz w:val="24"/>
              </w:rPr>
              <w:t>Employer</w:t>
            </w:r>
            <w:r w:rsidRPr="009E0BB2">
              <w:rPr>
                <w:b w:val="0"/>
                <w:i w:val="0"/>
                <w:spacing w:val="-1"/>
                <w:sz w:val="24"/>
              </w:rPr>
              <w:t xml:space="preserve"> or its representative at any stage is not satisfied with the progress of the work, he may employ another contractor or agency for completing the same and the excess expenditure incurred shall be recoverable from the original contractor. In case the contractor does not attend the work ordered to him immediately the work will be got completed through the other agency at his risk and cost.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2.1</w:t>
            </w:r>
            <w:r>
              <w:rPr>
                <w:bCs/>
                <w:sz w:val="24"/>
                <w:szCs w:val="24"/>
                <w:lang w:val="en-GB"/>
              </w:rPr>
              <w:t>1</w:t>
            </w:r>
          </w:p>
        </w:tc>
        <w:tc>
          <w:tcPr>
            <w:tcW w:w="7865" w:type="dxa"/>
            <w:shd w:val="clear" w:color="auto" w:fill="auto"/>
          </w:tcPr>
          <w:p w:rsidR="00173041" w:rsidRPr="009E0BB2" w:rsidRDefault="00173041" w:rsidP="00173041">
            <w:pPr>
              <w:tabs>
                <w:tab w:val="left" w:pos="482"/>
              </w:tabs>
              <w:spacing w:line="274" w:lineRule="auto"/>
              <w:jc w:val="both"/>
              <w:rPr>
                <w:rFonts w:eastAsia="Arial"/>
                <w:sz w:val="24"/>
                <w:szCs w:val="24"/>
              </w:rPr>
            </w:pPr>
            <w:r w:rsidRPr="009E0BB2">
              <w:rPr>
                <w:rFonts w:eastAsia="Times New Roman"/>
                <w:spacing w:val="-1"/>
                <w:sz w:val="24"/>
                <w:szCs w:val="24"/>
              </w:rPr>
              <w:t xml:space="preserve">If after physical completion of work/delivery of goods in all respects, any defects in execution of work/goods becomes apparent on account of bad workmanship or use of substandard materials or use of inadequate material than specified in the prescribed specifications or any other account within a period of Twelve months, the contractor shall make the same good at his own expenses or in default, the </w:t>
            </w:r>
            <w:r w:rsidR="00241C49" w:rsidRPr="009E0BB2">
              <w:rPr>
                <w:sz w:val="24"/>
              </w:rPr>
              <w:t>Employer</w:t>
            </w:r>
            <w:r w:rsidRPr="009E0BB2">
              <w:rPr>
                <w:rFonts w:eastAsia="Times New Roman"/>
                <w:spacing w:val="-1"/>
                <w:sz w:val="24"/>
                <w:szCs w:val="24"/>
              </w:rPr>
              <w:t xml:space="preserve"> may execute the same to be made good through other agency and deduct the expenses for any sum that may be due at any time thereafter or may become due from contractor security deposits. The security deposit will be refunded only after satisfactory completion of contract period.</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2.1</w:t>
            </w:r>
            <w:r>
              <w:rPr>
                <w:bCs/>
                <w:sz w:val="24"/>
                <w:szCs w:val="24"/>
                <w:lang w:val="en-GB"/>
              </w:rPr>
              <w:t>2</w:t>
            </w:r>
          </w:p>
        </w:tc>
        <w:tc>
          <w:tcPr>
            <w:tcW w:w="7865" w:type="dxa"/>
            <w:shd w:val="clear" w:color="auto" w:fill="auto"/>
          </w:tcPr>
          <w:p w:rsidR="00173041" w:rsidRPr="009E0BB2" w:rsidRDefault="00173041" w:rsidP="00173041">
            <w:pPr>
              <w:tabs>
                <w:tab w:val="left" w:pos="482"/>
              </w:tabs>
              <w:spacing w:line="274" w:lineRule="auto"/>
              <w:jc w:val="both"/>
              <w:rPr>
                <w:rFonts w:eastAsia="Times New Roman"/>
                <w:spacing w:val="-1"/>
                <w:sz w:val="24"/>
                <w:szCs w:val="24"/>
              </w:rPr>
            </w:pPr>
            <w:r w:rsidRPr="009E0BB2">
              <w:rPr>
                <w:rFonts w:eastAsia="Times New Roman"/>
                <w:spacing w:val="-1"/>
                <w:sz w:val="24"/>
                <w:szCs w:val="24"/>
              </w:rPr>
              <w:t>The contractor shall be responsible for returning the dismantled returnable materials (if any) to the divisional store, at his own cost before finalizing his claim. The details of red material (returnable material) should be maintained regularly duly signed by the concerned SDO and submitted to the divisional office for record and reference. The old poles which get spared due to installation of new poles shall be dismantled by the contractor and returned to the stores.</w:t>
            </w:r>
            <w:r w:rsidR="00241C49" w:rsidRPr="009E0BB2">
              <w:rPr>
                <w:rFonts w:eastAsia="Times New Roman"/>
                <w:spacing w:val="-1"/>
                <w:sz w:val="24"/>
                <w:szCs w:val="24"/>
              </w:rPr>
              <w:t xml:space="preserve"> This is however subject to the Item reflected in the BoQ price sheet.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2.1</w:t>
            </w:r>
            <w:r>
              <w:rPr>
                <w:bCs/>
                <w:sz w:val="24"/>
                <w:szCs w:val="24"/>
                <w:lang w:val="en-GB"/>
              </w:rPr>
              <w:t>3</w:t>
            </w:r>
          </w:p>
        </w:tc>
        <w:tc>
          <w:tcPr>
            <w:tcW w:w="7865" w:type="dxa"/>
            <w:shd w:val="clear" w:color="auto" w:fill="auto"/>
          </w:tcPr>
          <w:p w:rsidR="00173041" w:rsidRPr="00161789" w:rsidRDefault="00173041" w:rsidP="00173041">
            <w:pPr>
              <w:tabs>
                <w:tab w:val="left" w:pos="482"/>
              </w:tabs>
              <w:spacing w:line="274" w:lineRule="auto"/>
              <w:jc w:val="both"/>
              <w:rPr>
                <w:rFonts w:eastAsia="Times New Roman"/>
                <w:spacing w:val="-1"/>
                <w:sz w:val="24"/>
                <w:szCs w:val="24"/>
              </w:rPr>
            </w:pPr>
            <w:r w:rsidRPr="00161789">
              <w:rPr>
                <w:rFonts w:eastAsia="Times New Roman"/>
                <w:spacing w:val="-1"/>
                <w:sz w:val="24"/>
                <w:szCs w:val="24"/>
              </w:rPr>
              <w:t>The contractor shall be responsible for proper dumping/disposal of the waste material as directed by in-charge engineer at site.</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2.1</w:t>
            </w:r>
            <w:r>
              <w:rPr>
                <w:bCs/>
                <w:sz w:val="24"/>
                <w:szCs w:val="24"/>
                <w:lang w:val="en-GB"/>
              </w:rPr>
              <w:t>4</w:t>
            </w:r>
          </w:p>
        </w:tc>
        <w:tc>
          <w:tcPr>
            <w:tcW w:w="7865" w:type="dxa"/>
            <w:shd w:val="clear" w:color="auto" w:fill="auto"/>
          </w:tcPr>
          <w:p w:rsidR="00173041" w:rsidRPr="00161789" w:rsidRDefault="00173041" w:rsidP="00173041">
            <w:pPr>
              <w:tabs>
                <w:tab w:val="left" w:pos="482"/>
              </w:tabs>
              <w:spacing w:line="274" w:lineRule="auto"/>
              <w:jc w:val="both"/>
              <w:rPr>
                <w:rFonts w:eastAsia="Times New Roman"/>
                <w:spacing w:val="-1"/>
                <w:sz w:val="24"/>
                <w:szCs w:val="24"/>
              </w:rPr>
            </w:pPr>
            <w:r w:rsidRPr="00161789">
              <w:rPr>
                <w:rFonts w:eastAsia="Times New Roman"/>
                <w:spacing w:val="-1"/>
                <w:sz w:val="24"/>
                <w:szCs w:val="24"/>
              </w:rPr>
              <w:t>The contractor shall give the list of the labour force to be engaged by him duly registered with labour department.</w:t>
            </w:r>
          </w:p>
        </w:tc>
      </w:tr>
      <w:tr w:rsidR="00173041" w:rsidRPr="00161789" w:rsidTr="00173041">
        <w:trPr>
          <w:trHeight w:val="570"/>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2.1</w:t>
            </w:r>
            <w:r>
              <w:rPr>
                <w:bCs/>
                <w:sz w:val="24"/>
                <w:szCs w:val="24"/>
                <w:lang w:val="en-GB"/>
              </w:rPr>
              <w:t>5</w:t>
            </w:r>
          </w:p>
        </w:tc>
        <w:tc>
          <w:tcPr>
            <w:tcW w:w="7865" w:type="dxa"/>
            <w:shd w:val="clear" w:color="auto" w:fill="auto"/>
          </w:tcPr>
          <w:p w:rsidR="00173041" w:rsidRPr="00161789" w:rsidRDefault="00173041" w:rsidP="00173041">
            <w:pPr>
              <w:tabs>
                <w:tab w:val="left" w:pos="482"/>
              </w:tabs>
              <w:spacing w:line="274" w:lineRule="auto"/>
              <w:jc w:val="both"/>
              <w:rPr>
                <w:rFonts w:eastAsia="Times New Roman"/>
                <w:spacing w:val="-1"/>
                <w:sz w:val="24"/>
                <w:szCs w:val="24"/>
              </w:rPr>
            </w:pPr>
            <w:r w:rsidRPr="00161789">
              <w:rPr>
                <w:rFonts w:eastAsia="Times New Roman"/>
                <w:spacing w:val="-1"/>
                <w:sz w:val="24"/>
                <w:szCs w:val="24"/>
              </w:rPr>
              <w:t>Major labour laws (with latest amendments) applicable to establishment engaged in building and other contraction work</w:t>
            </w:r>
          </w:p>
        </w:tc>
      </w:tr>
      <w:tr w:rsidR="00173041" w:rsidRPr="00161789" w:rsidTr="0094398C">
        <w:trPr>
          <w:trHeight w:val="432"/>
        </w:trPr>
        <w:tc>
          <w:tcPr>
            <w:tcW w:w="993" w:type="dxa"/>
            <w:tcBorders>
              <w:bottom w:val="single" w:sz="4" w:space="0" w:color="auto"/>
            </w:tcBorders>
            <w:shd w:val="clear" w:color="auto" w:fill="auto"/>
          </w:tcPr>
          <w:p w:rsidR="00173041" w:rsidRPr="00161789" w:rsidRDefault="00173041" w:rsidP="00173041">
            <w:pPr>
              <w:spacing w:line="288" w:lineRule="auto"/>
              <w:jc w:val="center"/>
              <w:rPr>
                <w:bCs/>
                <w:sz w:val="24"/>
                <w:szCs w:val="24"/>
                <w:lang w:val="en-GB"/>
              </w:rPr>
            </w:pPr>
          </w:p>
        </w:tc>
        <w:tc>
          <w:tcPr>
            <w:tcW w:w="7865" w:type="dxa"/>
            <w:tcBorders>
              <w:bottom w:val="single" w:sz="4" w:space="0" w:color="auto"/>
            </w:tcBorders>
            <w:shd w:val="clear" w:color="auto" w:fill="auto"/>
          </w:tcPr>
          <w:p w:rsidR="00173041" w:rsidRPr="00161789" w:rsidRDefault="00173041" w:rsidP="00173041">
            <w:pPr>
              <w:pStyle w:val="ListParagraph"/>
              <w:numPr>
                <w:ilvl w:val="0"/>
                <w:numId w:val="6"/>
              </w:numPr>
              <w:ind w:left="888"/>
              <w:jc w:val="both"/>
              <w:rPr>
                <w:bCs/>
                <w:sz w:val="24"/>
                <w:szCs w:val="24"/>
              </w:rPr>
            </w:pPr>
            <w:r w:rsidRPr="00161789">
              <w:rPr>
                <w:bCs/>
                <w:sz w:val="24"/>
                <w:szCs w:val="24"/>
              </w:rPr>
              <w:t>Workmen compensation Act, 1923.</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Payment of Gratuity Act, 1972.</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Employees P.F. and Miscellaneous provision Act, 1952.</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Maternity Benefits Act, 1961.</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Contract Labour (Regulation and Abolition) Act, 1970.</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Minimum Wages Act, 1948.</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Payment of Wages Act, 1936.</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Equal Remuneration Act, 1976.</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Payment of Bonus Act, 1965.</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Industrial Disputes Act, 1947.</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Industrial Employment Standing Order Act, 1946.</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lastRenderedPageBreak/>
              <w:t>Trade Union Act, 1926.</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Child Labour (Prohibition &amp; Regulation) Act, 1986.</w:t>
            </w:r>
          </w:p>
          <w:p w:rsidR="00173041" w:rsidRPr="00161789" w:rsidRDefault="00173041" w:rsidP="00173041">
            <w:pPr>
              <w:pStyle w:val="ListParagraph"/>
              <w:numPr>
                <w:ilvl w:val="0"/>
                <w:numId w:val="6"/>
              </w:numPr>
              <w:ind w:left="888"/>
              <w:jc w:val="both"/>
              <w:rPr>
                <w:bCs/>
                <w:sz w:val="24"/>
                <w:szCs w:val="24"/>
              </w:rPr>
            </w:pPr>
            <w:r w:rsidRPr="00161789">
              <w:rPr>
                <w:bCs/>
                <w:sz w:val="24"/>
                <w:szCs w:val="24"/>
              </w:rPr>
              <w:t>Interstate Migrant Workmen’s (Regulation of Employment and Conditions of Service Act, 1979.</w:t>
            </w:r>
          </w:p>
          <w:p w:rsidR="00173041" w:rsidRDefault="00173041" w:rsidP="00173041">
            <w:pPr>
              <w:pStyle w:val="ListParagraph"/>
              <w:numPr>
                <w:ilvl w:val="0"/>
                <w:numId w:val="6"/>
              </w:numPr>
              <w:ind w:left="888"/>
              <w:jc w:val="both"/>
              <w:rPr>
                <w:bCs/>
                <w:sz w:val="24"/>
                <w:szCs w:val="24"/>
              </w:rPr>
            </w:pPr>
            <w:r w:rsidRPr="00161789">
              <w:rPr>
                <w:bCs/>
                <w:sz w:val="24"/>
                <w:szCs w:val="24"/>
              </w:rPr>
              <w:t>The</w:t>
            </w:r>
            <w:r w:rsidR="00FE1C7C">
              <w:rPr>
                <w:bCs/>
                <w:sz w:val="24"/>
                <w:szCs w:val="24"/>
              </w:rPr>
              <w:t xml:space="preserve"> </w:t>
            </w:r>
            <w:r w:rsidRPr="00161789">
              <w:rPr>
                <w:bCs/>
                <w:sz w:val="24"/>
                <w:szCs w:val="24"/>
              </w:rPr>
              <w:t>Building and other Construction Workers (Regulation and Employment and Condition of Service) Act, 1996 and the Census Act, of 1996.</w:t>
            </w:r>
          </w:p>
          <w:p w:rsidR="00173041" w:rsidRPr="00312BAF" w:rsidRDefault="00173041" w:rsidP="00173041">
            <w:pPr>
              <w:pStyle w:val="ListParagraph"/>
              <w:ind w:left="888"/>
              <w:jc w:val="both"/>
              <w:rPr>
                <w:bCs/>
                <w:sz w:val="24"/>
                <w:szCs w:val="24"/>
              </w:rPr>
            </w:pPr>
          </w:p>
          <w:p w:rsidR="00173041" w:rsidRPr="00161789" w:rsidRDefault="00173041" w:rsidP="00173041">
            <w:pPr>
              <w:pStyle w:val="ListParagraph"/>
              <w:numPr>
                <w:ilvl w:val="0"/>
                <w:numId w:val="6"/>
              </w:numPr>
              <w:ind w:left="888"/>
              <w:jc w:val="both"/>
              <w:rPr>
                <w:bCs/>
                <w:sz w:val="24"/>
                <w:szCs w:val="24"/>
              </w:rPr>
            </w:pPr>
            <w:r w:rsidRPr="00161789">
              <w:rPr>
                <w:bCs/>
                <w:sz w:val="24"/>
                <w:szCs w:val="24"/>
              </w:rPr>
              <w:t>Factories Act, 1948.</w:t>
            </w:r>
          </w:p>
          <w:p w:rsidR="00173041" w:rsidRPr="002B0249" w:rsidRDefault="00173041" w:rsidP="00173041">
            <w:pPr>
              <w:pStyle w:val="ListParagraph"/>
              <w:numPr>
                <w:ilvl w:val="0"/>
                <w:numId w:val="6"/>
              </w:numPr>
              <w:tabs>
                <w:tab w:val="left" w:pos="382"/>
              </w:tabs>
              <w:spacing w:line="267" w:lineRule="auto"/>
              <w:ind w:left="888"/>
              <w:jc w:val="both"/>
              <w:rPr>
                <w:b/>
                <w:sz w:val="24"/>
                <w:szCs w:val="24"/>
              </w:rPr>
            </w:pPr>
            <w:r w:rsidRPr="00161789">
              <w:rPr>
                <w:bCs/>
                <w:sz w:val="24"/>
                <w:szCs w:val="24"/>
              </w:rPr>
              <w:t>Compliance with Labour Regulation Laws of J&amp;K State.</w:t>
            </w:r>
          </w:p>
          <w:p w:rsidR="00173041" w:rsidRPr="00161789" w:rsidRDefault="00173041" w:rsidP="00173041">
            <w:pPr>
              <w:pStyle w:val="ListParagraph"/>
              <w:tabs>
                <w:tab w:val="left" w:pos="382"/>
              </w:tabs>
              <w:spacing w:line="267" w:lineRule="auto"/>
              <w:ind w:left="888"/>
              <w:jc w:val="both"/>
              <w:rPr>
                <w:b/>
                <w:sz w:val="24"/>
                <w:szCs w:val="24"/>
              </w:rPr>
            </w:pP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
                <w:sz w:val="24"/>
                <w:szCs w:val="24"/>
                <w:lang w:val="en-GB"/>
              </w:rPr>
            </w:pPr>
            <w:r w:rsidRPr="00161789">
              <w:rPr>
                <w:b/>
                <w:sz w:val="24"/>
                <w:szCs w:val="24"/>
                <w:lang w:val="en-GB"/>
              </w:rPr>
              <w:lastRenderedPageBreak/>
              <w:t>3</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jc w:val="both"/>
              <w:rPr>
                <w:b/>
                <w:sz w:val="24"/>
                <w:szCs w:val="24"/>
              </w:rPr>
            </w:pPr>
            <w:r w:rsidRPr="00161789">
              <w:rPr>
                <w:b/>
                <w:spacing w:val="-1"/>
                <w:sz w:val="24"/>
                <w:szCs w:val="24"/>
              </w:rPr>
              <w:t>Ter</w:t>
            </w:r>
            <w:r w:rsidRPr="00161789">
              <w:rPr>
                <w:b/>
                <w:sz w:val="24"/>
                <w:szCs w:val="24"/>
              </w:rPr>
              <w:t xml:space="preserve">ms </w:t>
            </w:r>
            <w:r w:rsidRPr="00161789">
              <w:rPr>
                <w:b/>
                <w:spacing w:val="-1"/>
                <w:sz w:val="24"/>
                <w:szCs w:val="24"/>
              </w:rPr>
              <w:t>o</w:t>
            </w:r>
            <w:r w:rsidRPr="00161789">
              <w:rPr>
                <w:b/>
                <w:sz w:val="24"/>
                <w:szCs w:val="24"/>
              </w:rPr>
              <w:t xml:space="preserve">f </w:t>
            </w:r>
            <w:r w:rsidRPr="00161789">
              <w:rPr>
                <w:b/>
                <w:spacing w:val="-1"/>
                <w:sz w:val="24"/>
                <w:szCs w:val="24"/>
              </w:rPr>
              <w:t>Pa</w:t>
            </w:r>
            <w:r w:rsidRPr="00161789">
              <w:rPr>
                <w:b/>
                <w:sz w:val="24"/>
                <w:szCs w:val="24"/>
              </w:rPr>
              <w:t>y</w:t>
            </w:r>
            <w:r w:rsidRPr="00161789">
              <w:rPr>
                <w:b/>
                <w:spacing w:val="-1"/>
                <w:sz w:val="24"/>
                <w:szCs w:val="24"/>
              </w:rPr>
              <w:t>ment</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
                <w:sz w:val="24"/>
                <w:szCs w:val="24"/>
                <w:lang w:val="en-GB"/>
              </w:rPr>
            </w:pPr>
            <w:r w:rsidRPr="00161789">
              <w:rPr>
                <w:bCs/>
                <w:sz w:val="24"/>
                <w:szCs w:val="24"/>
                <w:lang w:val="en-GB"/>
              </w:rPr>
              <w:t>3.1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FE1C7C" w:rsidRDefault="008F3AAC" w:rsidP="002269A1">
            <w:pPr>
              <w:jc w:val="both"/>
              <w:rPr>
                <w:rFonts w:eastAsia="Times New Roman"/>
                <w:spacing w:val="-1"/>
                <w:sz w:val="24"/>
                <w:szCs w:val="24"/>
              </w:rPr>
            </w:pPr>
            <w:r w:rsidRPr="00FE1C7C">
              <w:rPr>
                <w:rFonts w:eastAsia="Times New Roman"/>
                <w:spacing w:val="-1"/>
                <w:sz w:val="24"/>
                <w:szCs w:val="24"/>
              </w:rPr>
              <w:t>9</w:t>
            </w:r>
            <w:r w:rsidR="0094398C" w:rsidRPr="00FE1C7C">
              <w:rPr>
                <w:rFonts w:eastAsia="Times New Roman"/>
                <w:spacing w:val="-1"/>
                <w:sz w:val="24"/>
                <w:szCs w:val="24"/>
              </w:rPr>
              <w:t>0</w:t>
            </w:r>
            <w:r w:rsidR="00173041" w:rsidRPr="00FE1C7C">
              <w:rPr>
                <w:rFonts w:eastAsia="Times New Roman"/>
                <w:spacing w:val="-1"/>
                <w:sz w:val="24"/>
                <w:szCs w:val="24"/>
              </w:rPr>
              <w:t xml:space="preserve"> % of payment shall be made to the </w:t>
            </w:r>
            <w:r w:rsidR="002862F0" w:rsidRPr="00FE1C7C">
              <w:rPr>
                <w:rFonts w:eastAsia="Times New Roman"/>
                <w:spacing w:val="-1"/>
                <w:sz w:val="24"/>
                <w:szCs w:val="24"/>
              </w:rPr>
              <w:t>Contractor after</w:t>
            </w:r>
            <w:r w:rsidR="00173041" w:rsidRPr="00FE1C7C">
              <w:rPr>
                <w:rFonts w:eastAsia="Times New Roman"/>
                <w:spacing w:val="-1"/>
                <w:sz w:val="24"/>
                <w:szCs w:val="24"/>
              </w:rPr>
              <w:t xml:space="preserve"> receipt of bills subject to fulfil</w:t>
            </w:r>
            <w:r w:rsidR="0094398C" w:rsidRPr="00FE1C7C">
              <w:rPr>
                <w:rFonts w:eastAsia="Times New Roman"/>
                <w:spacing w:val="-1"/>
                <w:sz w:val="24"/>
                <w:szCs w:val="24"/>
              </w:rPr>
              <w:t>l</w:t>
            </w:r>
            <w:r w:rsidR="00173041" w:rsidRPr="00FE1C7C">
              <w:rPr>
                <w:rFonts w:eastAsia="Times New Roman"/>
                <w:spacing w:val="-1"/>
                <w:sz w:val="24"/>
                <w:szCs w:val="24"/>
              </w:rPr>
              <w:t>ment of contractual obligations</w:t>
            </w:r>
            <w:r w:rsidR="00575949" w:rsidRPr="00FE1C7C">
              <w:rPr>
                <w:rFonts w:eastAsia="Times New Roman"/>
                <w:spacing w:val="-1"/>
                <w:sz w:val="24"/>
                <w:szCs w:val="24"/>
              </w:rPr>
              <w:t xml:space="preserve">, </w:t>
            </w:r>
            <w:r w:rsidR="002E3C3C" w:rsidRPr="00FE1C7C">
              <w:rPr>
                <w:rFonts w:eastAsia="Times New Roman"/>
                <w:spacing w:val="-1"/>
                <w:sz w:val="24"/>
                <w:szCs w:val="24"/>
              </w:rPr>
              <w:t>&amp;</w:t>
            </w:r>
            <w:r w:rsidR="00575949" w:rsidRPr="00FE1C7C">
              <w:rPr>
                <w:rFonts w:eastAsia="Times New Roman"/>
                <w:spacing w:val="-1"/>
                <w:sz w:val="24"/>
                <w:szCs w:val="24"/>
              </w:rPr>
              <w:t>subject to the availability of funds under relevant head of account.</w:t>
            </w:r>
            <w:r w:rsidRPr="00FE1C7C">
              <w:rPr>
                <w:rFonts w:eastAsia="Times New Roman"/>
                <w:spacing w:val="-1"/>
                <w:sz w:val="24"/>
                <w:szCs w:val="24"/>
              </w:rPr>
              <w:t xml:space="preserve"> Balance 10%</w:t>
            </w:r>
            <w:r w:rsidR="002269A1" w:rsidRPr="00FE1C7C">
              <w:rPr>
                <w:rFonts w:eastAsia="Times New Roman"/>
                <w:spacing w:val="-1"/>
                <w:sz w:val="24"/>
                <w:szCs w:val="24"/>
              </w:rPr>
              <w:t xml:space="preserve"> of the payment</w:t>
            </w:r>
            <w:r w:rsidRPr="00FE1C7C">
              <w:rPr>
                <w:rFonts w:eastAsia="Times New Roman"/>
                <w:spacing w:val="-1"/>
                <w:sz w:val="24"/>
                <w:szCs w:val="24"/>
              </w:rPr>
              <w:t xml:space="preserve"> shall be payable on </w:t>
            </w:r>
            <w:r w:rsidRPr="00FE1C7C">
              <w:rPr>
                <w:sz w:val="24"/>
                <w:szCs w:val="24"/>
              </w:rPr>
              <w:t>submission</w:t>
            </w:r>
            <w:r w:rsidR="002862F0" w:rsidRPr="00FE1C7C">
              <w:rPr>
                <w:sz w:val="24"/>
                <w:szCs w:val="24"/>
              </w:rPr>
              <w:t xml:space="preserve"> of</w:t>
            </w:r>
            <w:r w:rsidR="00FE1C7C" w:rsidRPr="00FE1C7C">
              <w:rPr>
                <w:sz w:val="24"/>
                <w:szCs w:val="24"/>
              </w:rPr>
              <w:t xml:space="preserve"> </w:t>
            </w:r>
            <w:r w:rsidR="002862F0" w:rsidRPr="00FE1C7C">
              <w:rPr>
                <w:rFonts w:eastAsia="Times New Roman"/>
                <w:b/>
                <w:spacing w:val="-1"/>
                <w:sz w:val="24"/>
                <w:szCs w:val="24"/>
              </w:rPr>
              <w:t>BG</w:t>
            </w:r>
            <w:r w:rsidRPr="00FE1C7C">
              <w:rPr>
                <w:b/>
                <w:sz w:val="24"/>
                <w:szCs w:val="24"/>
              </w:rPr>
              <w:t xml:space="preserve"> for </w:t>
            </w:r>
            <w:r w:rsidR="002269A1" w:rsidRPr="00FE1C7C">
              <w:rPr>
                <w:b/>
                <w:sz w:val="24"/>
                <w:szCs w:val="24"/>
              </w:rPr>
              <w:t xml:space="preserve">equal amount (10%). </w:t>
            </w:r>
            <w:r w:rsidR="002269A1" w:rsidRPr="00FE1C7C">
              <w:rPr>
                <w:sz w:val="24"/>
                <w:szCs w:val="24"/>
              </w:rPr>
              <w:t>The</w:t>
            </w:r>
            <w:r w:rsidR="00FE1C7C" w:rsidRPr="00FE1C7C">
              <w:rPr>
                <w:sz w:val="24"/>
                <w:szCs w:val="24"/>
              </w:rPr>
              <w:t xml:space="preserve"> </w:t>
            </w:r>
            <w:r w:rsidR="002862F0" w:rsidRPr="00FE1C7C">
              <w:rPr>
                <w:sz w:val="24"/>
                <w:szCs w:val="24"/>
              </w:rPr>
              <w:t>valid</w:t>
            </w:r>
            <w:r w:rsidR="002269A1" w:rsidRPr="00FE1C7C">
              <w:rPr>
                <w:sz w:val="24"/>
                <w:szCs w:val="24"/>
              </w:rPr>
              <w:t>ity of the BG shall be</w:t>
            </w:r>
            <w:r w:rsidR="002862F0" w:rsidRPr="00FE1C7C">
              <w:rPr>
                <w:sz w:val="24"/>
                <w:szCs w:val="24"/>
              </w:rPr>
              <w:t xml:space="preserve"> 03 months</w:t>
            </w:r>
            <w:r w:rsidR="002269A1" w:rsidRPr="00FE1C7C">
              <w:rPr>
                <w:sz w:val="24"/>
                <w:szCs w:val="24"/>
              </w:rPr>
              <w:t xml:space="preserve"> or as felt appropriate by the Paying Authority</w:t>
            </w:r>
            <w:r w:rsidR="002862F0" w:rsidRPr="00FE1C7C">
              <w:rPr>
                <w:sz w:val="24"/>
                <w:szCs w:val="24"/>
              </w:rPr>
              <w:t>.</w:t>
            </w:r>
          </w:p>
        </w:tc>
      </w:tr>
      <w:tr w:rsidR="0094398C"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94398C" w:rsidRPr="00161789" w:rsidRDefault="0094398C" w:rsidP="00173041">
            <w:pPr>
              <w:spacing w:line="288" w:lineRule="auto"/>
              <w:jc w:val="center"/>
              <w:rPr>
                <w:bCs/>
                <w:sz w:val="24"/>
                <w:szCs w:val="24"/>
                <w:lang w:val="en-GB"/>
              </w:rPr>
            </w:pPr>
            <w:r>
              <w:rPr>
                <w:bCs/>
                <w:sz w:val="24"/>
                <w:szCs w:val="24"/>
                <w:lang w:val="en-GB"/>
              </w:rPr>
              <w:t>3.2</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94398C" w:rsidRPr="008900DE" w:rsidRDefault="002862F0" w:rsidP="005B5628">
            <w:pPr>
              <w:jc w:val="both"/>
              <w:rPr>
                <w:rFonts w:eastAsia="Times New Roman"/>
                <w:spacing w:val="-1"/>
                <w:sz w:val="24"/>
                <w:szCs w:val="24"/>
              </w:rPr>
            </w:pPr>
            <w:r w:rsidRPr="008900DE">
              <w:rPr>
                <w:rFonts w:eastAsia="Times New Roman"/>
                <w:b/>
                <w:spacing w:val="-1"/>
                <w:sz w:val="24"/>
                <w:szCs w:val="24"/>
              </w:rPr>
              <w:t>BG</w:t>
            </w:r>
            <w:r w:rsidRPr="008900DE">
              <w:rPr>
                <w:b/>
                <w:sz w:val="24"/>
                <w:szCs w:val="24"/>
              </w:rPr>
              <w:t xml:space="preserve"> submitted for 10% of the balance payment </w:t>
            </w:r>
            <w:r w:rsidRPr="008900DE">
              <w:rPr>
                <w:sz w:val="24"/>
                <w:szCs w:val="24"/>
              </w:rPr>
              <w:t>as mentioned above at clause 3.1</w:t>
            </w:r>
            <w:r w:rsidRPr="008900DE">
              <w:rPr>
                <w:b/>
                <w:sz w:val="24"/>
                <w:szCs w:val="24"/>
              </w:rPr>
              <w:t xml:space="preserve">, </w:t>
            </w:r>
            <w:r w:rsidRPr="008900DE">
              <w:rPr>
                <w:sz w:val="24"/>
                <w:szCs w:val="24"/>
              </w:rPr>
              <w:t xml:space="preserve">shall be released </w:t>
            </w:r>
            <w:r w:rsidRPr="008900DE">
              <w:rPr>
                <w:rFonts w:eastAsia="Times New Roman"/>
                <w:spacing w:val="-1"/>
                <w:sz w:val="24"/>
                <w:szCs w:val="24"/>
              </w:rPr>
              <w:t>o</w:t>
            </w:r>
            <w:r w:rsidR="00575949" w:rsidRPr="008900DE">
              <w:rPr>
                <w:rFonts w:eastAsia="Times New Roman"/>
                <w:spacing w:val="-1"/>
                <w:sz w:val="24"/>
                <w:szCs w:val="24"/>
              </w:rPr>
              <w:t>n prod</w:t>
            </w:r>
            <w:r w:rsidR="00836340" w:rsidRPr="008900DE">
              <w:rPr>
                <w:rFonts w:eastAsia="Times New Roman"/>
                <w:spacing w:val="-1"/>
                <w:sz w:val="24"/>
                <w:szCs w:val="24"/>
              </w:rPr>
              <w:t xml:space="preserve">uction </w:t>
            </w:r>
            <w:r w:rsidR="00994F2F" w:rsidRPr="008900DE">
              <w:rPr>
                <w:rFonts w:eastAsia="Times New Roman"/>
                <w:spacing w:val="-1"/>
                <w:sz w:val="24"/>
                <w:szCs w:val="24"/>
              </w:rPr>
              <w:t>of the Inspection</w:t>
            </w:r>
            <w:r w:rsidR="00836340" w:rsidRPr="008900DE">
              <w:rPr>
                <w:rFonts w:eastAsia="Times New Roman"/>
                <w:spacing w:val="-1"/>
                <w:sz w:val="24"/>
                <w:szCs w:val="24"/>
              </w:rPr>
              <w:t xml:space="preserve"> Clearance C</w:t>
            </w:r>
            <w:r w:rsidR="00575949" w:rsidRPr="008900DE">
              <w:rPr>
                <w:rFonts w:eastAsia="Times New Roman"/>
                <w:spacing w:val="-1"/>
                <w:sz w:val="24"/>
                <w:szCs w:val="24"/>
              </w:rPr>
              <w:t>ertificate of all works under the scope of</w:t>
            </w:r>
            <w:r w:rsidR="00836340" w:rsidRPr="008900DE">
              <w:rPr>
                <w:rFonts w:eastAsia="Times New Roman"/>
                <w:spacing w:val="-1"/>
                <w:sz w:val="24"/>
                <w:szCs w:val="24"/>
              </w:rPr>
              <w:t xml:space="preserve"> th</w:t>
            </w:r>
            <w:r w:rsidRPr="008900DE">
              <w:rPr>
                <w:rFonts w:eastAsia="Times New Roman"/>
                <w:spacing w:val="-1"/>
                <w:sz w:val="24"/>
                <w:szCs w:val="24"/>
              </w:rPr>
              <w:t>e</w:t>
            </w:r>
            <w:r w:rsidR="00836340" w:rsidRPr="008900DE">
              <w:rPr>
                <w:rFonts w:eastAsia="Times New Roman"/>
                <w:spacing w:val="-1"/>
                <w:sz w:val="24"/>
                <w:szCs w:val="24"/>
              </w:rPr>
              <w:t xml:space="preserve"> contract issued by Inspection </w:t>
            </w:r>
            <w:r w:rsidR="005B5628" w:rsidRPr="008900DE">
              <w:rPr>
                <w:rFonts w:eastAsia="Times New Roman"/>
                <w:spacing w:val="-1"/>
                <w:sz w:val="24"/>
                <w:szCs w:val="24"/>
              </w:rPr>
              <w:t>Agency</w:t>
            </w:r>
            <w:r w:rsidR="00575949" w:rsidRPr="008900DE">
              <w:rPr>
                <w:rFonts w:eastAsia="Times New Roman"/>
                <w:spacing w:val="-1"/>
                <w:sz w:val="24"/>
                <w:szCs w:val="24"/>
              </w:rPr>
              <w:t xml:space="preserve"> of J</w:t>
            </w:r>
            <w:r w:rsidR="00836340" w:rsidRPr="008900DE">
              <w:rPr>
                <w:rFonts w:eastAsia="Times New Roman"/>
                <w:spacing w:val="-1"/>
                <w:sz w:val="24"/>
                <w:szCs w:val="24"/>
              </w:rPr>
              <w:t>KPDD before final commissioning,</w:t>
            </w:r>
            <w:r w:rsidR="00FE1C7C" w:rsidRPr="008900DE">
              <w:rPr>
                <w:rFonts w:eastAsia="Times New Roman"/>
                <w:spacing w:val="-1"/>
                <w:sz w:val="24"/>
                <w:szCs w:val="24"/>
              </w:rPr>
              <w:t xml:space="preserve"> </w:t>
            </w:r>
            <w:r w:rsidRPr="008900DE">
              <w:rPr>
                <w:rFonts w:eastAsia="Times New Roman"/>
                <w:spacing w:val="-1"/>
                <w:sz w:val="24"/>
                <w:szCs w:val="24"/>
              </w:rPr>
              <w:t>and</w:t>
            </w:r>
            <w:r w:rsidR="00836340" w:rsidRPr="008900DE">
              <w:rPr>
                <w:rFonts w:eastAsia="Times New Roman"/>
                <w:spacing w:val="-1"/>
                <w:sz w:val="24"/>
                <w:szCs w:val="24"/>
              </w:rPr>
              <w:t xml:space="preserve"> successful commissioning</w:t>
            </w:r>
            <w:r w:rsidR="00994F2F" w:rsidRPr="008900DE">
              <w:rPr>
                <w:rFonts w:eastAsia="Times New Roman"/>
                <w:spacing w:val="-1"/>
                <w:sz w:val="24"/>
                <w:szCs w:val="24"/>
              </w:rPr>
              <w:t xml:space="preserve"> of Contract. </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575949" w:rsidP="00173041">
            <w:pPr>
              <w:spacing w:line="288" w:lineRule="auto"/>
              <w:jc w:val="center"/>
              <w:rPr>
                <w:bCs/>
                <w:sz w:val="24"/>
                <w:szCs w:val="24"/>
                <w:lang w:val="en-GB"/>
              </w:rPr>
            </w:pPr>
            <w:r>
              <w:rPr>
                <w:bCs/>
                <w:sz w:val="24"/>
                <w:szCs w:val="24"/>
                <w:lang w:val="en-GB"/>
              </w:rPr>
              <w:t>3.3</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900DE" w:rsidRDefault="00173041" w:rsidP="008900DE">
            <w:pPr>
              <w:jc w:val="both"/>
              <w:rPr>
                <w:rFonts w:eastAsia="Times New Roman"/>
                <w:spacing w:val="-1"/>
                <w:sz w:val="24"/>
                <w:szCs w:val="24"/>
              </w:rPr>
            </w:pPr>
            <w:r w:rsidRPr="008900DE">
              <w:rPr>
                <w:rFonts w:eastAsia="Times New Roman"/>
                <w:spacing w:val="-1"/>
                <w:sz w:val="24"/>
                <w:szCs w:val="24"/>
              </w:rPr>
              <w:t xml:space="preserve">The bidder should </w:t>
            </w:r>
            <w:r w:rsidR="002269A1" w:rsidRPr="008900DE">
              <w:rPr>
                <w:rFonts w:eastAsia="Times New Roman"/>
                <w:spacing w:val="-1"/>
                <w:sz w:val="24"/>
                <w:szCs w:val="24"/>
              </w:rPr>
              <w:t>raise bill</w:t>
            </w:r>
            <w:r w:rsidRPr="008900DE">
              <w:rPr>
                <w:rFonts w:eastAsia="Times New Roman"/>
                <w:spacing w:val="-1"/>
                <w:sz w:val="24"/>
                <w:szCs w:val="24"/>
              </w:rPr>
              <w:t>(s) to the Tender Floating</w:t>
            </w:r>
            <w:r w:rsidR="00FE1C7C" w:rsidRPr="008900DE">
              <w:rPr>
                <w:rFonts w:eastAsia="Times New Roman"/>
                <w:spacing w:val="-1"/>
                <w:sz w:val="24"/>
                <w:szCs w:val="24"/>
              </w:rPr>
              <w:t xml:space="preserve"> </w:t>
            </w:r>
            <w:r w:rsidR="00994F2F" w:rsidRPr="008900DE">
              <w:rPr>
                <w:rFonts w:eastAsia="Times New Roman"/>
                <w:spacing w:val="-1"/>
                <w:sz w:val="24"/>
                <w:szCs w:val="24"/>
              </w:rPr>
              <w:t>Authority</w:t>
            </w:r>
            <w:r w:rsidR="002E3C3C" w:rsidRPr="008900DE">
              <w:rPr>
                <w:rFonts w:eastAsia="Times New Roman"/>
                <w:spacing w:val="-1"/>
                <w:sz w:val="24"/>
                <w:szCs w:val="24"/>
              </w:rPr>
              <w:t xml:space="preserve"> as mentioned in clause-</w:t>
            </w:r>
            <w:r w:rsidRPr="008900DE">
              <w:rPr>
                <w:rFonts w:eastAsia="Times New Roman"/>
                <w:spacing w:val="-1"/>
                <w:sz w:val="24"/>
                <w:szCs w:val="24"/>
              </w:rPr>
              <w:t>1 of BDS. All bills shall be su</w:t>
            </w:r>
            <w:r w:rsidR="00C3035A" w:rsidRPr="008900DE">
              <w:rPr>
                <w:rFonts w:eastAsia="Times New Roman"/>
                <w:spacing w:val="-1"/>
                <w:sz w:val="24"/>
                <w:szCs w:val="24"/>
              </w:rPr>
              <w:t>b</w:t>
            </w:r>
            <w:r w:rsidR="002269A1" w:rsidRPr="008900DE">
              <w:rPr>
                <w:rFonts w:eastAsia="Times New Roman"/>
                <w:spacing w:val="-1"/>
                <w:sz w:val="24"/>
                <w:szCs w:val="24"/>
              </w:rPr>
              <w:t>mitted to t</w:t>
            </w:r>
            <w:r w:rsidR="00994F2F" w:rsidRPr="008900DE">
              <w:rPr>
                <w:rFonts w:eastAsia="Times New Roman"/>
                <w:spacing w:val="-1"/>
                <w:sz w:val="24"/>
                <w:szCs w:val="24"/>
              </w:rPr>
              <w:t>he Tender Floating Au</w:t>
            </w:r>
            <w:r w:rsidR="00C3035A" w:rsidRPr="008900DE">
              <w:rPr>
                <w:rFonts w:eastAsia="Times New Roman"/>
                <w:spacing w:val="-1"/>
                <w:sz w:val="24"/>
                <w:szCs w:val="24"/>
              </w:rPr>
              <w:t>thority</w:t>
            </w:r>
            <w:r w:rsidRPr="008900DE">
              <w:rPr>
                <w:rFonts w:eastAsia="Times New Roman"/>
                <w:spacing w:val="-1"/>
                <w:sz w:val="24"/>
                <w:szCs w:val="24"/>
              </w:rPr>
              <w:t xml:space="preserve"> after verification / certification for work along wit</w:t>
            </w:r>
            <w:r w:rsidR="008900DE">
              <w:rPr>
                <w:rFonts w:eastAsia="Times New Roman"/>
                <w:spacing w:val="-1"/>
                <w:sz w:val="24"/>
                <w:szCs w:val="24"/>
              </w:rPr>
              <w:t>h necessary statutory records; C</w:t>
            </w:r>
            <w:r w:rsidRPr="008900DE">
              <w:rPr>
                <w:rFonts w:eastAsia="Times New Roman"/>
                <w:spacing w:val="-1"/>
                <w:sz w:val="24"/>
                <w:szCs w:val="24"/>
              </w:rPr>
              <w:t xml:space="preserve">hallan slips etc. by </w:t>
            </w:r>
            <w:r w:rsidR="002269A1" w:rsidRPr="008900DE">
              <w:rPr>
                <w:rFonts w:eastAsia="Times New Roman"/>
                <w:spacing w:val="-1"/>
                <w:sz w:val="24"/>
                <w:szCs w:val="24"/>
              </w:rPr>
              <w:t xml:space="preserve">the </w:t>
            </w:r>
            <w:r w:rsidRPr="008900DE">
              <w:rPr>
                <w:rFonts w:eastAsia="Times New Roman"/>
                <w:spacing w:val="-1"/>
                <w:sz w:val="24"/>
                <w:szCs w:val="24"/>
              </w:rPr>
              <w:t>concerned SDO.</w:t>
            </w:r>
            <w:r w:rsidR="00FE1C7C" w:rsidRPr="008900DE">
              <w:rPr>
                <w:rFonts w:eastAsia="Times New Roman"/>
                <w:spacing w:val="-1"/>
                <w:sz w:val="24"/>
                <w:szCs w:val="24"/>
              </w:rPr>
              <w:t xml:space="preserve"> </w:t>
            </w:r>
          </w:p>
        </w:tc>
      </w:tr>
      <w:tr w:rsidR="00575949"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575949" w:rsidRPr="00161789" w:rsidRDefault="00575949" w:rsidP="00173041">
            <w:pPr>
              <w:spacing w:line="288" w:lineRule="auto"/>
              <w:jc w:val="center"/>
              <w:rPr>
                <w:bCs/>
                <w:sz w:val="24"/>
                <w:szCs w:val="24"/>
                <w:lang w:val="en-GB"/>
              </w:rPr>
            </w:pPr>
            <w:r>
              <w:rPr>
                <w:bCs/>
                <w:sz w:val="24"/>
                <w:szCs w:val="24"/>
                <w:lang w:val="en-GB"/>
              </w:rPr>
              <w:t>3.4</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575949" w:rsidRPr="008B5F60" w:rsidRDefault="00836340" w:rsidP="008B5F60">
            <w:pPr>
              <w:jc w:val="both"/>
              <w:rPr>
                <w:rFonts w:eastAsia="Times New Roman"/>
                <w:spacing w:val="-1"/>
                <w:sz w:val="24"/>
                <w:szCs w:val="24"/>
              </w:rPr>
            </w:pPr>
            <w:r w:rsidRPr="008B5F60">
              <w:rPr>
                <w:rFonts w:eastAsia="Times New Roman"/>
                <w:spacing w:val="-1"/>
                <w:sz w:val="24"/>
                <w:szCs w:val="24"/>
              </w:rPr>
              <w:t>All p</w:t>
            </w:r>
            <w:r w:rsidR="00575949" w:rsidRPr="008B5F60">
              <w:rPr>
                <w:rFonts w:eastAsia="Times New Roman"/>
                <w:spacing w:val="-1"/>
                <w:sz w:val="24"/>
                <w:szCs w:val="24"/>
              </w:rPr>
              <w:t>ayment</w:t>
            </w:r>
            <w:r w:rsidR="002269A1" w:rsidRPr="008B5F60">
              <w:rPr>
                <w:rFonts w:eastAsia="Times New Roman"/>
                <w:spacing w:val="-1"/>
                <w:sz w:val="24"/>
                <w:szCs w:val="24"/>
              </w:rPr>
              <w:t xml:space="preserve">s </w:t>
            </w:r>
            <w:r w:rsidR="00575949" w:rsidRPr="008B5F60">
              <w:rPr>
                <w:rFonts w:eastAsia="Times New Roman"/>
                <w:spacing w:val="-1"/>
                <w:sz w:val="24"/>
                <w:szCs w:val="24"/>
              </w:rPr>
              <w:t xml:space="preserve">shall be subject to the submission of </w:t>
            </w:r>
            <w:r w:rsidR="00575949" w:rsidRPr="008B5F60">
              <w:rPr>
                <w:rFonts w:eastAsia="Times New Roman"/>
                <w:b/>
                <w:spacing w:val="-1"/>
                <w:sz w:val="24"/>
                <w:szCs w:val="24"/>
              </w:rPr>
              <w:t>pe</w:t>
            </w:r>
            <w:r w:rsidR="00994F2F" w:rsidRPr="008B5F60">
              <w:rPr>
                <w:rFonts w:eastAsia="Times New Roman"/>
                <w:b/>
                <w:spacing w:val="-1"/>
                <w:sz w:val="24"/>
                <w:szCs w:val="24"/>
              </w:rPr>
              <w:t>rformance Security valid up-to 3</w:t>
            </w:r>
            <w:r w:rsidR="00575949" w:rsidRPr="008B5F60">
              <w:rPr>
                <w:rFonts w:eastAsia="Times New Roman"/>
                <w:b/>
                <w:spacing w:val="-1"/>
                <w:sz w:val="24"/>
                <w:szCs w:val="24"/>
              </w:rPr>
              <w:t>0 days beyond Defect Liability Period</w:t>
            </w:r>
            <w:r w:rsidR="00575949" w:rsidRPr="008B5F60">
              <w:rPr>
                <w:rFonts w:eastAsia="Times New Roman"/>
                <w:spacing w:val="-1"/>
                <w:sz w:val="24"/>
                <w:szCs w:val="24"/>
              </w:rPr>
              <w:t>,</w:t>
            </w:r>
            <w:r w:rsidRPr="008B5F60">
              <w:rPr>
                <w:rFonts w:eastAsia="Times New Roman"/>
                <w:spacing w:val="-1"/>
                <w:sz w:val="24"/>
                <w:szCs w:val="24"/>
              </w:rPr>
              <w:t xml:space="preserve"> contract agreement</w:t>
            </w:r>
            <w:r w:rsidR="00575949" w:rsidRPr="008B5F60">
              <w:rPr>
                <w:rFonts w:eastAsia="Times New Roman"/>
                <w:spacing w:val="-1"/>
                <w:sz w:val="24"/>
                <w:szCs w:val="24"/>
              </w:rPr>
              <w:t xml:space="preserve"> and return of all serviceable </w:t>
            </w:r>
            <w:r w:rsidR="008B5F60" w:rsidRPr="008B5F60">
              <w:rPr>
                <w:rFonts w:eastAsia="Times New Roman"/>
                <w:spacing w:val="-1"/>
                <w:sz w:val="24"/>
                <w:szCs w:val="24"/>
              </w:rPr>
              <w:t>&amp;</w:t>
            </w:r>
            <w:r w:rsidR="00575949" w:rsidRPr="008B5F60">
              <w:rPr>
                <w:rFonts w:eastAsia="Times New Roman"/>
                <w:spacing w:val="-1"/>
                <w:sz w:val="24"/>
                <w:szCs w:val="24"/>
              </w:rPr>
              <w:t xml:space="preserve"> unser</w:t>
            </w:r>
            <w:r w:rsidR="00994F2F" w:rsidRPr="008B5F60">
              <w:rPr>
                <w:rFonts w:eastAsia="Times New Roman"/>
                <w:spacing w:val="-1"/>
                <w:sz w:val="24"/>
                <w:szCs w:val="24"/>
              </w:rPr>
              <w:t xml:space="preserve">viceable materials, if any, to </w:t>
            </w:r>
            <w:r w:rsidR="008B5F60" w:rsidRPr="008B5F60">
              <w:rPr>
                <w:rFonts w:eastAsia="Times New Roman"/>
                <w:spacing w:val="-1"/>
                <w:sz w:val="24"/>
                <w:szCs w:val="24"/>
              </w:rPr>
              <w:t xml:space="preserve">the </w:t>
            </w:r>
            <w:r w:rsidR="00994F2F" w:rsidRPr="008B5F60">
              <w:rPr>
                <w:rFonts w:eastAsia="Times New Roman"/>
                <w:spacing w:val="-1"/>
                <w:sz w:val="24"/>
                <w:szCs w:val="24"/>
              </w:rPr>
              <w:t>Divisional S</w:t>
            </w:r>
            <w:r w:rsidR="00575949" w:rsidRPr="008B5F60">
              <w:rPr>
                <w:rFonts w:eastAsia="Times New Roman"/>
                <w:spacing w:val="-1"/>
                <w:sz w:val="24"/>
                <w:szCs w:val="24"/>
              </w:rPr>
              <w:t>tores against proper indents.</w:t>
            </w:r>
            <w:r w:rsidR="008900DE" w:rsidRPr="008B5F60">
              <w:rPr>
                <w:rFonts w:eastAsia="Times New Roman"/>
                <w:spacing w:val="-1"/>
                <w:sz w:val="24"/>
                <w:szCs w:val="24"/>
              </w:rPr>
              <w:t xml:space="preserve"> All bills, besides Contractor, shall </w:t>
            </w:r>
            <w:r w:rsidR="00F70049" w:rsidRPr="008B5F60">
              <w:rPr>
                <w:rFonts w:eastAsia="Times New Roman"/>
                <w:spacing w:val="-1"/>
                <w:sz w:val="24"/>
                <w:szCs w:val="24"/>
              </w:rPr>
              <w:t xml:space="preserve">also </w:t>
            </w:r>
            <w:r w:rsidR="008900DE" w:rsidRPr="008B5F60">
              <w:rPr>
                <w:rFonts w:eastAsia="Times New Roman"/>
                <w:spacing w:val="-1"/>
                <w:sz w:val="24"/>
                <w:szCs w:val="24"/>
              </w:rPr>
              <w:t xml:space="preserve">be signed by the </w:t>
            </w:r>
            <w:r w:rsidR="008B5F60" w:rsidRPr="008B5F60">
              <w:rPr>
                <w:rFonts w:eastAsia="Times New Roman"/>
                <w:spacing w:val="-1"/>
                <w:sz w:val="24"/>
                <w:szCs w:val="24"/>
              </w:rPr>
              <w:t>Supervisory Engineer(s) deployed at the site</w:t>
            </w:r>
            <w:r w:rsidR="008900DE" w:rsidRPr="008B5F60">
              <w:rPr>
                <w:rFonts w:eastAsia="Times New Roman"/>
                <w:spacing w:val="-1"/>
                <w:sz w:val="24"/>
                <w:szCs w:val="24"/>
              </w:rPr>
              <w:t>(s)</w:t>
            </w:r>
            <w:r w:rsidR="00F70049" w:rsidRPr="008B5F60">
              <w:rPr>
                <w:rFonts w:eastAsia="Times New Roman"/>
                <w:spacing w:val="-1"/>
                <w:sz w:val="24"/>
                <w:szCs w:val="24"/>
              </w:rPr>
              <w:t>, (refer Section-II Scope of Work</w:t>
            </w:r>
            <w:r w:rsidR="00DC42D6">
              <w:rPr>
                <w:rFonts w:eastAsia="Times New Roman"/>
                <w:spacing w:val="-1"/>
                <w:sz w:val="24"/>
                <w:szCs w:val="24"/>
              </w:rPr>
              <w:t xml:space="preserve"> &amp; Clause GCC</w:t>
            </w:r>
            <w:r w:rsidR="002D355F">
              <w:rPr>
                <w:rFonts w:eastAsia="Times New Roman"/>
                <w:spacing w:val="-1"/>
                <w:sz w:val="24"/>
                <w:szCs w:val="24"/>
              </w:rPr>
              <w:t>-B-2.4</w:t>
            </w:r>
            <w:r w:rsidR="00F70049" w:rsidRPr="008B5F60">
              <w:rPr>
                <w:rFonts w:eastAsia="Times New Roman"/>
                <w:spacing w:val="-1"/>
                <w:sz w:val="24"/>
                <w:szCs w:val="24"/>
              </w:rPr>
              <w:t>)</w:t>
            </w:r>
            <w:r w:rsidR="008900DE" w:rsidRPr="008B5F60">
              <w:rPr>
                <w:rFonts w:eastAsia="Times New Roman"/>
                <w:spacing w:val="-1"/>
                <w:sz w:val="24"/>
                <w:szCs w:val="24"/>
              </w:rPr>
              <w:t>.</w:t>
            </w:r>
          </w:p>
        </w:tc>
      </w:tr>
      <w:tr w:rsidR="00173041" w:rsidRPr="00161789" w:rsidTr="00836340">
        <w:trPr>
          <w:trHeight w:val="388"/>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575949">
            <w:pPr>
              <w:spacing w:line="288" w:lineRule="auto"/>
              <w:jc w:val="center"/>
              <w:rPr>
                <w:bCs/>
                <w:sz w:val="24"/>
                <w:szCs w:val="24"/>
                <w:lang w:val="en-GB"/>
              </w:rPr>
            </w:pPr>
            <w:r w:rsidRPr="00161789">
              <w:rPr>
                <w:bCs/>
                <w:sz w:val="24"/>
                <w:szCs w:val="24"/>
                <w:lang w:val="en-GB"/>
              </w:rPr>
              <w:t>3.</w:t>
            </w:r>
            <w:r w:rsidR="00575949">
              <w:rPr>
                <w:bCs/>
                <w:sz w:val="24"/>
                <w:szCs w:val="24"/>
                <w:lang w:val="en-GB"/>
              </w:rPr>
              <w:t>5</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9E0BB2" w:rsidRDefault="00173041" w:rsidP="00173041">
            <w:pPr>
              <w:jc w:val="both"/>
              <w:rPr>
                <w:rFonts w:eastAsia="Times New Roman"/>
                <w:spacing w:val="-1"/>
                <w:sz w:val="24"/>
                <w:szCs w:val="24"/>
              </w:rPr>
            </w:pPr>
            <w:r w:rsidRPr="009E0BB2">
              <w:rPr>
                <w:sz w:val="24"/>
                <w:szCs w:val="24"/>
              </w:rPr>
              <w:t>All payments under the Contracts shall be made in Indian Rupees (INR).</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Cs/>
                <w:sz w:val="24"/>
                <w:szCs w:val="24"/>
                <w:lang w:val="en-GB"/>
              </w:rPr>
            </w:pPr>
            <w:r w:rsidRPr="00161789">
              <w:rPr>
                <w:b/>
                <w:bCs/>
                <w:sz w:val="24"/>
                <w:szCs w:val="24"/>
              </w:rPr>
              <w:t>4.</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jc w:val="both"/>
              <w:rPr>
                <w:sz w:val="24"/>
                <w:szCs w:val="24"/>
              </w:rPr>
            </w:pPr>
            <w:r w:rsidRPr="00161789">
              <w:rPr>
                <w:b/>
                <w:bCs/>
                <w:sz w:val="24"/>
                <w:szCs w:val="24"/>
              </w:rPr>
              <w:t>Performance Security</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
                <w:bCs/>
                <w:sz w:val="24"/>
                <w:szCs w:val="24"/>
              </w:rPr>
            </w:pPr>
            <w:r w:rsidRPr="00161789">
              <w:rPr>
                <w:sz w:val="24"/>
                <w:szCs w:val="24"/>
              </w:rPr>
              <w:t>4.1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900DE" w:rsidRDefault="00173041" w:rsidP="002079A4">
            <w:pPr>
              <w:jc w:val="both"/>
              <w:rPr>
                <w:b/>
                <w:bCs/>
                <w:sz w:val="24"/>
                <w:szCs w:val="24"/>
              </w:rPr>
            </w:pPr>
            <w:r w:rsidRPr="008900DE">
              <w:rPr>
                <w:sz w:val="24"/>
                <w:szCs w:val="24"/>
              </w:rPr>
              <w:t>The successful Bidder shall, within ten (10) days of the notification of award, provide a performance security</w:t>
            </w:r>
            <w:r w:rsidR="002E3C3C" w:rsidRPr="008900DE">
              <w:rPr>
                <w:sz w:val="24"/>
                <w:szCs w:val="24"/>
              </w:rPr>
              <w:t xml:space="preserve"> in the shape of DD/BG from any Nationalized/ Scheduled Bank</w:t>
            </w:r>
            <w:r w:rsidRPr="008900DE">
              <w:rPr>
                <w:sz w:val="24"/>
                <w:szCs w:val="24"/>
              </w:rPr>
              <w:t xml:space="preserve"> for due performance of the Contract </w:t>
            </w:r>
            <w:r w:rsidR="00994F2F" w:rsidRPr="008900DE">
              <w:rPr>
                <w:sz w:val="24"/>
                <w:szCs w:val="24"/>
              </w:rPr>
              <w:t>for</w:t>
            </w:r>
            <w:r w:rsidR="008900DE">
              <w:rPr>
                <w:sz w:val="24"/>
                <w:szCs w:val="24"/>
              </w:rPr>
              <w:t xml:space="preserve"> </w:t>
            </w:r>
            <w:r w:rsidR="00994F2F" w:rsidRPr="008900DE">
              <w:rPr>
                <w:sz w:val="24"/>
                <w:szCs w:val="24"/>
              </w:rPr>
              <w:t>an</w:t>
            </w:r>
            <w:r w:rsidRPr="008900DE">
              <w:rPr>
                <w:sz w:val="24"/>
                <w:szCs w:val="24"/>
              </w:rPr>
              <w:t xml:space="preserve"> amount equivalent to </w:t>
            </w:r>
            <w:r w:rsidR="00994F2F" w:rsidRPr="008900DE">
              <w:rPr>
                <w:sz w:val="24"/>
                <w:szCs w:val="24"/>
              </w:rPr>
              <w:t xml:space="preserve">the </w:t>
            </w:r>
            <w:r w:rsidRPr="008900DE">
              <w:rPr>
                <w:sz w:val="24"/>
                <w:szCs w:val="24"/>
              </w:rPr>
              <w:t>five percent (5%) of the Contract Price, having validity up to</w:t>
            </w:r>
            <w:r w:rsidR="00994F2F" w:rsidRPr="008900DE">
              <w:rPr>
                <w:sz w:val="24"/>
                <w:szCs w:val="24"/>
              </w:rPr>
              <w:t xml:space="preserve"> 3</w:t>
            </w:r>
            <w:r w:rsidR="002E3C3C" w:rsidRPr="008900DE">
              <w:rPr>
                <w:sz w:val="24"/>
                <w:szCs w:val="24"/>
              </w:rPr>
              <w:t>0 days beyond</w:t>
            </w:r>
            <w:r w:rsidRPr="008900DE">
              <w:rPr>
                <w:sz w:val="24"/>
                <w:szCs w:val="24"/>
              </w:rPr>
              <w:t xml:space="preserve"> the Defect Liability Period which shall</w:t>
            </w:r>
            <w:r w:rsidR="002269A1" w:rsidRPr="008900DE">
              <w:rPr>
                <w:sz w:val="24"/>
                <w:szCs w:val="24"/>
              </w:rPr>
              <w:t xml:space="preserve"> be released after a Period of t</w:t>
            </w:r>
            <w:r w:rsidRPr="008900DE">
              <w:rPr>
                <w:sz w:val="24"/>
                <w:szCs w:val="24"/>
              </w:rPr>
              <w:t>welve (12) months from the date of successful commissioning of the works</w:t>
            </w:r>
            <w:r w:rsidR="005B5628" w:rsidRPr="008900DE">
              <w:rPr>
                <w:sz w:val="24"/>
                <w:szCs w:val="24"/>
              </w:rPr>
              <w:t xml:space="preserve"> or issuance of inspection clearance by the Inspection agency of JKPDD whichever is </w:t>
            </w:r>
            <w:r w:rsidR="00FC3740" w:rsidRPr="008900DE">
              <w:rPr>
                <w:sz w:val="24"/>
                <w:szCs w:val="24"/>
              </w:rPr>
              <w:t>later</w:t>
            </w:r>
            <w:r w:rsidRPr="008900DE">
              <w:rPr>
                <w:sz w:val="24"/>
                <w:szCs w:val="24"/>
              </w:rPr>
              <w:t xml:space="preserve"> (to be verified by the concerned SDO). The same shall be extended by the Bidder time to time as may be required under the Contract.</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sz w:val="24"/>
                <w:szCs w:val="24"/>
              </w:rPr>
            </w:pPr>
            <w:r w:rsidRPr="00161789">
              <w:rPr>
                <w:sz w:val="24"/>
                <w:szCs w:val="24"/>
              </w:rPr>
              <w:t>4.2</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F76948" w:rsidRPr="008900DE" w:rsidRDefault="00173041" w:rsidP="002079A4">
            <w:pPr>
              <w:spacing w:line="267" w:lineRule="auto"/>
              <w:jc w:val="both"/>
              <w:rPr>
                <w:color w:val="00B050"/>
                <w:sz w:val="24"/>
                <w:szCs w:val="24"/>
              </w:rPr>
            </w:pPr>
            <w:r w:rsidRPr="008900DE">
              <w:rPr>
                <w:sz w:val="24"/>
                <w:szCs w:val="24"/>
              </w:rPr>
              <w:t>Apart from the Bidder’s performance security, the Bidder may have to arrange additional performance securities, if circumstances desire</w:t>
            </w:r>
            <w:r w:rsidR="002079A4" w:rsidRPr="008900DE">
              <w:rPr>
                <w:sz w:val="24"/>
                <w:szCs w:val="24"/>
              </w:rPr>
              <w:t xml:space="preserve"> so</w:t>
            </w:r>
            <w:r w:rsidRPr="008900DE">
              <w:rPr>
                <w:sz w:val="24"/>
                <w:szCs w:val="24"/>
              </w:rPr>
              <w:t xml:space="preserve">, in favour of the </w:t>
            </w:r>
            <w:r w:rsidR="002E3C3C" w:rsidRPr="008900DE">
              <w:rPr>
                <w:sz w:val="24"/>
                <w:szCs w:val="24"/>
              </w:rPr>
              <w:t>Employer</w:t>
            </w:r>
            <w:r w:rsidRPr="008900DE">
              <w:rPr>
                <w:sz w:val="24"/>
                <w:szCs w:val="24"/>
              </w:rPr>
              <w:t>.</w:t>
            </w:r>
          </w:p>
        </w:tc>
      </w:tr>
      <w:tr w:rsidR="002079A4"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2079A4" w:rsidRPr="00161789" w:rsidRDefault="00753588" w:rsidP="00173041">
            <w:pPr>
              <w:spacing w:line="288" w:lineRule="auto"/>
              <w:jc w:val="center"/>
              <w:rPr>
                <w:sz w:val="24"/>
                <w:szCs w:val="24"/>
              </w:rPr>
            </w:pPr>
            <w:r>
              <w:rPr>
                <w:sz w:val="24"/>
                <w:szCs w:val="24"/>
              </w:rPr>
              <w:t>4.3</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2079A4" w:rsidRPr="008900DE" w:rsidRDefault="002079A4" w:rsidP="00753588">
            <w:pPr>
              <w:spacing w:line="267" w:lineRule="auto"/>
              <w:jc w:val="both"/>
              <w:rPr>
                <w:rFonts w:eastAsia="Times New Roman"/>
                <w:sz w:val="24"/>
                <w:szCs w:val="24"/>
              </w:rPr>
            </w:pPr>
            <w:r w:rsidRPr="008900DE">
              <w:rPr>
                <w:sz w:val="24"/>
                <w:szCs w:val="24"/>
              </w:rPr>
              <w:t xml:space="preserve">If the Bid of the successful Bidder is </w:t>
            </w:r>
            <w:r w:rsidRPr="008900DE">
              <w:rPr>
                <w:b/>
                <w:sz w:val="24"/>
                <w:szCs w:val="24"/>
              </w:rPr>
              <w:t>10%-</w:t>
            </w:r>
            <w:r w:rsidRPr="008900DE">
              <w:rPr>
                <w:sz w:val="24"/>
                <w:szCs w:val="24"/>
              </w:rPr>
              <w:t>25% below the advertised cost / estimated cost of th</w:t>
            </w:r>
            <w:r w:rsidR="00956521" w:rsidRPr="008900DE">
              <w:rPr>
                <w:sz w:val="24"/>
                <w:szCs w:val="24"/>
              </w:rPr>
              <w:t>e works, the Employer/Contract A</w:t>
            </w:r>
            <w:r w:rsidRPr="008900DE">
              <w:rPr>
                <w:sz w:val="24"/>
                <w:szCs w:val="24"/>
              </w:rPr>
              <w:t xml:space="preserve">warding Authority shall ask the bidder to furnish additional Security of 5% of the contract value. This is to protect the Employer against financial loss, in the event of default of the </w:t>
            </w:r>
            <w:r w:rsidRPr="008900DE">
              <w:rPr>
                <w:sz w:val="24"/>
                <w:szCs w:val="24"/>
              </w:rPr>
              <w:lastRenderedPageBreak/>
              <w:t xml:space="preserve">successful bidder under the Contract. If the Bid of the successful Bidder is more than 25% below the advertised cost / estimated cost of the works, </w:t>
            </w:r>
            <w:r w:rsidR="00956521" w:rsidRPr="008900DE">
              <w:rPr>
                <w:sz w:val="24"/>
                <w:szCs w:val="24"/>
              </w:rPr>
              <w:t>the Employer/Contract A</w:t>
            </w:r>
            <w:r w:rsidR="00753588" w:rsidRPr="008900DE">
              <w:rPr>
                <w:sz w:val="24"/>
                <w:szCs w:val="24"/>
              </w:rPr>
              <w:t>warding A</w:t>
            </w:r>
            <w:r w:rsidRPr="008900DE">
              <w:rPr>
                <w:sz w:val="24"/>
                <w:szCs w:val="24"/>
              </w:rPr>
              <w:t xml:space="preserve">uthority reserves right to declare the Bid as non-response &amp; as such </w:t>
            </w:r>
            <w:r w:rsidR="00753588" w:rsidRPr="008900DE">
              <w:rPr>
                <w:sz w:val="24"/>
                <w:szCs w:val="24"/>
              </w:rPr>
              <w:t xml:space="preserve">is </w:t>
            </w:r>
            <w:r w:rsidRPr="008900DE">
              <w:rPr>
                <w:sz w:val="24"/>
                <w:szCs w:val="24"/>
              </w:rPr>
              <w:t>cancelled</w:t>
            </w:r>
            <w:r w:rsidRPr="008900DE">
              <w:rPr>
                <w:color w:val="00B050"/>
                <w:sz w:val="24"/>
                <w:szCs w:val="24"/>
              </w:rPr>
              <w:t>.</w:t>
            </w:r>
          </w:p>
        </w:tc>
      </w:tr>
      <w:tr w:rsidR="002079A4"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2079A4" w:rsidRPr="00161789" w:rsidRDefault="00753588" w:rsidP="00173041">
            <w:pPr>
              <w:spacing w:line="288" w:lineRule="auto"/>
              <w:jc w:val="center"/>
              <w:rPr>
                <w:sz w:val="24"/>
                <w:szCs w:val="24"/>
              </w:rPr>
            </w:pPr>
            <w:r>
              <w:rPr>
                <w:sz w:val="24"/>
                <w:szCs w:val="24"/>
              </w:rPr>
              <w:lastRenderedPageBreak/>
              <w:t>4.4</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2079A4" w:rsidRPr="00161789" w:rsidRDefault="002079A4" w:rsidP="008A77EB">
            <w:pPr>
              <w:jc w:val="both"/>
              <w:rPr>
                <w:rFonts w:eastAsia="Times New Roman"/>
                <w:sz w:val="24"/>
                <w:szCs w:val="24"/>
              </w:rPr>
            </w:pPr>
            <w:r w:rsidRPr="00FC2AF6">
              <w:rPr>
                <w:sz w:val="24"/>
                <w:szCs w:val="24"/>
              </w:rPr>
              <w:t>Bid</w:t>
            </w:r>
            <w:r>
              <w:rPr>
                <w:sz w:val="24"/>
                <w:szCs w:val="24"/>
              </w:rPr>
              <w:t>s,</w:t>
            </w:r>
            <w:r w:rsidRPr="00FC2AF6">
              <w:rPr>
                <w:sz w:val="24"/>
                <w:szCs w:val="24"/>
              </w:rPr>
              <w:t xml:space="preserve"> of the successful Bidder </w:t>
            </w:r>
            <w:r w:rsidR="008A77EB">
              <w:rPr>
                <w:rFonts w:eastAsia="Times New Roman"/>
                <w:sz w:val="24"/>
                <w:szCs w:val="24"/>
                <w:lang w:val="en-IN"/>
              </w:rPr>
              <w:t>up-to</w:t>
            </w:r>
            <w:r>
              <w:rPr>
                <w:rFonts w:eastAsia="Times New Roman"/>
                <w:sz w:val="24"/>
                <w:szCs w:val="24"/>
                <w:lang w:val="en-IN"/>
              </w:rPr>
              <w:t xml:space="preserve"> five percent (</w:t>
            </w:r>
            <w:r w:rsidRPr="002079A4">
              <w:rPr>
                <w:rFonts w:eastAsia="Times New Roman"/>
                <w:sz w:val="24"/>
                <w:szCs w:val="24"/>
                <w:lang w:val="en-IN"/>
              </w:rPr>
              <w:t>5%</w:t>
            </w:r>
            <w:r>
              <w:rPr>
                <w:rFonts w:eastAsia="Times New Roman"/>
                <w:sz w:val="24"/>
                <w:szCs w:val="24"/>
                <w:lang w:val="en-IN"/>
              </w:rPr>
              <w:t xml:space="preserve">) </w:t>
            </w:r>
            <w:r w:rsidR="008A77EB">
              <w:rPr>
                <w:rFonts w:eastAsia="Times New Roman"/>
                <w:sz w:val="24"/>
                <w:szCs w:val="24"/>
                <w:lang w:val="en-IN"/>
              </w:rPr>
              <w:t>above</w:t>
            </w:r>
            <w:r w:rsidRPr="002079A4">
              <w:rPr>
                <w:rFonts w:eastAsia="Times New Roman"/>
                <w:sz w:val="24"/>
                <w:szCs w:val="24"/>
                <w:lang w:val="en-IN"/>
              </w:rPr>
              <w:t xml:space="preserve"> the estimated cost shall be decided at the level </w:t>
            </w:r>
            <w:r w:rsidR="00753588">
              <w:rPr>
                <w:rFonts w:eastAsia="Times New Roman"/>
                <w:sz w:val="24"/>
                <w:szCs w:val="24"/>
                <w:lang w:val="en-IN"/>
              </w:rPr>
              <w:t xml:space="preserve">of </w:t>
            </w:r>
            <w:r w:rsidRPr="002079A4">
              <w:rPr>
                <w:rFonts w:eastAsia="Times New Roman"/>
                <w:sz w:val="24"/>
                <w:szCs w:val="24"/>
                <w:lang w:val="en-IN"/>
              </w:rPr>
              <w:t>Tender floating Authority/Order placing Authority and Bids with offered prices above 5% of the estimated cost shall be decided by the next higher Level of the Tender floating Authority/Order placing Authority</w:t>
            </w:r>
            <w:r>
              <w:rPr>
                <w:rFonts w:eastAsia="Times New Roman"/>
                <w:sz w:val="24"/>
                <w:szCs w:val="24"/>
                <w:lang w:val="en-IN"/>
              </w:rPr>
              <w:t>.</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sz w:val="24"/>
                <w:szCs w:val="24"/>
              </w:rPr>
            </w:pPr>
            <w:r w:rsidRPr="00161789">
              <w:rPr>
                <w:sz w:val="24"/>
                <w:szCs w:val="24"/>
              </w:rPr>
              <w:t>4.</w:t>
            </w:r>
            <w:r w:rsidR="00753588">
              <w:rPr>
                <w:sz w:val="24"/>
                <w:szCs w:val="24"/>
              </w:rPr>
              <w:t>5</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B22B52">
            <w:pPr>
              <w:jc w:val="both"/>
              <w:rPr>
                <w:sz w:val="24"/>
                <w:szCs w:val="24"/>
              </w:rPr>
            </w:pPr>
            <w:r w:rsidRPr="00161789">
              <w:rPr>
                <w:rFonts w:eastAsia="Times New Roman"/>
                <w:sz w:val="24"/>
                <w:szCs w:val="24"/>
              </w:rPr>
              <w:t xml:space="preserve">The performance security shall be in the Form of CDR/FDR/unconditional Bank Guarantee issued by either any nationalized of </w:t>
            </w:r>
            <w:r w:rsidRPr="00FC2AF6">
              <w:rPr>
                <w:rFonts w:eastAsia="Times New Roman"/>
                <w:sz w:val="24"/>
                <w:szCs w:val="24"/>
              </w:rPr>
              <w:t>scheduled bank in the prescribed format attached herewith.</w:t>
            </w:r>
            <w:r w:rsidR="008900DE">
              <w:rPr>
                <w:rFonts w:eastAsia="Times New Roman"/>
                <w:sz w:val="24"/>
                <w:szCs w:val="24"/>
              </w:rPr>
              <w:t xml:space="preserve"> </w:t>
            </w:r>
            <w:r w:rsidRPr="00FC2AF6">
              <w:rPr>
                <w:rFonts w:eastAsia="Times New Roman"/>
                <w:sz w:val="24"/>
                <w:szCs w:val="24"/>
              </w:rPr>
              <w:t xml:space="preserve">No claim shall be laid against </w:t>
            </w:r>
            <w:r w:rsidR="00B22B52" w:rsidRPr="00FC2AF6">
              <w:rPr>
                <w:rFonts w:eastAsia="Times New Roman"/>
                <w:sz w:val="24"/>
                <w:szCs w:val="24"/>
              </w:rPr>
              <w:t>Employer</w:t>
            </w:r>
            <w:r w:rsidRPr="00FC2AF6">
              <w:rPr>
                <w:rFonts w:eastAsia="Times New Roman"/>
                <w:sz w:val="24"/>
                <w:szCs w:val="24"/>
              </w:rPr>
              <w:t xml:space="preserve"> either in respect of interest or depreciation in value for the amount of security deposits. In case of Bank Deposits, the </w:t>
            </w:r>
            <w:r w:rsidR="00B22B52" w:rsidRPr="00FC2AF6">
              <w:rPr>
                <w:rFonts w:eastAsia="Times New Roman"/>
                <w:sz w:val="24"/>
                <w:szCs w:val="24"/>
              </w:rPr>
              <w:t>Employer</w:t>
            </w:r>
            <w:r w:rsidRPr="00FC2AF6">
              <w:rPr>
                <w:rFonts w:eastAsia="Times New Roman"/>
                <w:sz w:val="24"/>
                <w:szCs w:val="24"/>
              </w:rPr>
              <w:t xml:space="preserve"> shall</w:t>
            </w:r>
            <w:r w:rsidR="008900DE">
              <w:rPr>
                <w:rFonts w:eastAsia="Times New Roman"/>
                <w:sz w:val="24"/>
                <w:szCs w:val="24"/>
              </w:rPr>
              <w:t xml:space="preserve"> </w:t>
            </w:r>
            <w:r w:rsidRPr="00FC2AF6">
              <w:rPr>
                <w:rFonts w:eastAsia="Times New Roman"/>
                <w:sz w:val="24"/>
                <w:szCs w:val="24"/>
              </w:rPr>
              <w:t>not be responsible</w:t>
            </w:r>
            <w:r w:rsidRPr="00161789">
              <w:rPr>
                <w:rFonts w:eastAsia="Times New Roman"/>
                <w:sz w:val="24"/>
                <w:szCs w:val="24"/>
              </w:rPr>
              <w:t xml:space="preserve"> for any loss on account of failure of the bank.</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sz w:val="24"/>
                <w:szCs w:val="24"/>
              </w:rPr>
            </w:pPr>
            <w:r w:rsidRPr="00161789">
              <w:rPr>
                <w:sz w:val="24"/>
                <w:szCs w:val="24"/>
              </w:rPr>
              <w:t>4.</w:t>
            </w:r>
            <w:r w:rsidR="008A77EB">
              <w:rPr>
                <w:sz w:val="24"/>
                <w:szCs w:val="24"/>
              </w:rPr>
              <w:t>6</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B22B52" w:rsidRDefault="00753588" w:rsidP="008900DE">
            <w:pPr>
              <w:pStyle w:val="BodyText"/>
              <w:widowControl w:val="0"/>
              <w:tabs>
                <w:tab w:val="left" w:pos="1398"/>
              </w:tabs>
              <w:spacing w:line="281" w:lineRule="auto"/>
              <w:ind w:right="-90"/>
              <w:jc w:val="both"/>
              <w:rPr>
                <w:b w:val="0"/>
                <w:i w:val="0"/>
              </w:rPr>
            </w:pPr>
            <w:r>
              <w:rPr>
                <w:b w:val="0"/>
                <w:i w:val="0"/>
                <w:sz w:val="24"/>
              </w:rPr>
              <w:t xml:space="preserve"> Defect Liability P</w:t>
            </w:r>
            <w:r w:rsidR="00173041" w:rsidRPr="00B22B52">
              <w:rPr>
                <w:b w:val="0"/>
                <w:i w:val="0"/>
                <w:sz w:val="24"/>
              </w:rPr>
              <w:t>eriod</w:t>
            </w:r>
            <w:r>
              <w:rPr>
                <w:b w:val="0"/>
                <w:i w:val="0"/>
                <w:sz w:val="24"/>
              </w:rPr>
              <w:t xml:space="preserve"> (DLP)</w:t>
            </w:r>
            <w:r w:rsidR="00173041" w:rsidRPr="00B22B52">
              <w:rPr>
                <w:b w:val="0"/>
                <w:i w:val="0"/>
                <w:sz w:val="24"/>
              </w:rPr>
              <w:t xml:space="preserve"> shall remain valid for a period of twelve (12) months from the date of successful commissioning of the works </w:t>
            </w:r>
            <w:r w:rsidR="008900DE" w:rsidRPr="008900DE">
              <w:rPr>
                <w:b w:val="0"/>
                <w:i w:val="0"/>
                <w:sz w:val="24"/>
              </w:rPr>
              <w:t>or</w:t>
            </w:r>
            <w:r w:rsidR="00FC3740" w:rsidRPr="008900DE">
              <w:rPr>
                <w:b w:val="0"/>
                <w:i w:val="0"/>
                <w:sz w:val="24"/>
              </w:rPr>
              <w:t xml:space="preserve"> issuance of inspection clearance by the Inspection agency of JKPDD</w:t>
            </w:r>
            <w:r w:rsidR="00956521" w:rsidRPr="008900DE">
              <w:rPr>
                <w:b w:val="0"/>
                <w:i w:val="0"/>
                <w:sz w:val="24"/>
              </w:rPr>
              <w:t>,</w:t>
            </w:r>
            <w:r w:rsidR="00FC3740" w:rsidRPr="008900DE">
              <w:rPr>
                <w:b w:val="0"/>
                <w:i w:val="0"/>
                <w:sz w:val="24"/>
              </w:rPr>
              <w:t xml:space="preserve"> whichever is later</w:t>
            </w:r>
            <w:r w:rsidR="00173041" w:rsidRPr="00B22B52">
              <w:rPr>
                <w:b w:val="0"/>
                <w:i w:val="0"/>
                <w:sz w:val="24"/>
              </w:rPr>
              <w:t xml:space="preserve"> (to be verified by the concerned SDO).</w:t>
            </w:r>
            <w:r>
              <w:rPr>
                <w:b w:val="0"/>
                <w:i w:val="0"/>
                <w:sz w:val="24"/>
              </w:rPr>
              <w:t xml:space="preserve"> For Power Transformers DLP shall however be three (03) years from the date </w:t>
            </w:r>
            <w:r w:rsidR="00FC3740">
              <w:rPr>
                <w:b w:val="0"/>
                <w:i w:val="0"/>
                <w:sz w:val="24"/>
              </w:rPr>
              <w:t>of successful</w:t>
            </w:r>
            <w:r w:rsidRPr="00B22B52">
              <w:rPr>
                <w:b w:val="0"/>
                <w:i w:val="0"/>
                <w:sz w:val="24"/>
              </w:rPr>
              <w:t xml:space="preserve"> commissioning</w:t>
            </w:r>
            <w:r>
              <w:rPr>
                <w:b w:val="0"/>
                <w:i w:val="0"/>
                <w:sz w:val="24"/>
              </w:rPr>
              <w:t xml:space="preserve">.  </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sz w:val="24"/>
                <w:szCs w:val="24"/>
              </w:rPr>
            </w:pPr>
            <w:r w:rsidRPr="00161789">
              <w:rPr>
                <w:sz w:val="24"/>
                <w:szCs w:val="24"/>
              </w:rPr>
              <w:t>5</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tabs>
                <w:tab w:val="left" w:pos="720"/>
              </w:tabs>
              <w:rPr>
                <w:sz w:val="24"/>
                <w:szCs w:val="24"/>
              </w:rPr>
            </w:pPr>
            <w:r w:rsidRPr="00161789">
              <w:rPr>
                <w:rFonts w:eastAsia="Times New Roman"/>
                <w:b/>
                <w:bCs/>
                <w:sz w:val="24"/>
                <w:szCs w:val="24"/>
              </w:rPr>
              <w:t>Price variation</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sz w:val="24"/>
                <w:szCs w:val="24"/>
              </w:rPr>
            </w:pPr>
            <w:r w:rsidRPr="00161789">
              <w:rPr>
                <w:sz w:val="24"/>
                <w:szCs w:val="24"/>
              </w:rPr>
              <w:t>5.1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49" w:lineRule="auto"/>
              <w:ind w:firstLine="1"/>
              <w:jc w:val="both"/>
              <w:rPr>
                <w:rFonts w:eastAsia="Times New Roman"/>
                <w:sz w:val="24"/>
                <w:szCs w:val="24"/>
              </w:rPr>
            </w:pPr>
            <w:r w:rsidRPr="00161789">
              <w:rPr>
                <w:rFonts w:eastAsia="Times New Roman"/>
                <w:sz w:val="24"/>
                <w:szCs w:val="24"/>
              </w:rPr>
              <w:t xml:space="preserve">The prices quoted by the bidder shall be </w:t>
            </w:r>
            <w:r w:rsidR="00B22B52" w:rsidRPr="00B22B52">
              <w:rPr>
                <w:rFonts w:eastAsia="Times New Roman"/>
                <w:b/>
                <w:sz w:val="24"/>
                <w:szCs w:val="24"/>
              </w:rPr>
              <w:t xml:space="preserve">FIRM </w:t>
            </w:r>
            <w:r w:rsidRPr="00161789">
              <w:rPr>
                <w:rFonts w:eastAsia="Times New Roman"/>
                <w:sz w:val="24"/>
                <w:szCs w:val="24"/>
              </w:rPr>
              <w:t>and final and shall remain constant throughout the period of the contract and shall not be subject to any upward modifications. The quoted rates shall be inclusive of all taxes and duties, freight, Insurance, etc. The rates shall include costs attracted towards mandatory inspection/testing by designated agencies appointed by Tender Floating Officer.</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0941F6" w:rsidRDefault="00173041" w:rsidP="00173041">
            <w:pPr>
              <w:spacing w:line="288" w:lineRule="auto"/>
              <w:jc w:val="center"/>
              <w:rPr>
                <w:sz w:val="24"/>
                <w:szCs w:val="24"/>
              </w:rPr>
            </w:pPr>
            <w:r w:rsidRPr="000941F6">
              <w:rPr>
                <w:rFonts w:eastAsia="Times New Roman"/>
                <w:sz w:val="24"/>
                <w:szCs w:val="24"/>
              </w:rPr>
              <w:t>5.2</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0941F6" w:rsidRDefault="00173041" w:rsidP="00FC2AF6">
            <w:pPr>
              <w:pStyle w:val="BodyText"/>
              <w:widowControl w:val="0"/>
              <w:tabs>
                <w:tab w:val="left" w:pos="1398"/>
              </w:tabs>
              <w:spacing w:line="281" w:lineRule="auto"/>
              <w:ind w:right="-90"/>
              <w:jc w:val="both"/>
              <w:rPr>
                <w:i w:val="0"/>
                <w:sz w:val="24"/>
              </w:rPr>
            </w:pPr>
            <w:r w:rsidRPr="000941F6">
              <w:rPr>
                <w:i w:val="0"/>
                <w:sz w:val="24"/>
              </w:rPr>
              <w:t xml:space="preserve">No price variation will be allowed. The </w:t>
            </w:r>
            <w:r w:rsidR="00B22B52" w:rsidRPr="00FC2AF6">
              <w:rPr>
                <w:i w:val="0"/>
                <w:sz w:val="24"/>
              </w:rPr>
              <w:t>Bid</w:t>
            </w:r>
            <w:r w:rsidR="008900DE">
              <w:rPr>
                <w:i w:val="0"/>
                <w:sz w:val="24"/>
              </w:rPr>
              <w:t xml:space="preserve"> </w:t>
            </w:r>
            <w:r w:rsidRPr="000941F6">
              <w:rPr>
                <w:i w:val="0"/>
                <w:sz w:val="24"/>
              </w:rPr>
              <w:t>shall be valid for a period of 180 days from the actual date of opening of the price-bid.</w:t>
            </w:r>
          </w:p>
        </w:tc>
      </w:tr>
      <w:tr w:rsidR="00173041" w:rsidRPr="00161789" w:rsidTr="0094398C">
        <w:trPr>
          <w:trHeight w:val="1825"/>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sz w:val="24"/>
                <w:szCs w:val="24"/>
              </w:rPr>
            </w:pPr>
            <w:r w:rsidRPr="00161789">
              <w:rPr>
                <w:sz w:val="24"/>
                <w:szCs w:val="24"/>
              </w:rPr>
              <w:t>5.3</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63" w:lineRule="auto"/>
              <w:ind w:left="12" w:right="160"/>
              <w:jc w:val="both"/>
              <w:rPr>
                <w:sz w:val="24"/>
                <w:szCs w:val="24"/>
              </w:rPr>
            </w:pPr>
            <w:r w:rsidRPr="00161789">
              <w:rPr>
                <w:rFonts w:eastAsia="Times New Roman"/>
                <w:sz w:val="24"/>
                <w:szCs w:val="24"/>
              </w:rPr>
              <w:t>No alterations, amendment, omission or variations of the works shall be made by the contractor except with the written orders of the order placing authority. With the alteration, if any variation in the works results in reduction / increase in the contract price, final rates shall be evolved as mutually agreed to by both the parities. In the event of the disagreement, the decision of the arbitrator shall prevail.</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
                <w:sz w:val="24"/>
                <w:szCs w:val="24"/>
              </w:rPr>
            </w:pPr>
            <w:r w:rsidRPr="00161789">
              <w:rPr>
                <w:b/>
                <w:sz w:val="24"/>
                <w:szCs w:val="24"/>
                <w:lang w:val="en-GB"/>
              </w:rPr>
              <w:t>6</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F46954" w:rsidRDefault="00173041" w:rsidP="00173041">
            <w:pPr>
              <w:pStyle w:val="BodyText"/>
              <w:widowControl w:val="0"/>
              <w:tabs>
                <w:tab w:val="left" w:pos="1398"/>
              </w:tabs>
              <w:spacing w:line="281" w:lineRule="auto"/>
              <w:ind w:right="-90"/>
              <w:jc w:val="both"/>
              <w:rPr>
                <w:b w:val="0"/>
                <w:i w:val="0"/>
              </w:rPr>
            </w:pPr>
            <w:r w:rsidRPr="00FA5239">
              <w:rPr>
                <w:i w:val="0"/>
                <w:spacing w:val="-1"/>
                <w:sz w:val="24"/>
              </w:rPr>
              <w:t>Taxe</w:t>
            </w:r>
            <w:r w:rsidRPr="00FA5239">
              <w:rPr>
                <w:i w:val="0"/>
                <w:sz w:val="24"/>
              </w:rPr>
              <w:t xml:space="preserve">s </w:t>
            </w:r>
            <w:r w:rsidRPr="00FA5239">
              <w:rPr>
                <w:i w:val="0"/>
                <w:spacing w:val="-1"/>
                <w:sz w:val="24"/>
              </w:rPr>
              <w:t>an</w:t>
            </w:r>
            <w:r w:rsidRPr="00FA5239">
              <w:rPr>
                <w:i w:val="0"/>
                <w:sz w:val="24"/>
              </w:rPr>
              <w:t xml:space="preserve">d </w:t>
            </w:r>
            <w:r w:rsidRPr="00FA5239">
              <w:rPr>
                <w:i w:val="0"/>
                <w:spacing w:val="-1"/>
                <w:sz w:val="24"/>
              </w:rPr>
              <w:t>Du</w:t>
            </w:r>
            <w:r w:rsidRPr="00FA5239">
              <w:rPr>
                <w:i w:val="0"/>
                <w:sz w:val="24"/>
              </w:rPr>
              <w:t>ti</w:t>
            </w:r>
            <w:r w:rsidRPr="00FA5239">
              <w:rPr>
                <w:i w:val="0"/>
                <w:spacing w:val="-1"/>
                <w:sz w:val="24"/>
              </w:rPr>
              <w:t>es</w:t>
            </w:r>
          </w:p>
        </w:tc>
      </w:tr>
      <w:tr w:rsidR="00173041"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
                <w:sz w:val="24"/>
                <w:szCs w:val="24"/>
                <w:lang w:val="en-GB"/>
              </w:rPr>
            </w:pPr>
            <w:r w:rsidRPr="00161789">
              <w:rPr>
                <w:bCs/>
                <w:sz w:val="24"/>
                <w:szCs w:val="24"/>
                <w:lang w:val="en-GB"/>
              </w:rPr>
              <w:t>6.1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B22B52" w:rsidRDefault="00173041" w:rsidP="00B22B52">
            <w:pPr>
              <w:pStyle w:val="BodyText"/>
              <w:widowControl w:val="0"/>
              <w:tabs>
                <w:tab w:val="left" w:pos="1398"/>
              </w:tabs>
              <w:spacing w:line="276" w:lineRule="auto"/>
              <w:ind w:right="-90"/>
              <w:jc w:val="both"/>
              <w:rPr>
                <w:b w:val="0"/>
                <w:spacing w:val="-1"/>
              </w:rPr>
            </w:pPr>
            <w:r w:rsidRPr="00B22B52">
              <w:rPr>
                <w:b w:val="0"/>
                <w:i w:val="0"/>
                <w:sz w:val="24"/>
              </w:rPr>
              <w:t>The rate quoted shall be inclusive of all Taxes, Duties&amp; Levies including GST at prevalent rates. The Bidder shall be entirely resp</w:t>
            </w:r>
            <w:r w:rsidRPr="00B22B52">
              <w:rPr>
                <w:b w:val="0"/>
                <w:i w:val="0"/>
                <w:spacing w:val="-1"/>
                <w:sz w:val="24"/>
              </w:rPr>
              <w:t>on</w:t>
            </w:r>
            <w:r w:rsidRPr="00B22B52">
              <w:rPr>
                <w:b w:val="0"/>
                <w:i w:val="0"/>
                <w:sz w:val="24"/>
              </w:rPr>
              <w:t>sible for pay</w:t>
            </w:r>
            <w:r w:rsidRPr="00B22B52">
              <w:rPr>
                <w:b w:val="0"/>
                <w:i w:val="0"/>
                <w:spacing w:val="-2"/>
                <w:sz w:val="24"/>
              </w:rPr>
              <w:t>m</w:t>
            </w:r>
            <w:r w:rsidRPr="00B22B52">
              <w:rPr>
                <w:b w:val="0"/>
                <w:i w:val="0"/>
                <w:sz w:val="24"/>
              </w:rPr>
              <w:t xml:space="preserve">ent </w:t>
            </w:r>
            <w:r w:rsidRPr="00B22B52">
              <w:rPr>
                <w:b w:val="0"/>
                <w:i w:val="0"/>
                <w:spacing w:val="-1"/>
                <w:sz w:val="24"/>
              </w:rPr>
              <w:t>o</w:t>
            </w:r>
            <w:r w:rsidRPr="00B22B52">
              <w:rPr>
                <w:b w:val="0"/>
                <w:i w:val="0"/>
                <w:sz w:val="24"/>
              </w:rPr>
              <w:t>f all taxes, d</w:t>
            </w:r>
            <w:r w:rsidRPr="00B22B52">
              <w:rPr>
                <w:b w:val="0"/>
                <w:i w:val="0"/>
                <w:spacing w:val="-2"/>
                <w:sz w:val="24"/>
              </w:rPr>
              <w:t>u</w:t>
            </w:r>
            <w:r w:rsidRPr="00B22B52">
              <w:rPr>
                <w:b w:val="0"/>
                <w:i w:val="0"/>
                <w:sz w:val="24"/>
              </w:rPr>
              <w:t>t</w:t>
            </w:r>
            <w:r w:rsidRPr="00B22B52">
              <w:rPr>
                <w:b w:val="0"/>
                <w:i w:val="0"/>
                <w:spacing w:val="-1"/>
                <w:sz w:val="24"/>
              </w:rPr>
              <w:t>i</w:t>
            </w:r>
            <w:r w:rsidRPr="00B22B52">
              <w:rPr>
                <w:b w:val="0"/>
                <w:i w:val="0"/>
                <w:sz w:val="24"/>
              </w:rPr>
              <w:t>e</w:t>
            </w:r>
            <w:r w:rsidRPr="00B22B52">
              <w:rPr>
                <w:b w:val="0"/>
                <w:i w:val="0"/>
                <w:spacing w:val="-1"/>
                <w:sz w:val="24"/>
              </w:rPr>
              <w:t>s</w:t>
            </w:r>
            <w:r w:rsidRPr="00B22B52">
              <w:rPr>
                <w:b w:val="0"/>
                <w:i w:val="0"/>
                <w:sz w:val="24"/>
              </w:rPr>
              <w:t xml:space="preserve">, license fees </w:t>
            </w:r>
            <w:r w:rsidRPr="00B22B52">
              <w:rPr>
                <w:b w:val="0"/>
                <w:i w:val="0"/>
                <w:spacing w:val="-2"/>
                <w:sz w:val="24"/>
              </w:rPr>
              <w:t>a</w:t>
            </w:r>
            <w:r w:rsidRPr="00B22B52">
              <w:rPr>
                <w:b w:val="0"/>
                <w:i w:val="0"/>
                <w:spacing w:val="-1"/>
                <w:sz w:val="24"/>
              </w:rPr>
              <w:t>n</w:t>
            </w:r>
            <w:r w:rsidRPr="00B22B52">
              <w:rPr>
                <w:b w:val="0"/>
                <w:i w:val="0"/>
                <w:sz w:val="24"/>
              </w:rPr>
              <w:t xml:space="preserve">d other such </w:t>
            </w:r>
            <w:r w:rsidRPr="00B22B52">
              <w:rPr>
                <w:b w:val="0"/>
                <w:i w:val="0"/>
                <w:spacing w:val="-1"/>
                <w:sz w:val="24"/>
              </w:rPr>
              <w:t>le</w:t>
            </w:r>
            <w:r w:rsidRPr="00B22B52">
              <w:rPr>
                <w:b w:val="0"/>
                <w:i w:val="0"/>
                <w:sz w:val="24"/>
              </w:rPr>
              <w:t>v</w:t>
            </w:r>
            <w:r w:rsidRPr="00B22B52">
              <w:rPr>
                <w:b w:val="0"/>
                <w:i w:val="0"/>
                <w:spacing w:val="-1"/>
                <w:sz w:val="24"/>
              </w:rPr>
              <w:t>i</w:t>
            </w:r>
            <w:r w:rsidRPr="00B22B52">
              <w:rPr>
                <w:b w:val="0"/>
                <w:i w:val="0"/>
                <w:sz w:val="24"/>
              </w:rPr>
              <w:t>es legal</w:t>
            </w:r>
            <w:r w:rsidRPr="00B22B52">
              <w:rPr>
                <w:b w:val="0"/>
                <w:i w:val="0"/>
                <w:spacing w:val="-1"/>
                <w:sz w:val="24"/>
              </w:rPr>
              <w:t>l</w:t>
            </w:r>
            <w:r w:rsidRPr="00B22B52">
              <w:rPr>
                <w:b w:val="0"/>
                <w:i w:val="0"/>
                <w:sz w:val="24"/>
              </w:rPr>
              <w:t>y p</w:t>
            </w:r>
            <w:r w:rsidRPr="00B22B52">
              <w:rPr>
                <w:b w:val="0"/>
                <w:i w:val="0"/>
                <w:spacing w:val="-2"/>
                <w:sz w:val="24"/>
              </w:rPr>
              <w:t>a</w:t>
            </w:r>
            <w:r w:rsidRPr="00B22B52">
              <w:rPr>
                <w:b w:val="0"/>
                <w:i w:val="0"/>
                <w:sz w:val="24"/>
              </w:rPr>
              <w:t>yable/incur</w:t>
            </w:r>
            <w:r w:rsidRPr="00B22B52">
              <w:rPr>
                <w:b w:val="0"/>
                <w:i w:val="0"/>
                <w:spacing w:val="-1"/>
                <w:sz w:val="24"/>
              </w:rPr>
              <w:t>r</w:t>
            </w:r>
            <w:r w:rsidRPr="00B22B52">
              <w:rPr>
                <w:b w:val="0"/>
                <w:i w:val="0"/>
                <w:sz w:val="24"/>
              </w:rPr>
              <w:t>ed</w:t>
            </w:r>
            <w:r w:rsidRPr="00B22B52">
              <w:rPr>
                <w:b w:val="0"/>
              </w:rPr>
              <w:t>.</w:t>
            </w:r>
          </w:p>
        </w:tc>
      </w:tr>
      <w:tr w:rsidR="008B5F60" w:rsidRPr="00161789" w:rsidTr="0094398C">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8B5F60" w:rsidRPr="00161789" w:rsidRDefault="008B5F60" w:rsidP="00DC42D6">
            <w:pPr>
              <w:spacing w:line="288" w:lineRule="auto"/>
              <w:jc w:val="center"/>
              <w:rPr>
                <w:bCs/>
                <w:sz w:val="24"/>
                <w:szCs w:val="24"/>
                <w:lang w:val="en-GB"/>
              </w:rPr>
            </w:pPr>
            <w:r w:rsidRPr="00161789">
              <w:rPr>
                <w:bCs/>
                <w:sz w:val="24"/>
                <w:szCs w:val="24"/>
                <w:lang w:val="en-GB"/>
              </w:rPr>
              <w:t>6.2</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8B5F60" w:rsidRPr="00B22B52" w:rsidRDefault="008B5F60" w:rsidP="00DC42D6">
            <w:pPr>
              <w:pStyle w:val="BodyText"/>
              <w:widowControl w:val="0"/>
              <w:tabs>
                <w:tab w:val="left" w:pos="1398"/>
              </w:tabs>
              <w:spacing w:line="281" w:lineRule="auto"/>
              <w:ind w:right="-90"/>
              <w:jc w:val="both"/>
              <w:rPr>
                <w:b w:val="0"/>
                <w:i w:val="0"/>
              </w:rPr>
            </w:pPr>
            <w:r w:rsidRPr="00B22B52">
              <w:rPr>
                <w:b w:val="0"/>
                <w:i w:val="0"/>
                <w:spacing w:val="-2"/>
                <w:sz w:val="24"/>
              </w:rPr>
              <w:t>T</w:t>
            </w:r>
            <w:r w:rsidRPr="00B22B52">
              <w:rPr>
                <w:b w:val="0"/>
                <w:i w:val="0"/>
                <w:sz w:val="24"/>
              </w:rPr>
              <w:t xml:space="preserve">he </w:t>
            </w:r>
            <w:r w:rsidRPr="00B22B52">
              <w:rPr>
                <w:b w:val="0"/>
                <w:i w:val="0"/>
                <w:spacing w:val="-1"/>
                <w:sz w:val="24"/>
              </w:rPr>
              <w:t xml:space="preserve">Bidder </w:t>
            </w:r>
            <w:r w:rsidRPr="00B22B52">
              <w:rPr>
                <w:b w:val="0"/>
                <w:i w:val="0"/>
                <w:sz w:val="24"/>
              </w:rPr>
              <w:t>sha</w:t>
            </w:r>
            <w:r w:rsidRPr="00B22B52">
              <w:rPr>
                <w:b w:val="0"/>
                <w:i w:val="0"/>
                <w:spacing w:val="-1"/>
                <w:sz w:val="24"/>
              </w:rPr>
              <w:t>l</w:t>
            </w:r>
            <w:r w:rsidRPr="00B22B52">
              <w:rPr>
                <w:b w:val="0"/>
                <w:i w:val="0"/>
                <w:sz w:val="24"/>
              </w:rPr>
              <w:t>l be so</w:t>
            </w:r>
            <w:r w:rsidRPr="00B22B52">
              <w:rPr>
                <w:b w:val="0"/>
                <w:i w:val="0"/>
                <w:spacing w:val="-1"/>
                <w:sz w:val="24"/>
              </w:rPr>
              <w:t>le</w:t>
            </w:r>
            <w:r w:rsidRPr="00B22B52">
              <w:rPr>
                <w:b w:val="0"/>
                <w:i w:val="0"/>
                <w:sz w:val="24"/>
              </w:rPr>
              <w:t>ly re</w:t>
            </w:r>
            <w:r w:rsidRPr="00B22B52">
              <w:rPr>
                <w:b w:val="0"/>
                <w:i w:val="0"/>
                <w:spacing w:val="-1"/>
                <w:sz w:val="24"/>
              </w:rPr>
              <w:t>spon</w:t>
            </w:r>
            <w:r w:rsidRPr="00B22B52">
              <w:rPr>
                <w:b w:val="0"/>
                <w:i w:val="0"/>
                <w:sz w:val="24"/>
              </w:rPr>
              <w:t xml:space="preserve">sible for the taxes that maybe </w:t>
            </w:r>
            <w:r w:rsidRPr="00B22B52">
              <w:rPr>
                <w:b w:val="0"/>
                <w:i w:val="0"/>
                <w:spacing w:val="-1"/>
                <w:sz w:val="24"/>
              </w:rPr>
              <w:t>le</w:t>
            </w:r>
            <w:r w:rsidRPr="00B22B52">
              <w:rPr>
                <w:b w:val="0"/>
                <w:i w:val="0"/>
                <w:sz w:val="24"/>
              </w:rPr>
              <w:t>v</w:t>
            </w:r>
            <w:r w:rsidRPr="00B22B52">
              <w:rPr>
                <w:b w:val="0"/>
                <w:i w:val="0"/>
                <w:spacing w:val="-1"/>
                <w:sz w:val="24"/>
              </w:rPr>
              <w:t>i</w:t>
            </w:r>
            <w:r w:rsidRPr="00B22B52">
              <w:rPr>
                <w:b w:val="0"/>
                <w:i w:val="0"/>
                <w:sz w:val="24"/>
              </w:rPr>
              <w:t xml:space="preserve">ed </w:t>
            </w:r>
            <w:r w:rsidRPr="00B22B52">
              <w:rPr>
                <w:b w:val="0"/>
                <w:i w:val="0"/>
                <w:spacing w:val="-1"/>
                <w:sz w:val="24"/>
              </w:rPr>
              <w:t>o</w:t>
            </w:r>
            <w:r w:rsidRPr="00B22B52">
              <w:rPr>
                <w:b w:val="0"/>
                <w:i w:val="0"/>
                <w:sz w:val="24"/>
              </w:rPr>
              <w:t xml:space="preserve">n </w:t>
            </w:r>
            <w:r w:rsidRPr="00B22B52">
              <w:rPr>
                <w:b w:val="0"/>
                <w:i w:val="0"/>
                <w:spacing w:val="-1"/>
                <w:sz w:val="24"/>
              </w:rPr>
              <w:t>th</w:t>
            </w:r>
            <w:r w:rsidRPr="00B22B52">
              <w:rPr>
                <w:b w:val="0"/>
                <w:i w:val="0"/>
                <w:sz w:val="24"/>
              </w:rPr>
              <w:t xml:space="preserve">e </w:t>
            </w:r>
            <w:r w:rsidRPr="00B22B52">
              <w:rPr>
                <w:b w:val="0"/>
                <w:i w:val="0"/>
                <w:spacing w:val="-1"/>
                <w:sz w:val="24"/>
              </w:rPr>
              <w:t>Bidder'</w:t>
            </w:r>
            <w:r w:rsidRPr="00B22B52">
              <w:rPr>
                <w:b w:val="0"/>
                <w:i w:val="0"/>
                <w:sz w:val="24"/>
              </w:rPr>
              <w:t xml:space="preserve">s </w:t>
            </w:r>
            <w:r w:rsidRPr="00B22B52">
              <w:rPr>
                <w:b w:val="0"/>
                <w:i w:val="0"/>
                <w:spacing w:val="-1"/>
                <w:sz w:val="24"/>
              </w:rPr>
              <w:t>pe</w:t>
            </w:r>
            <w:r w:rsidRPr="00B22B52">
              <w:rPr>
                <w:b w:val="0"/>
                <w:i w:val="0"/>
                <w:sz w:val="24"/>
              </w:rPr>
              <w:t>rs</w:t>
            </w:r>
            <w:r w:rsidRPr="00B22B52">
              <w:rPr>
                <w:b w:val="0"/>
                <w:i w:val="0"/>
                <w:spacing w:val="-1"/>
                <w:sz w:val="24"/>
              </w:rPr>
              <w:t>on</w:t>
            </w:r>
            <w:r w:rsidRPr="00B22B52">
              <w:rPr>
                <w:b w:val="0"/>
                <w:i w:val="0"/>
                <w:sz w:val="24"/>
              </w:rPr>
              <w:t xml:space="preserve">s </w:t>
            </w:r>
            <w:r w:rsidRPr="00B22B52">
              <w:rPr>
                <w:b w:val="0"/>
                <w:i w:val="0"/>
                <w:spacing w:val="-1"/>
                <w:sz w:val="24"/>
              </w:rPr>
              <w:t>o</w:t>
            </w:r>
            <w:r w:rsidRPr="00B22B52">
              <w:rPr>
                <w:b w:val="0"/>
                <w:i w:val="0"/>
                <w:sz w:val="24"/>
              </w:rPr>
              <w:t xml:space="preserve">r on </w:t>
            </w:r>
            <w:r w:rsidRPr="00B22B52">
              <w:rPr>
                <w:b w:val="0"/>
                <w:i w:val="0"/>
                <w:spacing w:val="-1"/>
                <w:sz w:val="24"/>
              </w:rPr>
              <w:t>ea</w:t>
            </w:r>
            <w:r w:rsidRPr="00B22B52">
              <w:rPr>
                <w:b w:val="0"/>
                <w:i w:val="0"/>
                <w:sz w:val="24"/>
              </w:rPr>
              <w:t>r</w:t>
            </w:r>
            <w:r w:rsidRPr="00B22B52">
              <w:rPr>
                <w:b w:val="0"/>
                <w:i w:val="0"/>
                <w:spacing w:val="-1"/>
                <w:sz w:val="24"/>
              </w:rPr>
              <w:t>ni</w:t>
            </w:r>
            <w:r w:rsidRPr="00B22B52">
              <w:rPr>
                <w:b w:val="0"/>
                <w:i w:val="0"/>
                <w:sz w:val="24"/>
              </w:rPr>
              <w:t xml:space="preserve">ngs of </w:t>
            </w:r>
            <w:r w:rsidRPr="00B22B52">
              <w:rPr>
                <w:b w:val="0"/>
                <w:i w:val="0"/>
                <w:spacing w:val="-1"/>
                <w:sz w:val="24"/>
              </w:rPr>
              <w:t>a</w:t>
            </w:r>
            <w:r w:rsidRPr="00B22B52">
              <w:rPr>
                <w:b w:val="0"/>
                <w:i w:val="0"/>
                <w:sz w:val="24"/>
              </w:rPr>
              <w:t>ny of h</w:t>
            </w:r>
            <w:r w:rsidRPr="00B22B52">
              <w:rPr>
                <w:b w:val="0"/>
                <w:i w:val="0"/>
                <w:spacing w:val="-1"/>
                <w:sz w:val="24"/>
              </w:rPr>
              <w:t>i</w:t>
            </w:r>
            <w:r w:rsidRPr="00B22B52">
              <w:rPr>
                <w:b w:val="0"/>
                <w:i w:val="0"/>
                <w:sz w:val="24"/>
              </w:rPr>
              <w:t>s em</w:t>
            </w:r>
            <w:r w:rsidRPr="00B22B52">
              <w:rPr>
                <w:b w:val="0"/>
                <w:i w:val="0"/>
                <w:spacing w:val="-2"/>
                <w:sz w:val="24"/>
              </w:rPr>
              <w:t>p</w:t>
            </w:r>
            <w:r w:rsidRPr="00B22B52">
              <w:rPr>
                <w:b w:val="0"/>
                <w:i w:val="0"/>
                <w:sz w:val="24"/>
              </w:rPr>
              <w:t>loyees and s</w:t>
            </w:r>
            <w:r w:rsidRPr="00B22B52">
              <w:rPr>
                <w:b w:val="0"/>
                <w:i w:val="0"/>
                <w:spacing w:val="-1"/>
                <w:sz w:val="24"/>
              </w:rPr>
              <w:t>h</w:t>
            </w:r>
            <w:r w:rsidRPr="00B22B52">
              <w:rPr>
                <w:b w:val="0"/>
                <w:i w:val="0"/>
                <w:sz w:val="24"/>
              </w:rPr>
              <w:t xml:space="preserve">all hold the </w:t>
            </w:r>
            <w:r w:rsidRPr="00FC2AF6">
              <w:rPr>
                <w:b w:val="0"/>
                <w:i w:val="0"/>
                <w:sz w:val="24"/>
              </w:rPr>
              <w:t>Employer inde</w:t>
            </w:r>
            <w:r w:rsidRPr="00FC2AF6">
              <w:rPr>
                <w:b w:val="0"/>
                <w:i w:val="0"/>
                <w:spacing w:val="-2"/>
                <w:sz w:val="24"/>
              </w:rPr>
              <w:t>m</w:t>
            </w:r>
            <w:r w:rsidRPr="00FC2AF6">
              <w:rPr>
                <w:b w:val="0"/>
                <w:i w:val="0"/>
                <w:sz w:val="24"/>
              </w:rPr>
              <w:t>n</w:t>
            </w:r>
            <w:r w:rsidRPr="00FC2AF6">
              <w:rPr>
                <w:b w:val="0"/>
                <w:i w:val="0"/>
                <w:spacing w:val="-1"/>
                <w:sz w:val="24"/>
              </w:rPr>
              <w:t>i</w:t>
            </w:r>
            <w:r w:rsidRPr="00FC2AF6">
              <w:rPr>
                <w:b w:val="0"/>
                <w:i w:val="0"/>
                <w:sz w:val="24"/>
              </w:rPr>
              <w:t>fied and ha</w:t>
            </w:r>
            <w:r w:rsidRPr="00FC2AF6">
              <w:rPr>
                <w:b w:val="0"/>
                <w:i w:val="0"/>
                <w:spacing w:val="1"/>
                <w:sz w:val="24"/>
              </w:rPr>
              <w:t>r</w:t>
            </w:r>
            <w:r w:rsidRPr="00FC2AF6">
              <w:rPr>
                <w:b w:val="0"/>
                <w:i w:val="0"/>
                <w:spacing w:val="-2"/>
                <w:sz w:val="24"/>
              </w:rPr>
              <w:t>m</w:t>
            </w:r>
            <w:r w:rsidRPr="00FC2AF6">
              <w:rPr>
                <w:b w:val="0"/>
                <w:i w:val="0"/>
                <w:sz w:val="24"/>
              </w:rPr>
              <w:t>l</w:t>
            </w:r>
            <w:r w:rsidRPr="00FC2AF6">
              <w:rPr>
                <w:b w:val="0"/>
                <w:i w:val="0"/>
                <w:spacing w:val="-1"/>
                <w:sz w:val="24"/>
              </w:rPr>
              <w:t>e</w:t>
            </w:r>
            <w:r w:rsidRPr="00FC2AF6">
              <w:rPr>
                <w:b w:val="0"/>
                <w:i w:val="0"/>
                <w:sz w:val="24"/>
              </w:rPr>
              <w:t xml:space="preserve">ss </w:t>
            </w:r>
            <w:r w:rsidRPr="00FC2AF6">
              <w:rPr>
                <w:b w:val="0"/>
                <w:i w:val="0"/>
                <w:spacing w:val="-1"/>
                <w:sz w:val="24"/>
              </w:rPr>
              <w:t>agains</w:t>
            </w:r>
            <w:r w:rsidRPr="00FC2AF6">
              <w:rPr>
                <w:b w:val="0"/>
                <w:i w:val="0"/>
                <w:sz w:val="24"/>
              </w:rPr>
              <w:t xml:space="preserve">t </w:t>
            </w:r>
            <w:r w:rsidRPr="00FC2AF6">
              <w:rPr>
                <w:b w:val="0"/>
                <w:i w:val="0"/>
                <w:spacing w:val="-1"/>
                <w:sz w:val="24"/>
              </w:rPr>
              <w:t>an</w:t>
            </w:r>
            <w:r w:rsidRPr="00FC2AF6">
              <w:rPr>
                <w:b w:val="0"/>
                <w:i w:val="0"/>
                <w:sz w:val="24"/>
              </w:rPr>
              <w:t xml:space="preserve">y </w:t>
            </w:r>
            <w:r w:rsidRPr="00FC2AF6">
              <w:rPr>
                <w:b w:val="0"/>
                <w:i w:val="0"/>
                <w:spacing w:val="-1"/>
                <w:sz w:val="24"/>
              </w:rPr>
              <w:t>clai</w:t>
            </w:r>
            <w:r w:rsidRPr="00FC2AF6">
              <w:rPr>
                <w:b w:val="0"/>
                <w:i w:val="0"/>
                <w:spacing w:val="-2"/>
                <w:sz w:val="24"/>
              </w:rPr>
              <w:t>m</w:t>
            </w:r>
            <w:r w:rsidRPr="00FC2AF6">
              <w:rPr>
                <w:b w:val="0"/>
                <w:i w:val="0"/>
                <w:sz w:val="24"/>
              </w:rPr>
              <w:t xml:space="preserve">s </w:t>
            </w:r>
            <w:r w:rsidRPr="00FC2AF6">
              <w:rPr>
                <w:b w:val="0"/>
                <w:i w:val="0"/>
                <w:spacing w:val="-1"/>
                <w:sz w:val="24"/>
              </w:rPr>
              <w:t>tha</w:t>
            </w:r>
            <w:r w:rsidRPr="00FC2AF6">
              <w:rPr>
                <w:b w:val="0"/>
                <w:i w:val="0"/>
                <w:sz w:val="24"/>
              </w:rPr>
              <w:t xml:space="preserve">t </w:t>
            </w:r>
            <w:r w:rsidRPr="00FC2AF6">
              <w:rPr>
                <w:b w:val="0"/>
                <w:i w:val="0"/>
                <w:spacing w:val="-1"/>
                <w:sz w:val="24"/>
              </w:rPr>
              <w:t>ma</w:t>
            </w:r>
            <w:r w:rsidRPr="00FC2AF6">
              <w:rPr>
                <w:b w:val="0"/>
                <w:i w:val="0"/>
                <w:sz w:val="24"/>
              </w:rPr>
              <w:t xml:space="preserve">y </w:t>
            </w:r>
            <w:r w:rsidRPr="00FC2AF6">
              <w:rPr>
                <w:b w:val="0"/>
                <w:i w:val="0"/>
                <w:spacing w:val="-1"/>
                <w:sz w:val="24"/>
              </w:rPr>
              <w:t>b</w:t>
            </w:r>
            <w:r w:rsidRPr="00FC2AF6">
              <w:rPr>
                <w:b w:val="0"/>
                <w:i w:val="0"/>
                <w:sz w:val="24"/>
              </w:rPr>
              <w:t xml:space="preserve">e </w:t>
            </w:r>
            <w:r w:rsidRPr="00FC2AF6">
              <w:rPr>
                <w:b w:val="0"/>
                <w:i w:val="0"/>
                <w:spacing w:val="-1"/>
                <w:sz w:val="24"/>
              </w:rPr>
              <w:t>mad</w:t>
            </w:r>
            <w:r w:rsidRPr="00FC2AF6">
              <w:rPr>
                <w:b w:val="0"/>
                <w:i w:val="0"/>
                <w:sz w:val="24"/>
              </w:rPr>
              <w:t xml:space="preserve">e </w:t>
            </w:r>
            <w:r w:rsidRPr="00FC2AF6">
              <w:rPr>
                <w:b w:val="0"/>
                <w:i w:val="0"/>
                <w:spacing w:val="-1"/>
                <w:sz w:val="24"/>
              </w:rPr>
              <w:t>agains</w:t>
            </w:r>
            <w:r w:rsidRPr="00FC2AF6">
              <w:rPr>
                <w:b w:val="0"/>
                <w:i w:val="0"/>
                <w:sz w:val="24"/>
              </w:rPr>
              <w:t xml:space="preserve">t </w:t>
            </w:r>
            <w:r w:rsidRPr="00FC2AF6">
              <w:rPr>
                <w:b w:val="0"/>
                <w:i w:val="0"/>
                <w:spacing w:val="-1"/>
                <w:sz w:val="24"/>
              </w:rPr>
              <w:t>th</w:t>
            </w:r>
            <w:r w:rsidRPr="00FC2AF6">
              <w:rPr>
                <w:b w:val="0"/>
                <w:i w:val="0"/>
                <w:sz w:val="24"/>
              </w:rPr>
              <w:t xml:space="preserve">e Employer. </w:t>
            </w:r>
            <w:r w:rsidRPr="00FC2AF6">
              <w:rPr>
                <w:b w:val="0"/>
                <w:i w:val="0"/>
                <w:spacing w:val="-1"/>
                <w:sz w:val="24"/>
              </w:rPr>
              <w:t xml:space="preserve">The </w:t>
            </w:r>
            <w:r w:rsidRPr="00FC2AF6">
              <w:rPr>
                <w:b w:val="0"/>
                <w:i w:val="0"/>
                <w:sz w:val="24"/>
              </w:rPr>
              <w:t>Employer</w:t>
            </w:r>
            <w:r w:rsidRPr="00FC2AF6">
              <w:rPr>
                <w:b w:val="0"/>
                <w:i w:val="0"/>
                <w:spacing w:val="-1"/>
                <w:sz w:val="24"/>
              </w:rPr>
              <w:t xml:space="preserve"> do</w:t>
            </w:r>
            <w:r w:rsidRPr="00FC2AF6">
              <w:rPr>
                <w:b w:val="0"/>
                <w:i w:val="0"/>
                <w:sz w:val="24"/>
              </w:rPr>
              <w:t xml:space="preserve">es </w:t>
            </w:r>
            <w:r w:rsidRPr="00FC2AF6">
              <w:rPr>
                <w:b w:val="0"/>
                <w:i w:val="0"/>
                <w:spacing w:val="-1"/>
                <w:sz w:val="24"/>
              </w:rPr>
              <w:t>no</w:t>
            </w:r>
            <w:r w:rsidRPr="00FC2AF6">
              <w:rPr>
                <w:b w:val="0"/>
                <w:i w:val="0"/>
                <w:sz w:val="24"/>
              </w:rPr>
              <w:t xml:space="preserve">t </w:t>
            </w:r>
            <w:r w:rsidRPr="00FC2AF6">
              <w:rPr>
                <w:b w:val="0"/>
                <w:i w:val="0"/>
                <w:spacing w:val="-1"/>
                <w:sz w:val="24"/>
              </w:rPr>
              <w:t>tak</w:t>
            </w:r>
            <w:r w:rsidRPr="00FC2AF6">
              <w:rPr>
                <w:b w:val="0"/>
                <w:i w:val="0"/>
                <w:sz w:val="24"/>
              </w:rPr>
              <w:t xml:space="preserve">e </w:t>
            </w:r>
            <w:r w:rsidRPr="00FC2AF6">
              <w:rPr>
                <w:b w:val="0"/>
                <w:i w:val="0"/>
                <w:spacing w:val="-1"/>
                <w:sz w:val="24"/>
              </w:rPr>
              <w:t>an</w:t>
            </w:r>
            <w:r w:rsidRPr="00FC2AF6">
              <w:rPr>
                <w:b w:val="0"/>
                <w:i w:val="0"/>
                <w:sz w:val="24"/>
              </w:rPr>
              <w:t xml:space="preserve">y </w:t>
            </w:r>
            <w:r w:rsidRPr="00FC2AF6">
              <w:rPr>
                <w:b w:val="0"/>
                <w:i w:val="0"/>
                <w:spacing w:val="-1"/>
                <w:sz w:val="24"/>
              </w:rPr>
              <w:t>res</w:t>
            </w:r>
            <w:r w:rsidRPr="00FC2AF6">
              <w:rPr>
                <w:b w:val="0"/>
                <w:i w:val="0"/>
                <w:spacing w:val="-2"/>
                <w:sz w:val="24"/>
              </w:rPr>
              <w:t>p</w:t>
            </w:r>
            <w:r w:rsidRPr="00FC2AF6">
              <w:rPr>
                <w:b w:val="0"/>
                <w:i w:val="0"/>
                <w:sz w:val="24"/>
              </w:rPr>
              <w:t>ons</w:t>
            </w:r>
            <w:r w:rsidRPr="00FC2AF6">
              <w:rPr>
                <w:b w:val="0"/>
                <w:i w:val="0"/>
                <w:spacing w:val="-1"/>
                <w:sz w:val="24"/>
              </w:rPr>
              <w:t>i</w:t>
            </w:r>
            <w:r w:rsidRPr="00FC2AF6">
              <w:rPr>
                <w:b w:val="0"/>
                <w:i w:val="0"/>
                <w:sz w:val="24"/>
              </w:rPr>
              <w:t>b</w:t>
            </w:r>
            <w:r w:rsidRPr="00FC2AF6">
              <w:rPr>
                <w:b w:val="0"/>
                <w:i w:val="0"/>
                <w:spacing w:val="-1"/>
                <w:sz w:val="24"/>
              </w:rPr>
              <w:t>i</w:t>
            </w:r>
            <w:r w:rsidRPr="00FC2AF6">
              <w:rPr>
                <w:b w:val="0"/>
                <w:i w:val="0"/>
                <w:sz w:val="24"/>
              </w:rPr>
              <w:t>lity whatso</w:t>
            </w:r>
            <w:r w:rsidRPr="00FC2AF6">
              <w:rPr>
                <w:b w:val="0"/>
                <w:i w:val="0"/>
                <w:spacing w:val="-2"/>
                <w:sz w:val="24"/>
              </w:rPr>
              <w:t>e</w:t>
            </w:r>
            <w:r w:rsidRPr="00FC2AF6">
              <w:rPr>
                <w:b w:val="0"/>
                <w:i w:val="0"/>
                <w:spacing w:val="-1"/>
                <w:sz w:val="24"/>
              </w:rPr>
              <w:t>v</w:t>
            </w:r>
            <w:r w:rsidRPr="00FC2AF6">
              <w:rPr>
                <w:b w:val="0"/>
                <w:i w:val="0"/>
                <w:sz w:val="24"/>
              </w:rPr>
              <w:t>er reg</w:t>
            </w:r>
            <w:r w:rsidRPr="00FC2AF6">
              <w:rPr>
                <w:b w:val="0"/>
                <w:i w:val="0"/>
                <w:spacing w:val="-1"/>
                <w:sz w:val="24"/>
              </w:rPr>
              <w:t>a</w:t>
            </w:r>
            <w:r w:rsidRPr="00FC2AF6">
              <w:rPr>
                <w:b w:val="0"/>
                <w:i w:val="0"/>
                <w:sz w:val="24"/>
              </w:rPr>
              <w:t>r</w:t>
            </w:r>
            <w:r w:rsidRPr="00FC2AF6">
              <w:rPr>
                <w:b w:val="0"/>
                <w:i w:val="0"/>
                <w:spacing w:val="-2"/>
                <w:sz w:val="24"/>
              </w:rPr>
              <w:t>d</w:t>
            </w:r>
            <w:r w:rsidRPr="00FC2AF6">
              <w:rPr>
                <w:b w:val="0"/>
                <w:i w:val="0"/>
                <w:sz w:val="24"/>
              </w:rPr>
              <w:t xml:space="preserve">ing </w:t>
            </w:r>
            <w:r w:rsidRPr="00FC2AF6">
              <w:rPr>
                <w:b w:val="0"/>
                <w:i w:val="0"/>
                <w:spacing w:val="-1"/>
                <w:sz w:val="24"/>
              </w:rPr>
              <w:t>taxe</w:t>
            </w:r>
            <w:r w:rsidRPr="00FC2AF6">
              <w:rPr>
                <w:b w:val="0"/>
                <w:i w:val="0"/>
                <w:sz w:val="24"/>
              </w:rPr>
              <w:t xml:space="preserve">s </w:t>
            </w:r>
            <w:r w:rsidRPr="00FC2AF6">
              <w:rPr>
                <w:b w:val="0"/>
                <w:i w:val="0"/>
                <w:spacing w:val="-1"/>
                <w:sz w:val="24"/>
              </w:rPr>
              <w:t>und</w:t>
            </w:r>
            <w:r w:rsidRPr="00FC2AF6">
              <w:rPr>
                <w:b w:val="0"/>
                <w:i w:val="0"/>
                <w:sz w:val="24"/>
              </w:rPr>
              <w:t xml:space="preserve">er </w:t>
            </w:r>
            <w:r w:rsidRPr="00FC2AF6">
              <w:rPr>
                <w:b w:val="0"/>
                <w:i w:val="0"/>
                <w:spacing w:val="-1"/>
                <w:sz w:val="24"/>
              </w:rPr>
              <w:t>India</w:t>
            </w:r>
            <w:r w:rsidRPr="00FC2AF6">
              <w:rPr>
                <w:b w:val="0"/>
                <w:i w:val="0"/>
                <w:sz w:val="24"/>
              </w:rPr>
              <w:t xml:space="preserve">n </w:t>
            </w:r>
            <w:r w:rsidRPr="00FC2AF6">
              <w:rPr>
                <w:b w:val="0"/>
                <w:i w:val="0"/>
                <w:spacing w:val="-1"/>
                <w:sz w:val="24"/>
              </w:rPr>
              <w:t>Incom</w:t>
            </w:r>
            <w:r w:rsidRPr="00FC2AF6">
              <w:rPr>
                <w:b w:val="0"/>
                <w:i w:val="0"/>
                <w:sz w:val="24"/>
              </w:rPr>
              <w:t xml:space="preserve">e </w:t>
            </w:r>
            <w:r w:rsidRPr="00FC2AF6">
              <w:rPr>
                <w:b w:val="0"/>
                <w:i w:val="0"/>
                <w:spacing w:val="-1"/>
                <w:sz w:val="24"/>
              </w:rPr>
              <w:t>T</w:t>
            </w:r>
            <w:r w:rsidRPr="00FC2AF6">
              <w:rPr>
                <w:b w:val="0"/>
                <w:i w:val="0"/>
                <w:sz w:val="24"/>
              </w:rPr>
              <w:t xml:space="preserve">ax </w:t>
            </w:r>
            <w:r w:rsidRPr="00FC2AF6">
              <w:rPr>
                <w:b w:val="0"/>
                <w:i w:val="0"/>
                <w:spacing w:val="-2"/>
                <w:sz w:val="24"/>
              </w:rPr>
              <w:t>A</w:t>
            </w:r>
            <w:r w:rsidRPr="00FC2AF6">
              <w:rPr>
                <w:b w:val="0"/>
                <w:i w:val="0"/>
                <w:sz w:val="24"/>
              </w:rPr>
              <w:t>c</w:t>
            </w:r>
            <w:r w:rsidRPr="00FC2AF6">
              <w:rPr>
                <w:b w:val="0"/>
                <w:i w:val="0"/>
                <w:spacing w:val="-1"/>
                <w:sz w:val="24"/>
              </w:rPr>
              <w:t>t</w:t>
            </w:r>
            <w:r w:rsidRPr="00FC2AF6">
              <w:rPr>
                <w:b w:val="0"/>
                <w:i w:val="0"/>
                <w:sz w:val="24"/>
              </w:rPr>
              <w:t xml:space="preserve">, </w:t>
            </w:r>
            <w:r w:rsidRPr="00FC2AF6">
              <w:rPr>
                <w:b w:val="0"/>
                <w:i w:val="0"/>
                <w:spacing w:val="-1"/>
                <w:sz w:val="24"/>
              </w:rPr>
              <w:t>fo</w:t>
            </w:r>
            <w:r w:rsidRPr="00FC2AF6">
              <w:rPr>
                <w:b w:val="0"/>
                <w:i w:val="0"/>
                <w:sz w:val="24"/>
              </w:rPr>
              <w:t xml:space="preserve">r </w:t>
            </w:r>
            <w:r w:rsidRPr="00FC2AF6">
              <w:rPr>
                <w:b w:val="0"/>
                <w:i w:val="0"/>
                <w:spacing w:val="-1"/>
                <w:sz w:val="24"/>
              </w:rPr>
              <w:t>th</w:t>
            </w:r>
            <w:r w:rsidRPr="00FC2AF6">
              <w:rPr>
                <w:b w:val="0"/>
                <w:i w:val="0"/>
                <w:sz w:val="24"/>
              </w:rPr>
              <w:t xml:space="preserve">e </w:t>
            </w:r>
            <w:r w:rsidRPr="00FC2AF6">
              <w:rPr>
                <w:b w:val="0"/>
                <w:i w:val="0"/>
                <w:spacing w:val="-1"/>
                <w:sz w:val="24"/>
              </w:rPr>
              <w:t>Bidder o</w:t>
            </w:r>
            <w:r w:rsidRPr="00FC2AF6">
              <w:rPr>
                <w:b w:val="0"/>
                <w:i w:val="0"/>
                <w:sz w:val="24"/>
              </w:rPr>
              <w:t xml:space="preserve">r </w:t>
            </w:r>
            <w:r w:rsidRPr="00FC2AF6">
              <w:rPr>
                <w:b w:val="0"/>
                <w:i w:val="0"/>
                <w:spacing w:val="-1"/>
                <w:sz w:val="24"/>
              </w:rPr>
              <w:t>hi</w:t>
            </w:r>
            <w:r w:rsidRPr="00FC2AF6">
              <w:rPr>
                <w:b w:val="0"/>
                <w:i w:val="0"/>
                <w:sz w:val="24"/>
              </w:rPr>
              <w:t xml:space="preserve">s </w:t>
            </w:r>
            <w:r w:rsidRPr="00FC2AF6">
              <w:rPr>
                <w:b w:val="0"/>
                <w:i w:val="0"/>
                <w:spacing w:val="-1"/>
                <w:sz w:val="24"/>
              </w:rPr>
              <w:t>personn</w:t>
            </w:r>
            <w:r w:rsidRPr="00FC2AF6">
              <w:rPr>
                <w:b w:val="0"/>
                <w:i w:val="0"/>
                <w:sz w:val="24"/>
              </w:rPr>
              <w:t>e</w:t>
            </w:r>
            <w:r w:rsidRPr="00FC2AF6">
              <w:rPr>
                <w:b w:val="0"/>
                <w:i w:val="0"/>
                <w:spacing w:val="-1"/>
                <w:sz w:val="24"/>
              </w:rPr>
              <w:t>l. I</w:t>
            </w:r>
            <w:r w:rsidRPr="00FC2AF6">
              <w:rPr>
                <w:b w:val="0"/>
                <w:i w:val="0"/>
                <w:sz w:val="24"/>
              </w:rPr>
              <w:t xml:space="preserve">f </w:t>
            </w:r>
            <w:r w:rsidRPr="00FC2AF6">
              <w:rPr>
                <w:b w:val="0"/>
                <w:i w:val="0"/>
                <w:spacing w:val="-1"/>
                <w:sz w:val="24"/>
              </w:rPr>
              <w:t>i</w:t>
            </w:r>
            <w:r w:rsidRPr="00FC2AF6">
              <w:rPr>
                <w:b w:val="0"/>
                <w:i w:val="0"/>
                <w:sz w:val="24"/>
              </w:rPr>
              <w:t xml:space="preserve">t </w:t>
            </w:r>
            <w:r w:rsidRPr="00FC2AF6">
              <w:rPr>
                <w:b w:val="0"/>
                <w:i w:val="0"/>
                <w:spacing w:val="-1"/>
                <w:sz w:val="24"/>
              </w:rPr>
              <w:t>is obl</w:t>
            </w:r>
            <w:r w:rsidRPr="00FC2AF6">
              <w:rPr>
                <w:b w:val="0"/>
                <w:i w:val="0"/>
                <w:spacing w:val="-3"/>
                <w:sz w:val="24"/>
              </w:rPr>
              <w:t>i</w:t>
            </w:r>
            <w:r w:rsidRPr="00FC2AF6">
              <w:rPr>
                <w:b w:val="0"/>
                <w:i w:val="0"/>
                <w:sz w:val="24"/>
              </w:rPr>
              <w:t>g</w:t>
            </w:r>
            <w:r w:rsidRPr="00FC2AF6">
              <w:rPr>
                <w:b w:val="0"/>
                <w:i w:val="0"/>
                <w:spacing w:val="-1"/>
                <w:sz w:val="24"/>
              </w:rPr>
              <w:t>ator</w:t>
            </w:r>
            <w:r w:rsidRPr="00FC2AF6">
              <w:rPr>
                <w:b w:val="0"/>
                <w:i w:val="0"/>
                <w:sz w:val="24"/>
              </w:rPr>
              <w:t xml:space="preserve">y </w:t>
            </w:r>
            <w:r w:rsidRPr="00FC2AF6">
              <w:rPr>
                <w:b w:val="0"/>
                <w:i w:val="0"/>
                <w:spacing w:val="-1"/>
                <w:sz w:val="24"/>
              </w:rPr>
              <w:t>unde</w:t>
            </w:r>
            <w:r w:rsidRPr="00FC2AF6">
              <w:rPr>
                <w:b w:val="0"/>
                <w:i w:val="0"/>
                <w:sz w:val="24"/>
              </w:rPr>
              <w:t xml:space="preserve">r </w:t>
            </w:r>
            <w:r w:rsidRPr="00FC2AF6">
              <w:rPr>
                <w:b w:val="0"/>
                <w:i w:val="0"/>
                <w:spacing w:val="-1"/>
                <w:sz w:val="24"/>
              </w:rPr>
              <w:t>th</w:t>
            </w:r>
            <w:r w:rsidRPr="00FC2AF6">
              <w:rPr>
                <w:b w:val="0"/>
                <w:i w:val="0"/>
                <w:sz w:val="24"/>
              </w:rPr>
              <w:t xml:space="preserve">e </w:t>
            </w:r>
            <w:r w:rsidRPr="00FC2AF6">
              <w:rPr>
                <w:b w:val="0"/>
                <w:i w:val="0"/>
                <w:spacing w:val="-1"/>
                <w:sz w:val="24"/>
              </w:rPr>
              <w:t>provisi</w:t>
            </w:r>
            <w:r w:rsidRPr="00FC2AF6">
              <w:rPr>
                <w:b w:val="0"/>
                <w:i w:val="0"/>
                <w:spacing w:val="-2"/>
                <w:sz w:val="24"/>
              </w:rPr>
              <w:t>o</w:t>
            </w:r>
            <w:r w:rsidRPr="00FC2AF6">
              <w:rPr>
                <w:b w:val="0"/>
                <w:i w:val="0"/>
                <w:spacing w:val="-1"/>
                <w:sz w:val="24"/>
              </w:rPr>
              <w:t>n</w:t>
            </w:r>
            <w:r w:rsidRPr="00FC2AF6">
              <w:rPr>
                <w:b w:val="0"/>
                <w:i w:val="0"/>
                <w:sz w:val="24"/>
              </w:rPr>
              <w:t xml:space="preserve">s </w:t>
            </w:r>
            <w:r w:rsidRPr="00FC2AF6">
              <w:rPr>
                <w:b w:val="0"/>
                <w:i w:val="0"/>
                <w:spacing w:val="-1"/>
                <w:sz w:val="24"/>
              </w:rPr>
              <w:t>o</w:t>
            </w:r>
            <w:r w:rsidRPr="00FC2AF6">
              <w:rPr>
                <w:b w:val="0"/>
                <w:i w:val="0"/>
                <w:sz w:val="24"/>
              </w:rPr>
              <w:t xml:space="preserve">f </w:t>
            </w:r>
            <w:r w:rsidRPr="00FC2AF6">
              <w:rPr>
                <w:b w:val="0"/>
                <w:i w:val="0"/>
                <w:spacing w:val="-1"/>
                <w:sz w:val="24"/>
              </w:rPr>
              <w:t>th</w:t>
            </w:r>
            <w:r w:rsidRPr="00FC2AF6">
              <w:rPr>
                <w:b w:val="0"/>
                <w:i w:val="0"/>
                <w:sz w:val="24"/>
              </w:rPr>
              <w:t xml:space="preserve">e </w:t>
            </w:r>
            <w:r w:rsidRPr="00FC2AF6">
              <w:rPr>
                <w:b w:val="0"/>
                <w:i w:val="0"/>
                <w:spacing w:val="-1"/>
                <w:sz w:val="24"/>
              </w:rPr>
              <w:t>India</w:t>
            </w:r>
            <w:r w:rsidRPr="00FC2AF6">
              <w:rPr>
                <w:b w:val="0"/>
                <w:i w:val="0"/>
                <w:sz w:val="24"/>
              </w:rPr>
              <w:t xml:space="preserve">n </w:t>
            </w:r>
            <w:r w:rsidRPr="00FC2AF6">
              <w:rPr>
                <w:b w:val="0"/>
                <w:i w:val="0"/>
                <w:spacing w:val="-1"/>
                <w:sz w:val="24"/>
              </w:rPr>
              <w:t>Incom</w:t>
            </w:r>
            <w:r w:rsidRPr="00FC2AF6">
              <w:rPr>
                <w:b w:val="0"/>
                <w:i w:val="0"/>
                <w:sz w:val="24"/>
              </w:rPr>
              <w:t xml:space="preserve">e </w:t>
            </w:r>
            <w:r w:rsidRPr="00FC2AF6">
              <w:rPr>
                <w:b w:val="0"/>
                <w:i w:val="0"/>
                <w:spacing w:val="-1"/>
                <w:sz w:val="24"/>
              </w:rPr>
              <w:t>T</w:t>
            </w:r>
            <w:r w:rsidRPr="00FC2AF6">
              <w:rPr>
                <w:b w:val="0"/>
                <w:i w:val="0"/>
                <w:sz w:val="24"/>
              </w:rPr>
              <w:t xml:space="preserve">ax </w:t>
            </w:r>
            <w:r w:rsidRPr="00FC2AF6">
              <w:rPr>
                <w:b w:val="0"/>
                <w:i w:val="0"/>
                <w:spacing w:val="-1"/>
                <w:sz w:val="24"/>
              </w:rPr>
              <w:t>Act, d</w:t>
            </w:r>
            <w:r w:rsidRPr="00FC2AF6">
              <w:rPr>
                <w:b w:val="0"/>
                <w:i w:val="0"/>
                <w:sz w:val="24"/>
              </w:rPr>
              <w:t>e</w:t>
            </w:r>
            <w:r w:rsidRPr="00FC2AF6">
              <w:rPr>
                <w:b w:val="0"/>
                <w:i w:val="0"/>
                <w:spacing w:val="-1"/>
                <w:sz w:val="24"/>
              </w:rPr>
              <w:t>du</w:t>
            </w:r>
            <w:r w:rsidRPr="00FC2AF6">
              <w:rPr>
                <w:b w:val="0"/>
                <w:i w:val="0"/>
                <w:sz w:val="24"/>
              </w:rPr>
              <w:t>c</w:t>
            </w:r>
            <w:r w:rsidRPr="00FC2AF6">
              <w:rPr>
                <w:b w:val="0"/>
                <w:i w:val="0"/>
                <w:spacing w:val="-1"/>
                <w:sz w:val="24"/>
              </w:rPr>
              <w:t>tio</w:t>
            </w:r>
            <w:r w:rsidRPr="00FC2AF6">
              <w:rPr>
                <w:b w:val="0"/>
                <w:i w:val="0"/>
                <w:sz w:val="24"/>
              </w:rPr>
              <w:t xml:space="preserve">n </w:t>
            </w:r>
            <w:r w:rsidRPr="00FC2AF6">
              <w:rPr>
                <w:b w:val="0"/>
                <w:i w:val="0"/>
                <w:spacing w:val="-1"/>
                <w:sz w:val="24"/>
              </w:rPr>
              <w:t>o</w:t>
            </w:r>
            <w:r w:rsidRPr="00FC2AF6">
              <w:rPr>
                <w:b w:val="0"/>
                <w:i w:val="0"/>
                <w:sz w:val="24"/>
              </w:rPr>
              <w:t xml:space="preserve">f </w:t>
            </w:r>
            <w:r w:rsidRPr="00FC2AF6">
              <w:rPr>
                <w:b w:val="0"/>
                <w:i w:val="0"/>
                <w:spacing w:val="-1"/>
                <w:sz w:val="24"/>
              </w:rPr>
              <w:t>Inc</w:t>
            </w:r>
            <w:r w:rsidRPr="00FC2AF6">
              <w:rPr>
                <w:b w:val="0"/>
                <w:i w:val="0"/>
                <w:sz w:val="24"/>
              </w:rPr>
              <w:t>o</w:t>
            </w:r>
            <w:r w:rsidRPr="00FC2AF6">
              <w:rPr>
                <w:b w:val="0"/>
                <w:i w:val="0"/>
                <w:spacing w:val="-1"/>
                <w:sz w:val="24"/>
              </w:rPr>
              <w:t>m</w:t>
            </w:r>
            <w:r w:rsidRPr="00FC2AF6">
              <w:rPr>
                <w:b w:val="0"/>
                <w:i w:val="0"/>
                <w:sz w:val="24"/>
              </w:rPr>
              <w:t xml:space="preserve">e </w:t>
            </w:r>
            <w:r w:rsidRPr="00FC2AF6">
              <w:rPr>
                <w:b w:val="0"/>
                <w:i w:val="0"/>
                <w:spacing w:val="-1"/>
                <w:sz w:val="24"/>
              </w:rPr>
              <w:t>Ta</w:t>
            </w:r>
            <w:r w:rsidRPr="00FC2AF6">
              <w:rPr>
                <w:b w:val="0"/>
                <w:i w:val="0"/>
                <w:sz w:val="24"/>
              </w:rPr>
              <w:t xml:space="preserve">x </w:t>
            </w:r>
            <w:r w:rsidRPr="00FC2AF6">
              <w:rPr>
                <w:b w:val="0"/>
                <w:i w:val="0"/>
                <w:spacing w:val="-1"/>
                <w:sz w:val="24"/>
              </w:rPr>
              <w:t>a</w:t>
            </w:r>
            <w:r w:rsidRPr="00FC2AF6">
              <w:rPr>
                <w:b w:val="0"/>
                <w:i w:val="0"/>
                <w:sz w:val="24"/>
              </w:rPr>
              <w:t xml:space="preserve">t </w:t>
            </w:r>
            <w:r w:rsidRPr="00FC2AF6">
              <w:rPr>
                <w:b w:val="0"/>
                <w:i w:val="0"/>
                <w:spacing w:val="-1"/>
                <w:sz w:val="24"/>
              </w:rPr>
              <w:t>sou</w:t>
            </w:r>
            <w:r w:rsidRPr="00FC2AF6">
              <w:rPr>
                <w:b w:val="0"/>
                <w:i w:val="0"/>
                <w:sz w:val="24"/>
              </w:rPr>
              <w:t>r</w:t>
            </w:r>
            <w:r w:rsidRPr="00FC2AF6">
              <w:rPr>
                <w:b w:val="0"/>
                <w:i w:val="0"/>
                <w:spacing w:val="-1"/>
                <w:sz w:val="24"/>
              </w:rPr>
              <w:t>c</w:t>
            </w:r>
            <w:r w:rsidRPr="00FC2AF6">
              <w:rPr>
                <w:b w:val="0"/>
                <w:i w:val="0"/>
                <w:sz w:val="24"/>
              </w:rPr>
              <w:t xml:space="preserve">e </w:t>
            </w:r>
            <w:r w:rsidRPr="00FC2AF6">
              <w:rPr>
                <w:b w:val="0"/>
                <w:i w:val="0"/>
                <w:spacing w:val="-1"/>
                <w:sz w:val="24"/>
              </w:rPr>
              <w:t>sh</w:t>
            </w:r>
            <w:r w:rsidRPr="00FC2AF6">
              <w:rPr>
                <w:b w:val="0"/>
                <w:i w:val="0"/>
                <w:sz w:val="24"/>
              </w:rPr>
              <w:t>a</w:t>
            </w:r>
            <w:r w:rsidRPr="00FC2AF6">
              <w:rPr>
                <w:b w:val="0"/>
                <w:i w:val="0"/>
                <w:spacing w:val="-1"/>
                <w:sz w:val="24"/>
              </w:rPr>
              <w:t>l</w:t>
            </w:r>
            <w:r w:rsidRPr="00FC2AF6">
              <w:rPr>
                <w:b w:val="0"/>
                <w:i w:val="0"/>
                <w:sz w:val="24"/>
              </w:rPr>
              <w:t xml:space="preserve">l </w:t>
            </w:r>
            <w:r w:rsidRPr="00FC2AF6">
              <w:rPr>
                <w:b w:val="0"/>
                <w:i w:val="0"/>
                <w:spacing w:val="-1"/>
                <w:sz w:val="24"/>
              </w:rPr>
              <w:t>b</w:t>
            </w:r>
            <w:r w:rsidRPr="00FC2AF6">
              <w:rPr>
                <w:b w:val="0"/>
                <w:i w:val="0"/>
                <w:sz w:val="24"/>
              </w:rPr>
              <w:t xml:space="preserve">e </w:t>
            </w:r>
            <w:r w:rsidRPr="00FC2AF6">
              <w:rPr>
                <w:b w:val="0"/>
                <w:i w:val="0"/>
                <w:spacing w:val="-1"/>
                <w:sz w:val="24"/>
              </w:rPr>
              <w:t>mad</w:t>
            </w:r>
            <w:r w:rsidRPr="00FC2AF6">
              <w:rPr>
                <w:b w:val="0"/>
                <w:i w:val="0"/>
                <w:sz w:val="24"/>
              </w:rPr>
              <w:t xml:space="preserve">e by </w:t>
            </w:r>
            <w:r w:rsidRPr="00FC2AF6">
              <w:rPr>
                <w:b w:val="0"/>
                <w:i w:val="0"/>
                <w:spacing w:val="-1"/>
                <w:sz w:val="24"/>
              </w:rPr>
              <w:t>th</w:t>
            </w:r>
            <w:r w:rsidRPr="00FC2AF6">
              <w:rPr>
                <w:b w:val="0"/>
                <w:i w:val="0"/>
                <w:sz w:val="24"/>
              </w:rPr>
              <w:t>e Employer</w:t>
            </w:r>
            <w:r w:rsidRPr="00B22B52">
              <w:rPr>
                <w:b w:val="0"/>
                <w:i w:val="0"/>
                <w:spacing w:val="-1"/>
                <w:sz w:val="24"/>
              </w:rPr>
              <w:t>.</w:t>
            </w:r>
          </w:p>
        </w:tc>
      </w:tr>
      <w:tr w:rsidR="00173041" w:rsidRPr="00161789" w:rsidTr="0094398C">
        <w:trPr>
          <w:trHeight w:val="908"/>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lastRenderedPageBreak/>
              <w:t>6.3</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B22B52" w:rsidRDefault="00173041" w:rsidP="00173041">
            <w:pPr>
              <w:pStyle w:val="BodyText"/>
              <w:widowControl w:val="0"/>
              <w:tabs>
                <w:tab w:val="left" w:pos="1398"/>
              </w:tabs>
              <w:spacing w:line="281" w:lineRule="auto"/>
              <w:ind w:right="-90"/>
              <w:jc w:val="both"/>
              <w:rPr>
                <w:b w:val="0"/>
                <w:i w:val="0"/>
                <w:spacing w:val="-2"/>
                <w:sz w:val="24"/>
              </w:rPr>
            </w:pPr>
            <w:r w:rsidRPr="00B22B52">
              <w:rPr>
                <w:b w:val="0"/>
                <w:i w:val="0"/>
                <w:spacing w:val="-1"/>
                <w:sz w:val="24"/>
              </w:rPr>
              <w:t>If any rates of Tax are increased or decreased, a new Tax is introduced, an existing Tax is abolished, or any change in interpretation or application of any Tax occurs in the course of the performance of the Contract, which was or will be assessed on the Bidder in connection with performance of the Contract, an equitable adjustment of the Contract price shall be made to fully take into account any such change by addition to the Contract price or deduction there from, as the case may be.</w:t>
            </w:r>
          </w:p>
        </w:tc>
      </w:tr>
      <w:tr w:rsidR="00173041" w:rsidRPr="00161789" w:rsidTr="0094398C">
        <w:trPr>
          <w:trHeight w:val="305"/>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B22B52" w:rsidRDefault="00173041" w:rsidP="00173041">
            <w:pPr>
              <w:spacing w:line="288" w:lineRule="auto"/>
              <w:jc w:val="center"/>
              <w:rPr>
                <w:bCs/>
                <w:sz w:val="24"/>
                <w:szCs w:val="24"/>
                <w:lang w:val="en-GB"/>
              </w:rPr>
            </w:pPr>
            <w:r w:rsidRPr="00B22B52">
              <w:rPr>
                <w:b/>
                <w:sz w:val="24"/>
                <w:szCs w:val="24"/>
                <w:lang w:val="en-GB"/>
              </w:rPr>
              <w:t>7.</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B22B52" w:rsidRDefault="00173041" w:rsidP="00173041">
            <w:pPr>
              <w:pStyle w:val="BodyText"/>
              <w:widowControl w:val="0"/>
              <w:tabs>
                <w:tab w:val="left" w:pos="1398"/>
              </w:tabs>
              <w:spacing w:line="281" w:lineRule="auto"/>
              <w:ind w:right="-90"/>
              <w:jc w:val="both"/>
              <w:rPr>
                <w:i w:val="0"/>
                <w:spacing w:val="-2"/>
                <w:sz w:val="24"/>
              </w:rPr>
            </w:pPr>
            <w:r w:rsidRPr="00B22B52">
              <w:rPr>
                <w:i w:val="0"/>
                <w:spacing w:val="-1"/>
                <w:sz w:val="24"/>
              </w:rPr>
              <w:t>Execution of the contract</w:t>
            </w:r>
            <w:r w:rsidR="00F46954" w:rsidRPr="00B22B52">
              <w:rPr>
                <w:i w:val="0"/>
                <w:spacing w:val="-1"/>
                <w:sz w:val="24"/>
              </w:rPr>
              <w:t>:</w:t>
            </w:r>
          </w:p>
        </w:tc>
      </w:tr>
      <w:tr w:rsidR="00173041" w:rsidRPr="00161789" w:rsidTr="0094398C">
        <w:trPr>
          <w:trHeight w:val="341"/>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
                <w:sz w:val="24"/>
                <w:szCs w:val="24"/>
                <w:lang w:val="en-GB"/>
              </w:rPr>
            </w:pPr>
            <w:r w:rsidRPr="00161789">
              <w:rPr>
                <w:bCs/>
                <w:sz w:val="24"/>
                <w:szCs w:val="24"/>
                <w:lang w:val="en-GB"/>
              </w:rPr>
              <w:t>7.1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F46954" w:rsidRDefault="00173041" w:rsidP="00173041">
            <w:pPr>
              <w:pStyle w:val="BodyText"/>
              <w:widowControl w:val="0"/>
              <w:tabs>
                <w:tab w:val="left" w:pos="1398"/>
              </w:tabs>
              <w:spacing w:line="281" w:lineRule="auto"/>
              <w:ind w:right="-90"/>
              <w:jc w:val="both"/>
              <w:rPr>
                <w:b w:val="0"/>
                <w:i w:val="0"/>
                <w:spacing w:val="-1"/>
                <w:sz w:val="24"/>
              </w:rPr>
            </w:pPr>
            <w:r w:rsidRPr="00F46954">
              <w:rPr>
                <w:i w:val="0"/>
                <w:spacing w:val="-1"/>
                <w:sz w:val="24"/>
              </w:rPr>
              <w:t>Period of Execution of Contract</w:t>
            </w:r>
          </w:p>
        </w:tc>
      </w:tr>
      <w:tr w:rsidR="00173041" w:rsidRPr="00161789" w:rsidTr="0094398C">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
                <w:sz w:val="24"/>
                <w:szCs w:val="24"/>
                <w:lang w:val="en-GB"/>
              </w:rPr>
            </w:pP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F46954" w:rsidRDefault="00173041" w:rsidP="00B22B52">
            <w:pPr>
              <w:pStyle w:val="BodyText"/>
              <w:widowControl w:val="0"/>
              <w:tabs>
                <w:tab w:val="left" w:pos="1439"/>
                <w:tab w:val="left" w:pos="6732"/>
              </w:tabs>
              <w:spacing w:line="288" w:lineRule="auto"/>
              <w:ind w:left="8" w:hanging="8"/>
              <w:jc w:val="both"/>
              <w:rPr>
                <w:b w:val="0"/>
                <w:i w:val="0"/>
                <w:spacing w:val="-1"/>
                <w:sz w:val="24"/>
              </w:rPr>
            </w:pPr>
            <w:r w:rsidRPr="00B22B52">
              <w:rPr>
                <w:b w:val="0"/>
                <w:i w:val="0"/>
                <w:spacing w:val="-1"/>
                <w:sz w:val="24"/>
              </w:rPr>
              <w:t xml:space="preserve">The successful bidder shall submit its drawings for approval within </w:t>
            </w:r>
            <w:r w:rsidR="00B22B52">
              <w:rPr>
                <w:b w:val="0"/>
                <w:i w:val="0"/>
                <w:spacing w:val="-1"/>
                <w:sz w:val="24"/>
              </w:rPr>
              <w:t xml:space="preserve">10 </w:t>
            </w:r>
            <w:r w:rsidRPr="00B22B52">
              <w:rPr>
                <w:b w:val="0"/>
                <w:i w:val="0"/>
                <w:spacing w:val="-1"/>
                <w:sz w:val="24"/>
              </w:rPr>
              <w:t>(</w:t>
            </w:r>
            <w:r w:rsidR="00B22B52">
              <w:rPr>
                <w:b w:val="0"/>
                <w:i w:val="0"/>
                <w:spacing w:val="-1"/>
                <w:sz w:val="24"/>
              </w:rPr>
              <w:t>ten</w:t>
            </w:r>
            <w:r w:rsidRPr="00B22B52">
              <w:rPr>
                <w:b w:val="0"/>
                <w:i w:val="0"/>
                <w:spacing w:val="-1"/>
                <w:sz w:val="24"/>
              </w:rPr>
              <w:t>) days from the date of issuance of Letter of award and the work should be completed as per the time specified in the Clause 10 of BDS</w:t>
            </w:r>
            <w:r w:rsidRPr="00F46954">
              <w:rPr>
                <w:i w:val="0"/>
                <w:spacing w:val="-1"/>
                <w:sz w:val="24"/>
              </w:rPr>
              <w:t>.</w:t>
            </w:r>
          </w:p>
        </w:tc>
      </w:tr>
      <w:tr w:rsidR="00173041" w:rsidRPr="00161789" w:rsidTr="0094398C">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B22B52" w:rsidRDefault="00173041" w:rsidP="00173041">
            <w:pPr>
              <w:spacing w:line="288" w:lineRule="auto"/>
              <w:jc w:val="center"/>
              <w:rPr>
                <w:b/>
                <w:sz w:val="24"/>
                <w:szCs w:val="24"/>
                <w:lang w:val="en-GB"/>
              </w:rPr>
            </w:pPr>
            <w:r w:rsidRPr="00B22B52">
              <w:rPr>
                <w:b/>
                <w:sz w:val="24"/>
                <w:szCs w:val="24"/>
                <w:lang w:val="en-GB"/>
              </w:rPr>
              <w:t>8.</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B22B52" w:rsidRDefault="00173041" w:rsidP="00173041">
            <w:pPr>
              <w:pStyle w:val="BodyText"/>
              <w:widowControl w:val="0"/>
              <w:tabs>
                <w:tab w:val="left" w:pos="1439"/>
                <w:tab w:val="left" w:pos="6732"/>
              </w:tabs>
              <w:spacing w:line="288" w:lineRule="auto"/>
              <w:ind w:left="8" w:hanging="8"/>
              <w:jc w:val="both"/>
              <w:rPr>
                <w:b w:val="0"/>
                <w:i w:val="0"/>
                <w:spacing w:val="-1"/>
                <w:sz w:val="24"/>
                <w:highlight w:val="yellow"/>
              </w:rPr>
            </w:pPr>
            <w:r w:rsidRPr="00B22B52">
              <w:rPr>
                <w:i w:val="0"/>
                <w:sz w:val="24"/>
              </w:rPr>
              <w:t>Extension of Time</w:t>
            </w:r>
          </w:p>
        </w:tc>
      </w:tr>
      <w:tr w:rsidR="00173041" w:rsidRPr="00161789" w:rsidTr="0094398C">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Cs/>
                <w:sz w:val="24"/>
                <w:szCs w:val="24"/>
                <w:lang w:val="en-GB"/>
              </w:rPr>
            </w:pPr>
            <w:r w:rsidRPr="00161789">
              <w:rPr>
                <w:sz w:val="24"/>
                <w:szCs w:val="24"/>
              </w:rPr>
              <w:t>8.1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B22B52" w:rsidRDefault="00173041" w:rsidP="00173041">
            <w:pPr>
              <w:pStyle w:val="BodyText"/>
              <w:widowControl w:val="0"/>
              <w:tabs>
                <w:tab w:val="left" w:pos="1439"/>
                <w:tab w:val="left" w:pos="6732"/>
              </w:tabs>
              <w:spacing w:line="288" w:lineRule="auto"/>
              <w:ind w:left="8" w:hanging="8"/>
              <w:jc w:val="both"/>
              <w:rPr>
                <w:b w:val="0"/>
                <w:bCs w:val="0"/>
                <w:i w:val="0"/>
              </w:rPr>
            </w:pPr>
            <w:r w:rsidRPr="00B22B52">
              <w:rPr>
                <w:b w:val="0"/>
                <w:i w:val="0"/>
                <w:sz w:val="24"/>
              </w:rPr>
              <w:t xml:space="preserve">If at any time during performance of the Contract, the Bidder encounters conditions impeding timely completion of the job, the Bidder shall promptly notify the </w:t>
            </w:r>
            <w:r w:rsidR="00B22B52" w:rsidRPr="00FC2AF6">
              <w:rPr>
                <w:b w:val="0"/>
                <w:i w:val="0"/>
                <w:sz w:val="24"/>
              </w:rPr>
              <w:t>Employer</w:t>
            </w:r>
            <w:r w:rsidRPr="00FC2AF6">
              <w:rPr>
                <w:b w:val="0"/>
                <w:i w:val="0"/>
                <w:sz w:val="24"/>
              </w:rPr>
              <w:t xml:space="preserve"> in writing of the delay, </w:t>
            </w:r>
            <w:r w:rsidR="008900DE" w:rsidRPr="00FC2AF6">
              <w:rPr>
                <w:b w:val="0"/>
                <w:i w:val="0"/>
                <w:sz w:val="24"/>
              </w:rPr>
              <w:t>it’s</w:t>
            </w:r>
            <w:r w:rsidRPr="00FC2AF6">
              <w:rPr>
                <w:b w:val="0"/>
                <w:i w:val="0"/>
                <w:sz w:val="24"/>
              </w:rPr>
              <w:t xml:space="preserve"> likely duration, and its cause. As soon as practicable after receipt of the Bidder’s notice, the </w:t>
            </w:r>
            <w:r w:rsidR="008252C6" w:rsidRPr="00FC2AF6">
              <w:rPr>
                <w:b w:val="0"/>
                <w:i w:val="0"/>
                <w:sz w:val="24"/>
              </w:rPr>
              <w:t>Employer</w:t>
            </w:r>
            <w:r w:rsidRPr="00FC2AF6">
              <w:rPr>
                <w:b w:val="0"/>
                <w:i w:val="0"/>
                <w:sz w:val="24"/>
              </w:rPr>
              <w:t xml:space="preserve"> shall evaluate the situation and may at its discretion extend the Bidder’s time</w:t>
            </w:r>
            <w:r w:rsidRPr="00B22B52">
              <w:rPr>
                <w:b w:val="0"/>
                <w:i w:val="0"/>
                <w:sz w:val="24"/>
              </w:rPr>
              <w:t xml:space="preserve"> for performance, in which case the extension shall be ratified, without financial remunerations, by the parties by amendment of the Contract.</w:t>
            </w:r>
          </w:p>
        </w:tc>
      </w:tr>
      <w:tr w:rsidR="00173041" w:rsidRPr="00161789" w:rsidTr="0094398C">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8.2</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252C6" w:rsidRDefault="00173041" w:rsidP="00173041">
            <w:pPr>
              <w:pStyle w:val="BodyText"/>
              <w:widowControl w:val="0"/>
              <w:tabs>
                <w:tab w:val="left" w:pos="1439"/>
                <w:tab w:val="left" w:pos="6732"/>
              </w:tabs>
              <w:spacing w:line="288" w:lineRule="auto"/>
              <w:ind w:left="8" w:hanging="8"/>
              <w:jc w:val="both"/>
              <w:rPr>
                <w:b w:val="0"/>
                <w:bCs w:val="0"/>
                <w:i w:val="0"/>
              </w:rPr>
            </w:pPr>
            <w:r w:rsidRPr="008252C6">
              <w:rPr>
                <w:b w:val="0"/>
                <w:i w:val="0"/>
                <w:sz w:val="24"/>
              </w:rPr>
              <w:t>Except in case of Force Majeure, as provided under GCC, a delay by the Contractor in the performance of its delivery and completion obligations shall render the Supplier liable to the imposition of liquidated damages pursuant to GCC Clause 9.</w:t>
            </w:r>
          </w:p>
        </w:tc>
      </w:tr>
      <w:tr w:rsidR="00173041" w:rsidRPr="00161789" w:rsidTr="0094398C">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8252C6" w:rsidRDefault="00173041" w:rsidP="00173041">
            <w:pPr>
              <w:spacing w:line="288" w:lineRule="auto"/>
              <w:jc w:val="center"/>
              <w:rPr>
                <w:b/>
                <w:sz w:val="24"/>
                <w:szCs w:val="24"/>
                <w:lang w:val="en-GB"/>
              </w:rPr>
            </w:pPr>
            <w:r w:rsidRPr="008252C6">
              <w:rPr>
                <w:b/>
                <w:sz w:val="24"/>
                <w:szCs w:val="24"/>
                <w:lang w:val="en-GB"/>
              </w:rPr>
              <w:t>9.</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252C6" w:rsidRDefault="00173041" w:rsidP="00173041">
            <w:pPr>
              <w:pStyle w:val="BodyText"/>
              <w:widowControl w:val="0"/>
              <w:tabs>
                <w:tab w:val="left" w:pos="1439"/>
                <w:tab w:val="left" w:pos="6732"/>
              </w:tabs>
              <w:spacing w:line="288" w:lineRule="auto"/>
              <w:ind w:left="8" w:hanging="8"/>
              <w:jc w:val="both"/>
              <w:rPr>
                <w:b w:val="0"/>
                <w:i w:val="0"/>
                <w:sz w:val="24"/>
              </w:rPr>
            </w:pPr>
            <w:r w:rsidRPr="008252C6">
              <w:rPr>
                <w:i w:val="0"/>
                <w:sz w:val="24"/>
              </w:rPr>
              <w:t>Liquidated damages/penalty and termination of contract: -</w:t>
            </w:r>
          </w:p>
        </w:tc>
      </w:tr>
      <w:tr w:rsidR="00173041" w:rsidRPr="00161789" w:rsidTr="0094398C">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8252C6" w:rsidRDefault="00173041" w:rsidP="00173041">
            <w:pPr>
              <w:spacing w:line="288" w:lineRule="auto"/>
              <w:jc w:val="center"/>
              <w:rPr>
                <w:sz w:val="24"/>
                <w:szCs w:val="24"/>
                <w:lang w:val="en-GB"/>
              </w:rPr>
            </w:pPr>
            <w:r w:rsidRPr="008252C6">
              <w:rPr>
                <w:rFonts w:eastAsia="Times New Roman"/>
                <w:sz w:val="24"/>
                <w:szCs w:val="24"/>
              </w:rPr>
              <w:t>9.1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252C6" w:rsidRDefault="00173041" w:rsidP="00173041">
            <w:pPr>
              <w:pStyle w:val="BodyText"/>
              <w:widowControl w:val="0"/>
              <w:tabs>
                <w:tab w:val="left" w:pos="1439"/>
                <w:tab w:val="left" w:pos="6732"/>
              </w:tabs>
              <w:spacing w:line="288" w:lineRule="auto"/>
              <w:ind w:left="8" w:hanging="8"/>
              <w:jc w:val="both"/>
              <w:rPr>
                <w:b w:val="0"/>
                <w:i w:val="0"/>
                <w:sz w:val="24"/>
              </w:rPr>
            </w:pPr>
            <w:r w:rsidRPr="008252C6">
              <w:rPr>
                <w:b w:val="0"/>
                <w:i w:val="0"/>
                <w:sz w:val="24"/>
              </w:rPr>
              <w:t xml:space="preserve">In the event of contractor’s failure to fulfill any of the terms and conditions of this contract, including failure to complete the contract within the stipulated period, </w:t>
            </w:r>
            <w:r w:rsidRPr="00FC2AF6">
              <w:rPr>
                <w:b w:val="0"/>
                <w:i w:val="0"/>
                <w:sz w:val="24"/>
              </w:rPr>
              <w:t xml:space="preserve">the </w:t>
            </w:r>
            <w:r w:rsidR="008252C6" w:rsidRPr="00FC2AF6">
              <w:rPr>
                <w:b w:val="0"/>
                <w:i w:val="0"/>
                <w:sz w:val="24"/>
              </w:rPr>
              <w:t>Employer</w:t>
            </w:r>
            <w:r w:rsidRPr="00FC2AF6">
              <w:rPr>
                <w:b w:val="0"/>
                <w:i w:val="0"/>
                <w:sz w:val="24"/>
              </w:rPr>
              <w:t xml:space="preserve"> shall, without</w:t>
            </w:r>
            <w:r w:rsidRPr="008252C6">
              <w:rPr>
                <w:b w:val="0"/>
                <w:i w:val="0"/>
                <w:sz w:val="24"/>
              </w:rPr>
              <w:t xml:space="preserve"> prejudice to other remedies available to it, under the law enforced in the UT of J&amp;K be competent to impose all or any of the following penalties on the contractor in addition to the forfeiture of the security deposit in full or in part as the department may deem fit.</w:t>
            </w:r>
          </w:p>
        </w:tc>
      </w:tr>
      <w:tr w:rsidR="00173041" w:rsidRPr="00161789" w:rsidTr="0094398C">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9.2</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F46954" w:rsidRDefault="00173041" w:rsidP="00173041">
            <w:pPr>
              <w:pStyle w:val="BodyText"/>
              <w:widowControl w:val="0"/>
              <w:tabs>
                <w:tab w:val="left" w:pos="1439"/>
                <w:tab w:val="left" w:pos="6732"/>
              </w:tabs>
              <w:spacing w:line="288" w:lineRule="auto"/>
              <w:ind w:left="8" w:hanging="8"/>
              <w:jc w:val="both"/>
              <w:rPr>
                <w:i w:val="0"/>
              </w:rPr>
            </w:pPr>
            <w:r w:rsidRPr="00F46954">
              <w:rPr>
                <w:i w:val="0"/>
                <w:sz w:val="24"/>
              </w:rPr>
              <w:t>Terminate the contract after 20 days’ clear notice to the contractor.</w:t>
            </w:r>
          </w:p>
        </w:tc>
      </w:tr>
      <w:tr w:rsidR="00173041" w:rsidRPr="00161789" w:rsidTr="0094398C">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9.3</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252C6" w:rsidRDefault="00173041" w:rsidP="00FC2AF6">
            <w:pPr>
              <w:pStyle w:val="BodyText"/>
              <w:widowControl w:val="0"/>
              <w:tabs>
                <w:tab w:val="left" w:pos="1439"/>
                <w:tab w:val="left" w:pos="6732"/>
              </w:tabs>
              <w:spacing w:line="288" w:lineRule="auto"/>
              <w:ind w:left="8" w:hanging="8"/>
              <w:jc w:val="both"/>
              <w:rPr>
                <w:b w:val="0"/>
              </w:rPr>
            </w:pPr>
            <w:r w:rsidRPr="008252C6">
              <w:rPr>
                <w:b w:val="0"/>
                <w:i w:val="0"/>
                <w:sz w:val="24"/>
              </w:rPr>
              <w:t xml:space="preserve">Impose penalty </w:t>
            </w:r>
            <w:r w:rsidRPr="00FC2AF6">
              <w:rPr>
                <w:b w:val="0"/>
                <w:i w:val="0"/>
                <w:sz w:val="24"/>
              </w:rPr>
              <w:t>@</w:t>
            </w:r>
            <w:r w:rsidR="008252C6" w:rsidRPr="00FC2AF6">
              <w:rPr>
                <w:b w:val="0"/>
                <w:i w:val="0"/>
                <w:sz w:val="24"/>
              </w:rPr>
              <w:t>½</w:t>
            </w:r>
            <w:r w:rsidR="00FC2AF6" w:rsidRPr="00FC2AF6">
              <w:rPr>
                <w:b w:val="0"/>
                <w:i w:val="0"/>
                <w:sz w:val="24"/>
              </w:rPr>
              <w:t>% per</w:t>
            </w:r>
            <w:r w:rsidRPr="00FC2AF6">
              <w:rPr>
                <w:b w:val="0"/>
                <w:i w:val="0"/>
                <w:sz w:val="24"/>
              </w:rPr>
              <w:t xml:space="preserve"> week of delay subject to the maximum of </w:t>
            </w:r>
            <w:r w:rsidR="008252C6" w:rsidRPr="00FC2AF6">
              <w:rPr>
                <w:b w:val="0"/>
                <w:i w:val="0"/>
                <w:sz w:val="24"/>
              </w:rPr>
              <w:t xml:space="preserve">05% </w:t>
            </w:r>
            <w:r w:rsidRPr="00FC2AF6">
              <w:rPr>
                <w:b w:val="0"/>
                <w:i w:val="0"/>
                <w:sz w:val="24"/>
              </w:rPr>
              <w:t>of the value of the</w:t>
            </w:r>
            <w:r w:rsidR="008252C6" w:rsidRPr="00FC2AF6">
              <w:rPr>
                <w:b w:val="0"/>
                <w:i w:val="0"/>
                <w:sz w:val="24"/>
              </w:rPr>
              <w:t xml:space="preserve"> undelivered works</w:t>
            </w:r>
            <w:r w:rsidR="008900DE">
              <w:rPr>
                <w:b w:val="0"/>
                <w:i w:val="0"/>
                <w:sz w:val="24"/>
              </w:rPr>
              <w:t xml:space="preserve"> </w:t>
            </w:r>
            <w:r w:rsidR="008252C6" w:rsidRPr="00FC2AF6">
              <w:rPr>
                <w:b w:val="0"/>
                <w:i w:val="0"/>
                <w:sz w:val="24"/>
              </w:rPr>
              <w:t>of the contract</w:t>
            </w:r>
            <w:r w:rsidR="00FC2AF6" w:rsidRPr="00FC2AF6">
              <w:rPr>
                <w:b w:val="0"/>
                <w:i w:val="0"/>
                <w:sz w:val="24"/>
              </w:rPr>
              <w:t>,</w:t>
            </w:r>
            <w:r w:rsidR="008900DE">
              <w:rPr>
                <w:b w:val="0"/>
                <w:i w:val="0"/>
                <w:sz w:val="24"/>
              </w:rPr>
              <w:t xml:space="preserve"> </w:t>
            </w:r>
            <w:r w:rsidRPr="00FC2AF6">
              <w:rPr>
                <w:b w:val="0"/>
                <w:i w:val="0"/>
                <w:sz w:val="24"/>
              </w:rPr>
              <w:t xml:space="preserve">to be decided by the representative of the </w:t>
            </w:r>
            <w:r w:rsidR="00FA5239" w:rsidRPr="00FC2AF6">
              <w:rPr>
                <w:b w:val="0"/>
                <w:i w:val="0"/>
                <w:spacing w:val="-1"/>
                <w:sz w:val="24"/>
              </w:rPr>
              <w:t>Employer</w:t>
            </w:r>
            <w:r w:rsidRPr="00FC2AF6">
              <w:rPr>
                <w:b w:val="0"/>
                <w:i w:val="0"/>
                <w:sz w:val="24"/>
              </w:rPr>
              <w:t>.</w:t>
            </w:r>
          </w:p>
        </w:tc>
      </w:tr>
      <w:tr w:rsidR="00173041" w:rsidRPr="00161789" w:rsidTr="008A417A">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8252C6" w:rsidRDefault="00173041" w:rsidP="00173041">
            <w:pPr>
              <w:spacing w:line="288" w:lineRule="auto"/>
              <w:jc w:val="center"/>
              <w:rPr>
                <w:b/>
                <w:sz w:val="24"/>
                <w:szCs w:val="24"/>
                <w:lang w:val="en-GB"/>
              </w:rPr>
            </w:pPr>
            <w:r w:rsidRPr="008252C6">
              <w:rPr>
                <w:b/>
                <w:sz w:val="24"/>
                <w:szCs w:val="24"/>
                <w:lang w:val="en-GB"/>
              </w:rPr>
              <w:t>10.</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252C6" w:rsidRDefault="00173041" w:rsidP="00173041">
            <w:pPr>
              <w:pStyle w:val="BodyText"/>
              <w:widowControl w:val="0"/>
              <w:tabs>
                <w:tab w:val="left" w:pos="1439"/>
                <w:tab w:val="left" w:pos="6732"/>
              </w:tabs>
              <w:spacing w:line="288" w:lineRule="auto"/>
              <w:jc w:val="both"/>
              <w:rPr>
                <w:b w:val="0"/>
                <w:bCs w:val="0"/>
                <w:i w:val="0"/>
                <w:spacing w:val="-1"/>
                <w:sz w:val="24"/>
              </w:rPr>
            </w:pPr>
            <w:r w:rsidRPr="008252C6">
              <w:rPr>
                <w:i w:val="0"/>
                <w:spacing w:val="-1"/>
                <w:sz w:val="24"/>
              </w:rPr>
              <w:t>Design and Engineering</w:t>
            </w:r>
          </w:p>
        </w:tc>
      </w:tr>
      <w:tr w:rsidR="008B5F60" w:rsidRPr="00161789" w:rsidTr="008A417A">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8B5F60" w:rsidRPr="00161789" w:rsidRDefault="008B5F60" w:rsidP="00DC42D6">
            <w:pPr>
              <w:spacing w:line="288" w:lineRule="auto"/>
              <w:jc w:val="center"/>
              <w:rPr>
                <w:b/>
                <w:sz w:val="24"/>
                <w:szCs w:val="24"/>
                <w:lang w:val="en-GB"/>
              </w:rPr>
            </w:pPr>
            <w:r w:rsidRPr="00161789">
              <w:rPr>
                <w:spacing w:val="-1"/>
                <w:sz w:val="24"/>
                <w:szCs w:val="24"/>
              </w:rPr>
              <w:t>10.1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8B5F60" w:rsidRPr="006819B4" w:rsidRDefault="008B5F60" w:rsidP="00DC42D6">
            <w:pPr>
              <w:pStyle w:val="BodyText"/>
              <w:widowControl w:val="0"/>
              <w:tabs>
                <w:tab w:val="left" w:pos="1439"/>
                <w:tab w:val="left" w:pos="6732"/>
              </w:tabs>
              <w:spacing w:line="288" w:lineRule="auto"/>
              <w:ind w:left="-979" w:firstLine="979"/>
              <w:jc w:val="both"/>
              <w:rPr>
                <w:b w:val="0"/>
                <w:bCs w:val="0"/>
                <w:i w:val="0"/>
                <w:spacing w:val="-1"/>
                <w:sz w:val="24"/>
              </w:rPr>
            </w:pPr>
            <w:r w:rsidRPr="006819B4">
              <w:rPr>
                <w:i w:val="0"/>
                <w:spacing w:val="-1"/>
                <w:sz w:val="24"/>
              </w:rPr>
              <w:t>Specification and Drawings</w:t>
            </w:r>
          </w:p>
          <w:p w:rsidR="008B5F60" w:rsidRPr="006819B4" w:rsidRDefault="008B5F60" w:rsidP="00DC42D6">
            <w:pPr>
              <w:pStyle w:val="BodyText"/>
              <w:widowControl w:val="0"/>
              <w:tabs>
                <w:tab w:val="left" w:pos="1397"/>
              </w:tabs>
              <w:spacing w:line="276" w:lineRule="auto"/>
              <w:jc w:val="both"/>
              <w:rPr>
                <w:b w:val="0"/>
                <w:i w:val="0"/>
                <w:sz w:val="24"/>
              </w:rPr>
            </w:pPr>
            <w:r w:rsidRPr="006819B4">
              <w:rPr>
                <w:b w:val="0"/>
                <w:i w:val="0"/>
                <w:spacing w:val="-1"/>
                <w:sz w:val="24"/>
              </w:rPr>
              <w:t>Th</w:t>
            </w:r>
            <w:r w:rsidRPr="006819B4">
              <w:rPr>
                <w:b w:val="0"/>
                <w:i w:val="0"/>
                <w:sz w:val="24"/>
              </w:rPr>
              <w:t xml:space="preserve">e </w:t>
            </w:r>
            <w:r w:rsidRPr="006819B4">
              <w:rPr>
                <w:b w:val="0"/>
                <w:i w:val="0"/>
                <w:spacing w:val="-1"/>
                <w:sz w:val="24"/>
              </w:rPr>
              <w:t>successful bidder</w:t>
            </w:r>
            <w:r>
              <w:rPr>
                <w:b w:val="0"/>
                <w:i w:val="0"/>
                <w:spacing w:val="-1"/>
                <w:sz w:val="24"/>
              </w:rPr>
              <w:t xml:space="preserve"> </w:t>
            </w:r>
            <w:r w:rsidRPr="006819B4">
              <w:rPr>
                <w:b w:val="0"/>
                <w:i w:val="0"/>
                <w:spacing w:val="-1"/>
                <w:sz w:val="24"/>
              </w:rPr>
              <w:t>shal</w:t>
            </w:r>
            <w:r w:rsidRPr="006819B4">
              <w:rPr>
                <w:b w:val="0"/>
                <w:i w:val="0"/>
                <w:sz w:val="24"/>
              </w:rPr>
              <w:t xml:space="preserve">l </w:t>
            </w:r>
            <w:r w:rsidRPr="006819B4">
              <w:rPr>
                <w:b w:val="0"/>
                <w:i w:val="0"/>
                <w:spacing w:val="-1"/>
                <w:sz w:val="24"/>
              </w:rPr>
              <w:t>e</w:t>
            </w:r>
            <w:r w:rsidRPr="006819B4">
              <w:rPr>
                <w:b w:val="0"/>
                <w:i w:val="0"/>
                <w:spacing w:val="-2"/>
                <w:sz w:val="24"/>
              </w:rPr>
              <w:t>x</w:t>
            </w:r>
            <w:r w:rsidRPr="006819B4">
              <w:rPr>
                <w:b w:val="0"/>
                <w:i w:val="0"/>
                <w:spacing w:val="-1"/>
                <w:sz w:val="24"/>
              </w:rPr>
              <w:t>ec</w:t>
            </w:r>
            <w:r w:rsidRPr="006819B4">
              <w:rPr>
                <w:b w:val="0"/>
                <w:i w:val="0"/>
                <w:spacing w:val="-2"/>
                <w:sz w:val="24"/>
              </w:rPr>
              <w:t>u</w:t>
            </w:r>
            <w:r w:rsidRPr="006819B4">
              <w:rPr>
                <w:b w:val="0"/>
                <w:i w:val="0"/>
                <w:sz w:val="24"/>
              </w:rPr>
              <w:t xml:space="preserve">te </w:t>
            </w:r>
            <w:r w:rsidRPr="006819B4">
              <w:rPr>
                <w:b w:val="0"/>
                <w:i w:val="0"/>
                <w:spacing w:val="-1"/>
                <w:sz w:val="24"/>
              </w:rPr>
              <w:t>th</w:t>
            </w:r>
            <w:r w:rsidRPr="006819B4">
              <w:rPr>
                <w:b w:val="0"/>
                <w:i w:val="0"/>
                <w:sz w:val="24"/>
              </w:rPr>
              <w:t xml:space="preserve">e </w:t>
            </w:r>
            <w:r w:rsidRPr="006819B4">
              <w:rPr>
                <w:b w:val="0"/>
                <w:i w:val="0"/>
                <w:spacing w:val="-1"/>
                <w:sz w:val="24"/>
              </w:rPr>
              <w:t>basi</w:t>
            </w:r>
            <w:r w:rsidRPr="006819B4">
              <w:rPr>
                <w:b w:val="0"/>
                <w:i w:val="0"/>
                <w:sz w:val="24"/>
              </w:rPr>
              <w:t xml:space="preserve">c </w:t>
            </w:r>
            <w:r w:rsidRPr="006819B4">
              <w:rPr>
                <w:b w:val="0"/>
                <w:i w:val="0"/>
                <w:spacing w:val="-1"/>
                <w:sz w:val="24"/>
              </w:rPr>
              <w:t>an</w:t>
            </w:r>
            <w:r w:rsidRPr="006819B4">
              <w:rPr>
                <w:b w:val="0"/>
                <w:i w:val="0"/>
                <w:sz w:val="24"/>
              </w:rPr>
              <w:t xml:space="preserve">d </w:t>
            </w:r>
            <w:r w:rsidRPr="006819B4">
              <w:rPr>
                <w:b w:val="0"/>
                <w:i w:val="0"/>
                <w:spacing w:val="-1"/>
                <w:sz w:val="24"/>
              </w:rPr>
              <w:t>detaile</w:t>
            </w:r>
            <w:r w:rsidRPr="006819B4">
              <w:rPr>
                <w:b w:val="0"/>
                <w:i w:val="0"/>
                <w:sz w:val="24"/>
              </w:rPr>
              <w:t xml:space="preserve">d design and the </w:t>
            </w:r>
            <w:r w:rsidRPr="006819B4">
              <w:rPr>
                <w:b w:val="0"/>
                <w:i w:val="0"/>
                <w:spacing w:val="-1"/>
                <w:sz w:val="24"/>
              </w:rPr>
              <w:t>en</w:t>
            </w:r>
            <w:r w:rsidRPr="006819B4">
              <w:rPr>
                <w:b w:val="0"/>
                <w:i w:val="0"/>
                <w:sz w:val="24"/>
              </w:rPr>
              <w:t>g</w:t>
            </w:r>
            <w:r w:rsidRPr="006819B4">
              <w:rPr>
                <w:b w:val="0"/>
                <w:i w:val="0"/>
                <w:spacing w:val="-1"/>
                <w:sz w:val="24"/>
              </w:rPr>
              <w:t>in</w:t>
            </w:r>
            <w:r w:rsidRPr="006819B4">
              <w:rPr>
                <w:b w:val="0"/>
                <w:i w:val="0"/>
                <w:sz w:val="24"/>
              </w:rPr>
              <w:t>e</w:t>
            </w:r>
            <w:r w:rsidRPr="006819B4">
              <w:rPr>
                <w:b w:val="0"/>
                <w:i w:val="0"/>
                <w:spacing w:val="-1"/>
                <w:sz w:val="24"/>
              </w:rPr>
              <w:t>erin</w:t>
            </w:r>
            <w:r w:rsidRPr="006819B4">
              <w:rPr>
                <w:b w:val="0"/>
                <w:i w:val="0"/>
                <w:sz w:val="24"/>
              </w:rPr>
              <w:t xml:space="preserve">g </w:t>
            </w:r>
            <w:r w:rsidRPr="006819B4">
              <w:rPr>
                <w:b w:val="0"/>
                <w:i w:val="0"/>
                <w:spacing w:val="-1"/>
                <w:sz w:val="24"/>
              </w:rPr>
              <w:t>wor</w:t>
            </w:r>
            <w:r w:rsidRPr="006819B4">
              <w:rPr>
                <w:b w:val="0"/>
                <w:i w:val="0"/>
                <w:sz w:val="24"/>
              </w:rPr>
              <w:t xml:space="preserve">k </w:t>
            </w:r>
            <w:r w:rsidRPr="006819B4">
              <w:rPr>
                <w:b w:val="0"/>
                <w:i w:val="0"/>
                <w:spacing w:val="-1"/>
                <w:sz w:val="24"/>
              </w:rPr>
              <w:t>i</w:t>
            </w:r>
            <w:r w:rsidRPr="006819B4">
              <w:rPr>
                <w:b w:val="0"/>
                <w:i w:val="0"/>
                <w:sz w:val="24"/>
              </w:rPr>
              <w:t>n</w:t>
            </w:r>
            <w:r w:rsidRPr="006819B4">
              <w:rPr>
                <w:b w:val="0"/>
                <w:i w:val="0"/>
                <w:spacing w:val="-1"/>
                <w:sz w:val="24"/>
              </w:rPr>
              <w:t>co</w:t>
            </w:r>
            <w:r w:rsidRPr="006819B4">
              <w:rPr>
                <w:b w:val="0"/>
                <w:i w:val="0"/>
                <w:sz w:val="24"/>
              </w:rPr>
              <w:t>m</w:t>
            </w:r>
            <w:r w:rsidRPr="006819B4">
              <w:rPr>
                <w:b w:val="0"/>
                <w:i w:val="0"/>
                <w:spacing w:val="-1"/>
                <w:sz w:val="24"/>
              </w:rPr>
              <w:t>pli</w:t>
            </w:r>
            <w:r w:rsidRPr="006819B4">
              <w:rPr>
                <w:b w:val="0"/>
                <w:i w:val="0"/>
                <w:sz w:val="24"/>
              </w:rPr>
              <w:t>a</w:t>
            </w:r>
            <w:r w:rsidRPr="006819B4">
              <w:rPr>
                <w:b w:val="0"/>
                <w:i w:val="0"/>
                <w:spacing w:val="-1"/>
                <w:sz w:val="24"/>
              </w:rPr>
              <w:t>nc</w:t>
            </w:r>
            <w:r w:rsidRPr="006819B4">
              <w:rPr>
                <w:b w:val="0"/>
                <w:i w:val="0"/>
                <w:sz w:val="24"/>
              </w:rPr>
              <w:t xml:space="preserve">e </w:t>
            </w:r>
            <w:r w:rsidRPr="006819B4">
              <w:rPr>
                <w:b w:val="0"/>
                <w:i w:val="0"/>
                <w:spacing w:val="-1"/>
                <w:sz w:val="24"/>
              </w:rPr>
              <w:t>w</w:t>
            </w:r>
            <w:r w:rsidRPr="006819B4">
              <w:rPr>
                <w:b w:val="0"/>
                <w:i w:val="0"/>
                <w:sz w:val="24"/>
              </w:rPr>
              <w:t>ith the provis</w:t>
            </w:r>
            <w:r w:rsidRPr="006819B4">
              <w:rPr>
                <w:b w:val="0"/>
                <w:i w:val="0"/>
                <w:spacing w:val="-1"/>
                <w:sz w:val="24"/>
              </w:rPr>
              <w:t>i</w:t>
            </w:r>
            <w:r w:rsidRPr="006819B4">
              <w:rPr>
                <w:b w:val="0"/>
                <w:i w:val="0"/>
                <w:sz w:val="24"/>
              </w:rPr>
              <w:t xml:space="preserve">ons of the Contract, </w:t>
            </w:r>
            <w:r w:rsidRPr="006819B4">
              <w:rPr>
                <w:b w:val="0"/>
                <w:i w:val="0"/>
                <w:spacing w:val="-1"/>
                <w:sz w:val="24"/>
              </w:rPr>
              <w:t>o</w:t>
            </w:r>
            <w:r w:rsidRPr="006819B4">
              <w:rPr>
                <w:b w:val="0"/>
                <w:i w:val="0"/>
                <w:sz w:val="24"/>
              </w:rPr>
              <w:t>r where not so spec</w:t>
            </w:r>
            <w:r w:rsidRPr="006819B4">
              <w:rPr>
                <w:b w:val="0"/>
                <w:i w:val="0"/>
                <w:spacing w:val="-1"/>
                <w:sz w:val="24"/>
              </w:rPr>
              <w:t>i</w:t>
            </w:r>
            <w:r w:rsidRPr="006819B4">
              <w:rPr>
                <w:b w:val="0"/>
                <w:i w:val="0"/>
                <w:sz w:val="24"/>
              </w:rPr>
              <w:t>fied, in acc</w:t>
            </w:r>
            <w:r w:rsidRPr="006819B4">
              <w:rPr>
                <w:b w:val="0"/>
                <w:i w:val="0"/>
                <w:spacing w:val="-1"/>
                <w:sz w:val="24"/>
              </w:rPr>
              <w:t>o</w:t>
            </w:r>
            <w:r w:rsidRPr="006819B4">
              <w:rPr>
                <w:b w:val="0"/>
                <w:i w:val="0"/>
                <w:sz w:val="24"/>
              </w:rPr>
              <w:t>r</w:t>
            </w:r>
            <w:r w:rsidRPr="006819B4">
              <w:rPr>
                <w:b w:val="0"/>
                <w:i w:val="0"/>
                <w:spacing w:val="-2"/>
                <w:sz w:val="24"/>
              </w:rPr>
              <w:t>d</w:t>
            </w:r>
            <w:r w:rsidRPr="006819B4">
              <w:rPr>
                <w:b w:val="0"/>
                <w:i w:val="0"/>
                <w:sz w:val="24"/>
              </w:rPr>
              <w:t>an</w:t>
            </w:r>
            <w:r w:rsidRPr="006819B4">
              <w:rPr>
                <w:b w:val="0"/>
                <w:i w:val="0"/>
                <w:spacing w:val="-2"/>
                <w:sz w:val="24"/>
              </w:rPr>
              <w:t>c</w:t>
            </w:r>
            <w:r w:rsidRPr="006819B4">
              <w:rPr>
                <w:b w:val="0"/>
                <w:i w:val="0"/>
                <w:sz w:val="24"/>
              </w:rPr>
              <w:t xml:space="preserve">e with good engineering </w:t>
            </w:r>
            <w:r w:rsidRPr="006819B4">
              <w:rPr>
                <w:b w:val="0"/>
                <w:i w:val="0"/>
                <w:spacing w:val="-1"/>
                <w:sz w:val="24"/>
              </w:rPr>
              <w:t>pract</w:t>
            </w:r>
            <w:r w:rsidRPr="006819B4">
              <w:rPr>
                <w:b w:val="0"/>
                <w:i w:val="0"/>
                <w:sz w:val="24"/>
              </w:rPr>
              <w:t>i</w:t>
            </w:r>
            <w:r w:rsidRPr="006819B4">
              <w:rPr>
                <w:b w:val="0"/>
                <w:i w:val="0"/>
                <w:spacing w:val="-2"/>
                <w:sz w:val="24"/>
              </w:rPr>
              <w:t>c</w:t>
            </w:r>
            <w:r w:rsidRPr="006819B4">
              <w:rPr>
                <w:b w:val="0"/>
                <w:i w:val="0"/>
                <w:sz w:val="24"/>
              </w:rPr>
              <w:t>e.</w:t>
            </w:r>
          </w:p>
          <w:p w:rsidR="008B5F60" w:rsidRPr="002F5A28" w:rsidRDefault="008B5F60" w:rsidP="00DC42D6">
            <w:pPr>
              <w:pStyle w:val="BodyText"/>
              <w:spacing w:line="276" w:lineRule="auto"/>
              <w:ind w:right="-90"/>
              <w:jc w:val="both"/>
            </w:pPr>
            <w:r w:rsidRPr="006819B4">
              <w:rPr>
                <w:b w:val="0"/>
                <w:i w:val="0"/>
                <w:sz w:val="24"/>
              </w:rPr>
              <w:t>The S</w:t>
            </w:r>
            <w:r w:rsidRPr="006819B4">
              <w:rPr>
                <w:b w:val="0"/>
                <w:i w:val="0"/>
                <w:spacing w:val="-1"/>
                <w:sz w:val="24"/>
              </w:rPr>
              <w:t>uccessful bidder</w:t>
            </w:r>
            <w:r w:rsidRPr="006819B4">
              <w:rPr>
                <w:b w:val="0"/>
                <w:i w:val="0"/>
                <w:sz w:val="24"/>
              </w:rPr>
              <w:t xml:space="preserve"> shall be resp</w:t>
            </w:r>
            <w:r w:rsidRPr="006819B4">
              <w:rPr>
                <w:b w:val="0"/>
                <w:i w:val="0"/>
                <w:spacing w:val="-1"/>
                <w:sz w:val="24"/>
              </w:rPr>
              <w:t>on</w:t>
            </w:r>
            <w:r w:rsidRPr="006819B4">
              <w:rPr>
                <w:b w:val="0"/>
                <w:i w:val="0"/>
                <w:sz w:val="24"/>
              </w:rPr>
              <w:t>sible for any d</w:t>
            </w:r>
            <w:r w:rsidRPr="006819B4">
              <w:rPr>
                <w:b w:val="0"/>
                <w:i w:val="0"/>
                <w:spacing w:val="-1"/>
                <w:sz w:val="24"/>
              </w:rPr>
              <w:t>i</w:t>
            </w:r>
            <w:r w:rsidRPr="006819B4">
              <w:rPr>
                <w:b w:val="0"/>
                <w:i w:val="0"/>
                <w:sz w:val="24"/>
              </w:rPr>
              <w:t>scre</w:t>
            </w:r>
            <w:r w:rsidRPr="006819B4">
              <w:rPr>
                <w:b w:val="0"/>
                <w:i w:val="0"/>
                <w:spacing w:val="-2"/>
                <w:sz w:val="24"/>
              </w:rPr>
              <w:t>p</w:t>
            </w:r>
            <w:r w:rsidRPr="006819B4">
              <w:rPr>
                <w:b w:val="0"/>
                <w:i w:val="0"/>
                <w:sz w:val="24"/>
              </w:rPr>
              <w:t>an</w:t>
            </w:r>
            <w:r w:rsidRPr="006819B4">
              <w:rPr>
                <w:b w:val="0"/>
                <w:i w:val="0"/>
                <w:spacing w:val="-2"/>
                <w:sz w:val="24"/>
              </w:rPr>
              <w:t>c</w:t>
            </w:r>
            <w:r w:rsidRPr="006819B4">
              <w:rPr>
                <w:b w:val="0"/>
                <w:i w:val="0"/>
                <w:sz w:val="24"/>
              </w:rPr>
              <w:t>i</w:t>
            </w:r>
            <w:r w:rsidRPr="006819B4">
              <w:rPr>
                <w:b w:val="0"/>
                <w:i w:val="0"/>
                <w:spacing w:val="-1"/>
                <w:sz w:val="24"/>
              </w:rPr>
              <w:t>e</w:t>
            </w:r>
            <w:r w:rsidRPr="006819B4">
              <w:rPr>
                <w:b w:val="0"/>
                <w:i w:val="0"/>
                <w:sz w:val="24"/>
              </w:rPr>
              <w:t xml:space="preserve">s, errors or </w:t>
            </w:r>
            <w:r w:rsidRPr="006819B4">
              <w:rPr>
                <w:b w:val="0"/>
                <w:i w:val="0"/>
                <w:spacing w:val="-1"/>
                <w:sz w:val="24"/>
              </w:rPr>
              <w:t>omi</w:t>
            </w:r>
            <w:r w:rsidRPr="006819B4">
              <w:rPr>
                <w:b w:val="0"/>
                <w:i w:val="0"/>
                <w:sz w:val="24"/>
              </w:rPr>
              <w:t xml:space="preserve">ssions </w:t>
            </w:r>
            <w:r w:rsidRPr="006819B4">
              <w:rPr>
                <w:b w:val="0"/>
                <w:i w:val="0"/>
                <w:spacing w:val="-1"/>
                <w:sz w:val="24"/>
              </w:rPr>
              <w:t>i</w:t>
            </w:r>
            <w:r w:rsidRPr="006819B4">
              <w:rPr>
                <w:b w:val="0"/>
                <w:i w:val="0"/>
                <w:sz w:val="24"/>
              </w:rPr>
              <w:t>n the specif</w:t>
            </w:r>
            <w:r w:rsidRPr="006819B4">
              <w:rPr>
                <w:b w:val="0"/>
                <w:i w:val="0"/>
                <w:spacing w:val="-1"/>
                <w:sz w:val="24"/>
              </w:rPr>
              <w:t>ic</w:t>
            </w:r>
            <w:r w:rsidRPr="006819B4">
              <w:rPr>
                <w:b w:val="0"/>
                <w:i w:val="0"/>
                <w:sz w:val="24"/>
              </w:rPr>
              <w:t xml:space="preserve">ations, </w:t>
            </w:r>
            <w:r w:rsidRPr="006819B4">
              <w:rPr>
                <w:b w:val="0"/>
                <w:i w:val="0"/>
                <w:spacing w:val="-2"/>
                <w:sz w:val="24"/>
              </w:rPr>
              <w:t>d</w:t>
            </w:r>
            <w:r w:rsidRPr="006819B4">
              <w:rPr>
                <w:b w:val="0"/>
                <w:i w:val="0"/>
                <w:sz w:val="24"/>
              </w:rPr>
              <w:t>rawings and other techni</w:t>
            </w:r>
            <w:r w:rsidRPr="006819B4">
              <w:rPr>
                <w:b w:val="0"/>
                <w:i w:val="0"/>
                <w:spacing w:val="-2"/>
                <w:sz w:val="24"/>
              </w:rPr>
              <w:t>c</w:t>
            </w:r>
            <w:r w:rsidRPr="006819B4">
              <w:rPr>
                <w:b w:val="0"/>
                <w:i w:val="0"/>
                <w:spacing w:val="1"/>
                <w:sz w:val="24"/>
              </w:rPr>
              <w:t>a</w:t>
            </w:r>
            <w:r w:rsidRPr="006819B4">
              <w:rPr>
                <w:b w:val="0"/>
                <w:i w:val="0"/>
                <w:sz w:val="24"/>
              </w:rPr>
              <w:t>l d</w:t>
            </w:r>
            <w:r w:rsidRPr="006819B4">
              <w:rPr>
                <w:b w:val="0"/>
                <w:i w:val="0"/>
                <w:spacing w:val="-1"/>
                <w:sz w:val="24"/>
              </w:rPr>
              <w:t>o</w:t>
            </w:r>
            <w:r w:rsidRPr="006819B4">
              <w:rPr>
                <w:b w:val="0"/>
                <w:i w:val="0"/>
                <w:sz w:val="24"/>
              </w:rPr>
              <w:t>c</w:t>
            </w:r>
            <w:r w:rsidRPr="006819B4">
              <w:rPr>
                <w:b w:val="0"/>
                <w:i w:val="0"/>
                <w:spacing w:val="-1"/>
                <w:sz w:val="24"/>
              </w:rPr>
              <w:t>u</w:t>
            </w:r>
            <w:r w:rsidRPr="006819B4">
              <w:rPr>
                <w:b w:val="0"/>
                <w:i w:val="0"/>
                <w:spacing w:val="-2"/>
                <w:sz w:val="24"/>
              </w:rPr>
              <w:t>m</w:t>
            </w:r>
            <w:r w:rsidRPr="006819B4">
              <w:rPr>
                <w:b w:val="0"/>
                <w:i w:val="0"/>
                <w:sz w:val="24"/>
              </w:rPr>
              <w:t>ents t</w:t>
            </w:r>
            <w:r w:rsidRPr="006819B4">
              <w:rPr>
                <w:b w:val="0"/>
                <w:i w:val="0"/>
                <w:spacing w:val="-1"/>
                <w:sz w:val="24"/>
              </w:rPr>
              <w:t>h</w:t>
            </w:r>
            <w:r w:rsidRPr="006819B4">
              <w:rPr>
                <w:b w:val="0"/>
                <w:i w:val="0"/>
                <w:sz w:val="24"/>
              </w:rPr>
              <w:t xml:space="preserve">at it </w:t>
            </w:r>
            <w:r w:rsidRPr="006819B4">
              <w:rPr>
                <w:b w:val="0"/>
                <w:i w:val="0"/>
                <w:spacing w:val="-1"/>
                <w:sz w:val="24"/>
              </w:rPr>
              <w:lastRenderedPageBreak/>
              <w:t>ha</w:t>
            </w:r>
            <w:r w:rsidRPr="006819B4">
              <w:rPr>
                <w:b w:val="0"/>
                <w:i w:val="0"/>
                <w:sz w:val="24"/>
              </w:rPr>
              <w:t>s prepared, whether such spec</w:t>
            </w:r>
            <w:r w:rsidRPr="006819B4">
              <w:rPr>
                <w:b w:val="0"/>
                <w:i w:val="0"/>
                <w:spacing w:val="-1"/>
                <w:sz w:val="24"/>
              </w:rPr>
              <w:t>i</w:t>
            </w:r>
            <w:r w:rsidRPr="006819B4">
              <w:rPr>
                <w:b w:val="0"/>
                <w:i w:val="0"/>
                <w:sz w:val="24"/>
              </w:rPr>
              <w:t>ficat</w:t>
            </w:r>
            <w:r w:rsidRPr="006819B4">
              <w:rPr>
                <w:b w:val="0"/>
                <w:i w:val="0"/>
                <w:spacing w:val="-1"/>
                <w:sz w:val="24"/>
              </w:rPr>
              <w:t>i</w:t>
            </w:r>
            <w:r w:rsidRPr="006819B4">
              <w:rPr>
                <w:b w:val="0"/>
                <w:i w:val="0"/>
                <w:sz w:val="24"/>
              </w:rPr>
              <w:t>ons, drawings and other d</w:t>
            </w:r>
            <w:r w:rsidRPr="006819B4">
              <w:rPr>
                <w:b w:val="0"/>
                <w:i w:val="0"/>
                <w:spacing w:val="-1"/>
                <w:sz w:val="24"/>
              </w:rPr>
              <w:t>o</w:t>
            </w:r>
            <w:r w:rsidRPr="006819B4">
              <w:rPr>
                <w:b w:val="0"/>
                <w:i w:val="0"/>
                <w:sz w:val="24"/>
              </w:rPr>
              <w:t>cu</w:t>
            </w:r>
            <w:r w:rsidRPr="006819B4">
              <w:rPr>
                <w:b w:val="0"/>
                <w:i w:val="0"/>
                <w:spacing w:val="-2"/>
                <w:sz w:val="24"/>
              </w:rPr>
              <w:t>m</w:t>
            </w:r>
            <w:r w:rsidRPr="006819B4">
              <w:rPr>
                <w:b w:val="0"/>
                <w:i w:val="0"/>
                <w:sz w:val="24"/>
              </w:rPr>
              <w:t xml:space="preserve">ents have </w:t>
            </w:r>
            <w:r w:rsidRPr="006819B4">
              <w:rPr>
                <w:b w:val="0"/>
                <w:i w:val="0"/>
                <w:spacing w:val="-1"/>
                <w:sz w:val="24"/>
              </w:rPr>
              <w:t>b</w:t>
            </w:r>
            <w:r w:rsidRPr="006819B4">
              <w:rPr>
                <w:b w:val="0"/>
                <w:i w:val="0"/>
                <w:sz w:val="24"/>
              </w:rPr>
              <w:t>e</w:t>
            </w:r>
            <w:r w:rsidRPr="006819B4">
              <w:rPr>
                <w:b w:val="0"/>
                <w:i w:val="0"/>
                <w:spacing w:val="-1"/>
                <w:sz w:val="24"/>
              </w:rPr>
              <w:t>e</w:t>
            </w:r>
            <w:r w:rsidRPr="006819B4">
              <w:rPr>
                <w:b w:val="0"/>
                <w:i w:val="0"/>
                <w:sz w:val="24"/>
              </w:rPr>
              <w:t xml:space="preserve">n </w:t>
            </w:r>
            <w:r w:rsidRPr="006819B4">
              <w:rPr>
                <w:b w:val="0"/>
                <w:i w:val="0"/>
                <w:spacing w:val="-1"/>
                <w:sz w:val="24"/>
              </w:rPr>
              <w:t>approve</w:t>
            </w:r>
            <w:r w:rsidRPr="006819B4">
              <w:rPr>
                <w:b w:val="0"/>
                <w:i w:val="0"/>
                <w:sz w:val="24"/>
              </w:rPr>
              <w:t xml:space="preserve">d by </w:t>
            </w:r>
            <w:r w:rsidRPr="006819B4">
              <w:rPr>
                <w:b w:val="0"/>
                <w:i w:val="0"/>
                <w:spacing w:val="-1"/>
                <w:sz w:val="24"/>
              </w:rPr>
              <w:t>th</w:t>
            </w:r>
            <w:r w:rsidRPr="006819B4">
              <w:rPr>
                <w:b w:val="0"/>
                <w:i w:val="0"/>
                <w:sz w:val="24"/>
              </w:rPr>
              <w:t xml:space="preserve">e </w:t>
            </w:r>
            <w:r w:rsidRPr="006819B4">
              <w:rPr>
                <w:b w:val="0"/>
                <w:i w:val="0"/>
                <w:spacing w:val="-1"/>
                <w:sz w:val="24"/>
              </w:rPr>
              <w:t>tender floating authority o</w:t>
            </w:r>
            <w:r w:rsidRPr="006819B4">
              <w:rPr>
                <w:b w:val="0"/>
                <w:i w:val="0"/>
                <w:sz w:val="24"/>
              </w:rPr>
              <w:t xml:space="preserve">r </w:t>
            </w:r>
            <w:r w:rsidRPr="006819B4">
              <w:rPr>
                <w:b w:val="0"/>
                <w:i w:val="0"/>
                <w:spacing w:val="-1"/>
                <w:sz w:val="24"/>
              </w:rPr>
              <w:t>not</w:t>
            </w:r>
            <w:r w:rsidRPr="006819B4">
              <w:rPr>
                <w:b w:val="0"/>
                <w:i w:val="0"/>
                <w:sz w:val="24"/>
              </w:rPr>
              <w:t>, p</w:t>
            </w:r>
            <w:r w:rsidRPr="006819B4">
              <w:rPr>
                <w:b w:val="0"/>
                <w:i w:val="0"/>
                <w:spacing w:val="-1"/>
                <w:sz w:val="24"/>
              </w:rPr>
              <w:t>rovide</w:t>
            </w:r>
            <w:r w:rsidRPr="006819B4">
              <w:rPr>
                <w:b w:val="0"/>
                <w:i w:val="0"/>
                <w:sz w:val="24"/>
              </w:rPr>
              <w:t xml:space="preserve">d </w:t>
            </w:r>
            <w:r w:rsidRPr="006819B4">
              <w:rPr>
                <w:b w:val="0"/>
                <w:i w:val="0"/>
                <w:spacing w:val="-1"/>
                <w:sz w:val="24"/>
              </w:rPr>
              <w:t>tha</w:t>
            </w:r>
            <w:r w:rsidRPr="006819B4">
              <w:rPr>
                <w:b w:val="0"/>
                <w:i w:val="0"/>
                <w:sz w:val="24"/>
              </w:rPr>
              <w:t xml:space="preserve">t </w:t>
            </w:r>
            <w:r w:rsidRPr="006819B4">
              <w:rPr>
                <w:b w:val="0"/>
                <w:i w:val="0"/>
                <w:spacing w:val="-1"/>
                <w:sz w:val="24"/>
              </w:rPr>
              <w:t>suc</w:t>
            </w:r>
            <w:r w:rsidRPr="006819B4">
              <w:rPr>
                <w:b w:val="0"/>
                <w:i w:val="0"/>
                <w:sz w:val="24"/>
              </w:rPr>
              <w:t xml:space="preserve">h </w:t>
            </w:r>
            <w:r w:rsidRPr="006819B4">
              <w:rPr>
                <w:b w:val="0"/>
                <w:i w:val="0"/>
                <w:spacing w:val="-1"/>
                <w:sz w:val="24"/>
              </w:rPr>
              <w:t>discrep</w:t>
            </w:r>
            <w:r w:rsidRPr="006819B4">
              <w:rPr>
                <w:b w:val="0"/>
                <w:i w:val="0"/>
                <w:sz w:val="24"/>
              </w:rPr>
              <w:t>a</w:t>
            </w:r>
            <w:r w:rsidRPr="006819B4">
              <w:rPr>
                <w:b w:val="0"/>
                <w:i w:val="0"/>
                <w:spacing w:val="-1"/>
                <w:sz w:val="24"/>
              </w:rPr>
              <w:t>ncies</w:t>
            </w:r>
            <w:r w:rsidRPr="006819B4">
              <w:rPr>
                <w:b w:val="0"/>
                <w:i w:val="0"/>
                <w:sz w:val="24"/>
              </w:rPr>
              <w:t>, e</w:t>
            </w:r>
            <w:r w:rsidRPr="006819B4">
              <w:rPr>
                <w:b w:val="0"/>
                <w:i w:val="0"/>
                <w:spacing w:val="-1"/>
                <w:sz w:val="24"/>
              </w:rPr>
              <w:t>rr</w:t>
            </w:r>
            <w:r w:rsidRPr="006819B4">
              <w:rPr>
                <w:b w:val="0"/>
                <w:i w:val="0"/>
                <w:sz w:val="24"/>
              </w:rPr>
              <w:t>o</w:t>
            </w:r>
            <w:r w:rsidRPr="006819B4">
              <w:rPr>
                <w:b w:val="0"/>
                <w:i w:val="0"/>
                <w:spacing w:val="-1"/>
                <w:sz w:val="24"/>
              </w:rPr>
              <w:t>r</w:t>
            </w:r>
            <w:r w:rsidRPr="006819B4">
              <w:rPr>
                <w:b w:val="0"/>
                <w:i w:val="0"/>
                <w:sz w:val="24"/>
              </w:rPr>
              <w:t xml:space="preserve">s </w:t>
            </w:r>
            <w:r w:rsidRPr="006819B4">
              <w:rPr>
                <w:b w:val="0"/>
                <w:i w:val="0"/>
                <w:spacing w:val="-1"/>
                <w:sz w:val="24"/>
              </w:rPr>
              <w:t>or omi</w:t>
            </w:r>
            <w:r w:rsidRPr="006819B4">
              <w:rPr>
                <w:b w:val="0"/>
                <w:i w:val="0"/>
                <w:sz w:val="24"/>
              </w:rPr>
              <w:t>ssions are n</w:t>
            </w:r>
            <w:r w:rsidRPr="006819B4">
              <w:rPr>
                <w:b w:val="0"/>
                <w:i w:val="0"/>
                <w:spacing w:val="-1"/>
                <w:sz w:val="24"/>
              </w:rPr>
              <w:t>o</w:t>
            </w:r>
            <w:r w:rsidRPr="006819B4">
              <w:rPr>
                <w:b w:val="0"/>
                <w:i w:val="0"/>
                <w:sz w:val="24"/>
              </w:rPr>
              <w:t xml:space="preserve">t because </w:t>
            </w:r>
            <w:r w:rsidRPr="006819B4">
              <w:rPr>
                <w:b w:val="0"/>
                <w:i w:val="0"/>
                <w:spacing w:val="-1"/>
                <w:sz w:val="24"/>
              </w:rPr>
              <w:t>o</w:t>
            </w:r>
            <w:r w:rsidRPr="006819B4">
              <w:rPr>
                <w:b w:val="0"/>
                <w:i w:val="0"/>
                <w:sz w:val="24"/>
              </w:rPr>
              <w:t>f ina</w:t>
            </w:r>
            <w:r w:rsidRPr="006819B4">
              <w:rPr>
                <w:b w:val="0"/>
                <w:i w:val="0"/>
                <w:spacing w:val="-1"/>
                <w:sz w:val="24"/>
              </w:rPr>
              <w:t>c</w:t>
            </w:r>
            <w:r w:rsidRPr="006819B4">
              <w:rPr>
                <w:b w:val="0"/>
                <w:i w:val="0"/>
                <w:sz w:val="24"/>
              </w:rPr>
              <w:t>curate i</w:t>
            </w:r>
            <w:r w:rsidRPr="006819B4">
              <w:rPr>
                <w:b w:val="0"/>
                <w:i w:val="0"/>
                <w:spacing w:val="-1"/>
                <w:sz w:val="24"/>
              </w:rPr>
              <w:t>n</w:t>
            </w:r>
            <w:r w:rsidRPr="006819B4">
              <w:rPr>
                <w:b w:val="0"/>
                <w:i w:val="0"/>
                <w:sz w:val="24"/>
              </w:rPr>
              <w:t>format</w:t>
            </w:r>
            <w:r w:rsidRPr="006819B4">
              <w:rPr>
                <w:b w:val="0"/>
                <w:i w:val="0"/>
                <w:spacing w:val="-1"/>
                <w:sz w:val="24"/>
              </w:rPr>
              <w:t>i</w:t>
            </w:r>
            <w:r w:rsidRPr="006819B4">
              <w:rPr>
                <w:b w:val="0"/>
                <w:i w:val="0"/>
                <w:sz w:val="24"/>
              </w:rPr>
              <w:t xml:space="preserve">on furnished in writing to the bidder by or </w:t>
            </w:r>
            <w:r w:rsidRPr="006819B4">
              <w:rPr>
                <w:b w:val="0"/>
                <w:i w:val="0"/>
                <w:spacing w:val="-1"/>
                <w:sz w:val="24"/>
              </w:rPr>
              <w:t>o</w:t>
            </w:r>
            <w:r w:rsidRPr="006819B4">
              <w:rPr>
                <w:b w:val="0"/>
                <w:i w:val="0"/>
                <w:sz w:val="24"/>
              </w:rPr>
              <w:t xml:space="preserve">n </w:t>
            </w:r>
            <w:r w:rsidRPr="006819B4">
              <w:rPr>
                <w:b w:val="0"/>
                <w:i w:val="0"/>
                <w:spacing w:val="-1"/>
                <w:sz w:val="24"/>
              </w:rPr>
              <w:t>behal</w:t>
            </w:r>
            <w:r w:rsidRPr="006819B4">
              <w:rPr>
                <w:b w:val="0"/>
                <w:i w:val="0"/>
                <w:sz w:val="24"/>
              </w:rPr>
              <w:t xml:space="preserve">f </w:t>
            </w:r>
            <w:r w:rsidRPr="006819B4">
              <w:rPr>
                <w:b w:val="0"/>
                <w:i w:val="0"/>
                <w:spacing w:val="-1"/>
                <w:sz w:val="24"/>
              </w:rPr>
              <w:t>o</w:t>
            </w:r>
            <w:r w:rsidRPr="006819B4">
              <w:rPr>
                <w:b w:val="0"/>
                <w:i w:val="0"/>
                <w:sz w:val="24"/>
              </w:rPr>
              <w:t>f t</w:t>
            </w:r>
            <w:r w:rsidRPr="006819B4">
              <w:rPr>
                <w:b w:val="0"/>
                <w:i w:val="0"/>
                <w:spacing w:val="-1"/>
                <w:sz w:val="24"/>
              </w:rPr>
              <w:t>h</w:t>
            </w:r>
            <w:r w:rsidRPr="006819B4">
              <w:rPr>
                <w:b w:val="0"/>
                <w:i w:val="0"/>
                <w:sz w:val="24"/>
              </w:rPr>
              <w:t xml:space="preserve">e </w:t>
            </w:r>
            <w:r w:rsidRPr="006819B4">
              <w:rPr>
                <w:b w:val="0"/>
                <w:i w:val="0"/>
                <w:spacing w:val="-1"/>
                <w:sz w:val="24"/>
              </w:rPr>
              <w:t>tender floating authority</w:t>
            </w:r>
            <w:r w:rsidRPr="006819B4">
              <w:rPr>
                <w:b w:val="0"/>
              </w:rPr>
              <w:t>.</w:t>
            </w:r>
          </w:p>
        </w:tc>
      </w:tr>
      <w:tr w:rsidR="00173041" w:rsidRPr="00161789" w:rsidTr="00E42F6F">
        <w:trPr>
          <w:trHeight w:val="416"/>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spacing w:val="-1"/>
                <w:sz w:val="24"/>
                <w:szCs w:val="24"/>
              </w:rPr>
            </w:pPr>
            <w:r w:rsidRPr="00161789">
              <w:rPr>
                <w:spacing w:val="-2"/>
                <w:sz w:val="24"/>
                <w:szCs w:val="24"/>
              </w:rPr>
              <w:lastRenderedPageBreak/>
              <w:t>10.2</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6819B4" w:rsidRDefault="00173041" w:rsidP="00173041">
            <w:pPr>
              <w:pStyle w:val="BodyText"/>
              <w:widowControl w:val="0"/>
              <w:tabs>
                <w:tab w:val="left" w:pos="1439"/>
                <w:tab w:val="left" w:pos="6732"/>
              </w:tabs>
              <w:spacing w:line="288" w:lineRule="auto"/>
              <w:jc w:val="both"/>
              <w:rPr>
                <w:b w:val="0"/>
                <w:bCs w:val="0"/>
                <w:i w:val="0"/>
                <w:spacing w:val="-1"/>
                <w:sz w:val="24"/>
              </w:rPr>
            </w:pPr>
            <w:r w:rsidRPr="006819B4">
              <w:rPr>
                <w:i w:val="0"/>
                <w:spacing w:val="-1"/>
                <w:sz w:val="24"/>
              </w:rPr>
              <w:t>Vendor approval:</w:t>
            </w:r>
          </w:p>
          <w:p w:rsidR="00173041" w:rsidRPr="006819B4" w:rsidRDefault="00173041" w:rsidP="00E42F6F">
            <w:pPr>
              <w:pStyle w:val="BodyText"/>
              <w:widowControl w:val="0"/>
              <w:tabs>
                <w:tab w:val="left" w:pos="1397"/>
              </w:tabs>
              <w:spacing w:line="276" w:lineRule="auto"/>
              <w:jc w:val="both"/>
              <w:rPr>
                <w:b w:val="0"/>
                <w:i w:val="0"/>
                <w:spacing w:val="-1"/>
              </w:rPr>
            </w:pPr>
            <w:r w:rsidRPr="006819B4">
              <w:rPr>
                <w:b w:val="0"/>
                <w:i w:val="0"/>
                <w:sz w:val="24"/>
              </w:rPr>
              <w:t xml:space="preserve">The successful bidder has to seek approval for the Vendors of the various equipment and material from the Tender Floating Authority beforehand and in such a planned manner that the completion period of the project is not affected, in any way. The application for seeking Vendor approval should be accompanied with all the requisite documents of the OEM clearly establishing his Commercial, Financial &amp; Technical credibility and competence, as per </w:t>
            </w:r>
            <w:r w:rsidRPr="00FC2AF6">
              <w:rPr>
                <w:b w:val="0"/>
                <w:i w:val="0"/>
                <w:sz w:val="24"/>
              </w:rPr>
              <w:t>Checklist-II,</w:t>
            </w:r>
            <w:r w:rsidRPr="006819B4">
              <w:rPr>
                <w:b w:val="0"/>
                <w:i w:val="0"/>
                <w:sz w:val="24"/>
              </w:rPr>
              <w:t xml:space="preserve"> attached with this SBD. The Vendor Approval for </w:t>
            </w:r>
            <w:r w:rsidR="006819B4" w:rsidRPr="00FC2AF6">
              <w:rPr>
                <w:b w:val="0"/>
                <w:i w:val="0"/>
                <w:sz w:val="24"/>
              </w:rPr>
              <w:t>33 kV level equipment Viz: Power Transformer, C&amp;R Panel, VCB,</w:t>
            </w:r>
            <w:r w:rsidR="00FA5239" w:rsidRPr="00FC2AF6">
              <w:rPr>
                <w:b w:val="0"/>
                <w:i w:val="0"/>
                <w:sz w:val="24"/>
              </w:rPr>
              <w:t xml:space="preserve"> L.As</w:t>
            </w:r>
            <w:r w:rsidR="006819B4" w:rsidRPr="00FC2AF6">
              <w:rPr>
                <w:b w:val="0"/>
                <w:i w:val="0"/>
                <w:sz w:val="24"/>
              </w:rPr>
              <w:t xml:space="preserve"> etc.,</w:t>
            </w:r>
            <w:r w:rsidRPr="006819B4">
              <w:rPr>
                <w:b w:val="0"/>
                <w:i w:val="0"/>
                <w:sz w:val="24"/>
              </w:rPr>
              <w:t xml:space="preserve"> shall be granted by the Chief Engineer (Distribution), KPDCL, Kashmir, only. Copies of all the relevant Type Test Reports defined in IS, from CPRI/ERDA/Govt. Labs or any reputed NABL accredited laboratory</w:t>
            </w:r>
            <w:r w:rsidR="008900DE">
              <w:rPr>
                <w:b w:val="0"/>
                <w:i w:val="0"/>
                <w:sz w:val="24"/>
              </w:rPr>
              <w:t xml:space="preserve"> </w:t>
            </w:r>
            <w:r w:rsidR="008A77EB">
              <w:rPr>
                <w:b w:val="0"/>
                <w:i w:val="0"/>
                <w:sz w:val="24"/>
              </w:rPr>
              <w:t>shall be</w:t>
            </w:r>
            <w:r w:rsidR="008900DE">
              <w:rPr>
                <w:b w:val="0"/>
                <w:i w:val="0"/>
                <w:sz w:val="24"/>
              </w:rPr>
              <w:t xml:space="preserve"> </w:t>
            </w:r>
            <w:r w:rsidR="008A77EB">
              <w:rPr>
                <w:b w:val="0"/>
                <w:i w:val="0"/>
                <w:sz w:val="24"/>
              </w:rPr>
              <w:t>pre-requisite</w:t>
            </w:r>
            <w:r w:rsidRPr="006819B4">
              <w:rPr>
                <w:b w:val="0"/>
                <w:i w:val="0"/>
                <w:sz w:val="24"/>
              </w:rPr>
              <w:t xml:space="preserve"> for vendor approval. Only the OEMs with credible performance records, eligibility and valid relevant Type Tests shall be approved as vendors.</w:t>
            </w:r>
          </w:p>
        </w:tc>
      </w:tr>
      <w:tr w:rsidR="00173041" w:rsidRPr="00161789" w:rsidTr="00E42F6F">
        <w:trPr>
          <w:trHeight w:val="720"/>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161789" w:rsidRDefault="00173041" w:rsidP="00173041">
            <w:pPr>
              <w:spacing w:line="288" w:lineRule="auto"/>
              <w:jc w:val="center"/>
              <w:rPr>
                <w:b/>
                <w:bCs/>
                <w:spacing w:val="-1"/>
                <w:sz w:val="24"/>
                <w:szCs w:val="24"/>
              </w:rPr>
            </w:pPr>
            <w:r w:rsidRPr="00161789">
              <w:rPr>
                <w:b/>
                <w:bCs/>
                <w:spacing w:val="-1"/>
                <w:sz w:val="24"/>
                <w:szCs w:val="24"/>
              </w:rPr>
              <w:t>10.3</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E33AEF" w:rsidRDefault="00173041" w:rsidP="00173041">
            <w:pPr>
              <w:pStyle w:val="BodyText"/>
              <w:widowControl w:val="0"/>
              <w:tabs>
                <w:tab w:val="left" w:pos="1439"/>
                <w:tab w:val="left" w:pos="6732"/>
              </w:tabs>
              <w:spacing w:line="288" w:lineRule="auto"/>
              <w:jc w:val="both"/>
              <w:rPr>
                <w:b w:val="0"/>
                <w:bCs w:val="0"/>
                <w:i w:val="0"/>
                <w:spacing w:val="-1"/>
                <w:sz w:val="24"/>
              </w:rPr>
            </w:pPr>
            <w:r w:rsidRPr="00E33AEF">
              <w:rPr>
                <w:i w:val="0"/>
                <w:spacing w:val="-1"/>
                <w:sz w:val="24"/>
              </w:rPr>
              <w:t xml:space="preserve">Drawing approval: </w:t>
            </w:r>
          </w:p>
          <w:p w:rsidR="00173041" w:rsidRPr="00FC2AF6" w:rsidRDefault="00173041" w:rsidP="00173041">
            <w:pPr>
              <w:pStyle w:val="BodyText"/>
              <w:widowControl w:val="0"/>
              <w:jc w:val="both"/>
              <w:rPr>
                <w:b w:val="0"/>
                <w:bCs w:val="0"/>
                <w:i w:val="0"/>
                <w:iCs w:val="0"/>
                <w:sz w:val="24"/>
              </w:rPr>
            </w:pPr>
            <w:r w:rsidRPr="00E33AEF">
              <w:rPr>
                <w:b w:val="0"/>
                <w:i w:val="0"/>
                <w:sz w:val="24"/>
              </w:rPr>
              <w:t xml:space="preserve">After Vendor Approval, the Contractor shall submit the Guaranteed Technical Particulars of the item(s) and </w:t>
            </w:r>
            <w:r w:rsidRPr="008900DE">
              <w:rPr>
                <w:b w:val="0"/>
                <w:i w:val="0"/>
                <w:sz w:val="24"/>
              </w:rPr>
              <w:t>Detailed Engineering Drawings to the Employer/Tender Inviting Authority for the review and approval under proper cover note. The Employer shall either accord formal</w:t>
            </w:r>
            <w:r w:rsidRPr="00E33AEF">
              <w:rPr>
                <w:b w:val="0"/>
                <w:i w:val="0"/>
                <w:sz w:val="24"/>
              </w:rPr>
              <w:t xml:space="preserve"> approval or convey its reservation / observation in clear cut terms to the contractor within 07days after receipt of Drawings and Technical Data Sheets. The disapproval of the Drawings/Documents shall be strictly with respect to the technical requirements stipulated in the G.T.P. and all relevant standards. The contractor shall resubmit all the drawings/documents after necessary modifications and may also depute its authorized Technical Representative to expedite the process. After approval of Drawings the contractor shall not depart from any approved documents unless authorized by the </w:t>
            </w:r>
            <w:r w:rsidRPr="00FC2AF6">
              <w:rPr>
                <w:b w:val="0"/>
                <w:i w:val="0"/>
                <w:sz w:val="24"/>
              </w:rPr>
              <w:t>Employer</w:t>
            </w:r>
            <w:r w:rsidR="00E33AEF" w:rsidRPr="00FC2AF6">
              <w:rPr>
                <w:b w:val="0"/>
                <w:i w:val="0"/>
                <w:sz w:val="24"/>
              </w:rPr>
              <w:t xml:space="preserve"> in writing</w:t>
            </w:r>
            <w:r w:rsidRPr="00FC2AF6">
              <w:rPr>
                <w:b w:val="0"/>
                <w:i w:val="0"/>
                <w:sz w:val="24"/>
              </w:rPr>
              <w:t>. The entire process</w:t>
            </w:r>
            <w:r w:rsidR="008B5F60">
              <w:rPr>
                <w:b w:val="0"/>
                <w:i w:val="0"/>
                <w:sz w:val="24"/>
              </w:rPr>
              <w:t xml:space="preserve"> </w:t>
            </w:r>
            <w:r w:rsidRPr="00FC2AF6">
              <w:rPr>
                <w:b w:val="0"/>
                <w:i w:val="0"/>
                <w:sz w:val="24"/>
              </w:rPr>
              <w:t>should be so coordinated to ensure that the final approval is accorded within 25 days from the receipt of drawings and technical Data Sheets in Employers Office</w:t>
            </w:r>
            <w:r w:rsidR="00E33AEF" w:rsidRPr="00FC2AF6">
              <w:rPr>
                <w:b w:val="0"/>
                <w:i w:val="0"/>
                <w:sz w:val="24"/>
              </w:rPr>
              <w:t>. T</w:t>
            </w:r>
            <w:r w:rsidRPr="00FC2AF6">
              <w:rPr>
                <w:b w:val="0"/>
                <w:i w:val="0"/>
                <w:sz w:val="24"/>
              </w:rPr>
              <w:t xml:space="preserve">he </w:t>
            </w:r>
            <w:r w:rsidR="00E33AEF" w:rsidRPr="00FC2AF6">
              <w:rPr>
                <w:b w:val="0"/>
                <w:i w:val="0"/>
                <w:sz w:val="24"/>
              </w:rPr>
              <w:t>Employer</w:t>
            </w:r>
            <w:r w:rsidRPr="00FC2AF6">
              <w:rPr>
                <w:b w:val="0"/>
                <w:i w:val="0"/>
                <w:sz w:val="24"/>
              </w:rPr>
              <w:t xml:space="preserve"> shall not disapprove any document, except on the grounds that the document does not comply with some specified provision of the Contract or that it is contrary to good engineering practice. The Supplier/Contractor shall not depart from any approved document unless the Supplier/Contractor has first submitted to the Employer an amended document and obtained a clear</w:t>
            </w:r>
            <w:r w:rsidR="008B5F60">
              <w:rPr>
                <w:b w:val="0"/>
                <w:i w:val="0"/>
                <w:sz w:val="24"/>
              </w:rPr>
              <w:t xml:space="preserve"> </w:t>
            </w:r>
            <w:r w:rsidRPr="00FC2AF6">
              <w:rPr>
                <w:b w:val="0"/>
                <w:i w:val="0"/>
                <w:sz w:val="24"/>
              </w:rPr>
              <w:t>cut Employer’s Approval thereof, pursuant to the provisions of this GCC Sub-Clause.</w:t>
            </w:r>
          </w:p>
          <w:p w:rsidR="00173041" w:rsidRPr="00161789" w:rsidRDefault="00173041" w:rsidP="007A01E5">
            <w:pPr>
              <w:pStyle w:val="BodyText"/>
              <w:widowControl w:val="0"/>
              <w:jc w:val="both"/>
              <w:rPr>
                <w:b w:val="0"/>
                <w:bCs w:val="0"/>
                <w:spacing w:val="-1"/>
              </w:rPr>
            </w:pPr>
            <w:r w:rsidRPr="00FC2AF6">
              <w:rPr>
                <w:b w:val="0"/>
                <w:i w:val="0"/>
                <w:sz w:val="24"/>
              </w:rPr>
              <w:t>All GTP &amp;Drawing approvals, except for</w:t>
            </w:r>
            <w:r w:rsidR="00E33AEF" w:rsidRPr="00FC2AF6">
              <w:rPr>
                <w:b w:val="0"/>
                <w:i w:val="0"/>
                <w:sz w:val="24"/>
              </w:rPr>
              <w:t xml:space="preserve"> 33 kV level Equipment</w:t>
            </w:r>
            <w:r w:rsidRPr="00E33AEF">
              <w:rPr>
                <w:b w:val="0"/>
                <w:i w:val="0"/>
                <w:sz w:val="24"/>
              </w:rPr>
              <w:t xml:space="preserve">, shall be granted by the Tender Inviting </w:t>
            </w:r>
            <w:r w:rsidR="007A01E5">
              <w:rPr>
                <w:b w:val="0"/>
                <w:i w:val="0"/>
                <w:sz w:val="24"/>
              </w:rPr>
              <w:t>A</w:t>
            </w:r>
            <w:r w:rsidRPr="00E33AEF">
              <w:rPr>
                <w:b w:val="0"/>
                <w:i w:val="0"/>
                <w:sz w:val="24"/>
              </w:rPr>
              <w:t xml:space="preserve">uthority. The GTP &amp; Drawing approval for </w:t>
            </w:r>
            <w:r w:rsidR="00A21A07" w:rsidRPr="00FC2AF6">
              <w:rPr>
                <w:b w:val="0"/>
                <w:i w:val="0"/>
                <w:sz w:val="24"/>
              </w:rPr>
              <w:t>33 kV level Equipment</w:t>
            </w:r>
            <w:r w:rsidR="008900DE">
              <w:rPr>
                <w:b w:val="0"/>
                <w:i w:val="0"/>
                <w:sz w:val="24"/>
              </w:rPr>
              <w:t xml:space="preserve"> </w:t>
            </w:r>
            <w:r w:rsidR="00A21A07">
              <w:rPr>
                <w:b w:val="0"/>
                <w:i w:val="0"/>
                <w:sz w:val="24"/>
              </w:rPr>
              <w:t>shall</w:t>
            </w:r>
            <w:r w:rsidRPr="00E33AEF">
              <w:rPr>
                <w:b w:val="0"/>
                <w:i w:val="0"/>
                <w:sz w:val="24"/>
              </w:rPr>
              <w:t xml:space="preserve"> be granted by the </w:t>
            </w:r>
            <w:r w:rsidR="00FC2AF6">
              <w:rPr>
                <w:b w:val="0"/>
                <w:i w:val="0"/>
                <w:sz w:val="24"/>
              </w:rPr>
              <w:t xml:space="preserve">committee headed by the </w:t>
            </w:r>
            <w:r w:rsidRPr="00E33AEF">
              <w:rPr>
                <w:b w:val="0"/>
                <w:i w:val="0"/>
                <w:sz w:val="24"/>
              </w:rPr>
              <w:t>Chief Engineer (Distribution), KPDCL.</w:t>
            </w:r>
          </w:p>
        </w:tc>
      </w:tr>
      <w:tr w:rsidR="00173041" w:rsidRPr="00161789" w:rsidTr="00E42F6F">
        <w:trPr>
          <w:trHeight w:val="416"/>
        </w:trPr>
        <w:tc>
          <w:tcPr>
            <w:tcW w:w="993" w:type="dxa"/>
            <w:tcBorders>
              <w:top w:val="single" w:sz="4" w:space="0" w:color="auto"/>
            </w:tcBorders>
            <w:shd w:val="clear" w:color="auto" w:fill="auto"/>
          </w:tcPr>
          <w:p w:rsidR="00173041" w:rsidRPr="00161789" w:rsidRDefault="00173041" w:rsidP="00173041">
            <w:pPr>
              <w:spacing w:line="288" w:lineRule="auto"/>
              <w:jc w:val="center"/>
              <w:rPr>
                <w:b/>
                <w:bCs/>
                <w:spacing w:val="-1"/>
                <w:sz w:val="24"/>
                <w:szCs w:val="24"/>
              </w:rPr>
            </w:pPr>
            <w:r w:rsidRPr="00161789">
              <w:rPr>
                <w:b/>
                <w:bCs/>
                <w:spacing w:val="-1"/>
                <w:sz w:val="24"/>
                <w:szCs w:val="24"/>
              </w:rPr>
              <w:t>11.</w:t>
            </w:r>
          </w:p>
        </w:tc>
        <w:tc>
          <w:tcPr>
            <w:tcW w:w="7865" w:type="dxa"/>
            <w:tcBorders>
              <w:top w:val="single" w:sz="4" w:space="0" w:color="auto"/>
            </w:tcBorders>
            <w:shd w:val="clear" w:color="auto" w:fill="auto"/>
          </w:tcPr>
          <w:p w:rsidR="00173041" w:rsidRPr="00F46954" w:rsidRDefault="00173041" w:rsidP="00173041">
            <w:pPr>
              <w:pStyle w:val="BodyText"/>
              <w:widowControl w:val="0"/>
              <w:tabs>
                <w:tab w:val="left" w:pos="1397"/>
              </w:tabs>
              <w:spacing w:line="276" w:lineRule="auto"/>
              <w:jc w:val="both"/>
              <w:rPr>
                <w:b w:val="0"/>
                <w:bCs w:val="0"/>
                <w:i w:val="0"/>
                <w:spacing w:val="-1"/>
              </w:rPr>
            </w:pPr>
            <w:r w:rsidRPr="00A21A07">
              <w:rPr>
                <w:i w:val="0"/>
                <w:spacing w:val="-1"/>
                <w:sz w:val="24"/>
              </w:rPr>
              <w:t>Defect Liability</w:t>
            </w:r>
          </w:p>
        </w:tc>
      </w:tr>
      <w:tr w:rsidR="00173041" w:rsidRPr="00161789" w:rsidTr="00173041">
        <w:trPr>
          <w:trHeight w:val="416"/>
        </w:trPr>
        <w:tc>
          <w:tcPr>
            <w:tcW w:w="993" w:type="dxa"/>
            <w:shd w:val="clear" w:color="auto" w:fill="auto"/>
          </w:tcPr>
          <w:p w:rsidR="00173041" w:rsidRPr="00161789" w:rsidRDefault="00173041" w:rsidP="00173041">
            <w:pPr>
              <w:spacing w:line="288" w:lineRule="auto"/>
              <w:jc w:val="center"/>
              <w:rPr>
                <w:spacing w:val="-1"/>
                <w:sz w:val="24"/>
                <w:szCs w:val="24"/>
              </w:rPr>
            </w:pPr>
            <w:r w:rsidRPr="00161789">
              <w:rPr>
                <w:spacing w:val="-1"/>
                <w:sz w:val="24"/>
                <w:szCs w:val="24"/>
              </w:rPr>
              <w:t>11.1</w:t>
            </w:r>
          </w:p>
        </w:tc>
        <w:tc>
          <w:tcPr>
            <w:tcW w:w="7865" w:type="dxa"/>
            <w:shd w:val="clear" w:color="auto" w:fill="auto"/>
          </w:tcPr>
          <w:p w:rsidR="00173041" w:rsidRPr="00A21A07" w:rsidRDefault="00173041" w:rsidP="005B5628">
            <w:pPr>
              <w:pStyle w:val="BodyText"/>
              <w:widowControl w:val="0"/>
              <w:tabs>
                <w:tab w:val="left" w:pos="1397"/>
              </w:tabs>
              <w:spacing w:line="276" w:lineRule="auto"/>
              <w:jc w:val="both"/>
              <w:rPr>
                <w:b w:val="0"/>
                <w:i w:val="0"/>
                <w:spacing w:val="-1"/>
                <w:sz w:val="24"/>
              </w:rPr>
            </w:pPr>
            <w:r w:rsidRPr="00A21A07">
              <w:rPr>
                <w:b w:val="0"/>
                <w:i w:val="0"/>
                <w:sz w:val="24"/>
              </w:rPr>
              <w:t xml:space="preserve">The Defect Liability Period shall remain valid for a period of twelve (12) months from the date of </w:t>
            </w:r>
            <w:r w:rsidR="00FC2AF6" w:rsidRPr="00A21A07">
              <w:rPr>
                <w:b w:val="0"/>
                <w:i w:val="0"/>
                <w:sz w:val="24"/>
              </w:rPr>
              <w:t xml:space="preserve">successful </w:t>
            </w:r>
            <w:r w:rsidRPr="00A21A07">
              <w:rPr>
                <w:b w:val="0"/>
                <w:i w:val="0"/>
                <w:sz w:val="24"/>
              </w:rPr>
              <w:t>commissioning of works at the site</w:t>
            </w:r>
            <w:r w:rsidR="005B5628">
              <w:rPr>
                <w:b w:val="0"/>
                <w:i w:val="0"/>
                <w:sz w:val="24"/>
              </w:rPr>
              <w:t xml:space="preserve"> or </w:t>
            </w:r>
            <w:r w:rsidR="005B5628">
              <w:rPr>
                <w:b w:val="0"/>
                <w:i w:val="0"/>
                <w:sz w:val="24"/>
              </w:rPr>
              <w:lastRenderedPageBreak/>
              <w:t>issuance of Inspection Clearance by the Inspection Agency of JKPDD whichever is later.</w:t>
            </w:r>
            <w:r w:rsidR="00FC2AF6">
              <w:rPr>
                <w:b w:val="0"/>
                <w:i w:val="0"/>
                <w:sz w:val="24"/>
              </w:rPr>
              <w:t xml:space="preserve"> In case of 33/11 kV power Transformers </w:t>
            </w:r>
            <w:r w:rsidR="00FC2AF6" w:rsidRPr="00A21A07">
              <w:rPr>
                <w:b w:val="0"/>
                <w:i w:val="0"/>
                <w:sz w:val="24"/>
              </w:rPr>
              <w:t>Defect Liability Period</w:t>
            </w:r>
            <w:r w:rsidR="005B5628">
              <w:rPr>
                <w:b w:val="0"/>
                <w:i w:val="0"/>
                <w:sz w:val="24"/>
              </w:rPr>
              <w:t xml:space="preserve"> (DLP as per above)</w:t>
            </w:r>
            <w:r w:rsidR="00FC2AF6" w:rsidRPr="00A21A07">
              <w:rPr>
                <w:b w:val="0"/>
                <w:i w:val="0"/>
                <w:sz w:val="24"/>
              </w:rPr>
              <w:t xml:space="preserve"> shall</w:t>
            </w:r>
            <w:r w:rsidR="00FC2AF6">
              <w:rPr>
                <w:b w:val="0"/>
                <w:i w:val="0"/>
                <w:sz w:val="24"/>
              </w:rPr>
              <w:t xml:space="preserve"> be 03 years</w:t>
            </w:r>
            <w:r w:rsidR="005B5628">
              <w:rPr>
                <w:b w:val="0"/>
                <w:i w:val="0"/>
                <w:sz w:val="24"/>
              </w:rPr>
              <w:t>.</w:t>
            </w:r>
          </w:p>
        </w:tc>
      </w:tr>
      <w:tr w:rsidR="00173041" w:rsidRPr="00161789" w:rsidTr="00173041">
        <w:trPr>
          <w:trHeight w:val="416"/>
        </w:trPr>
        <w:tc>
          <w:tcPr>
            <w:tcW w:w="993" w:type="dxa"/>
            <w:shd w:val="clear" w:color="auto" w:fill="auto"/>
          </w:tcPr>
          <w:p w:rsidR="00173041" w:rsidRPr="00161789" w:rsidRDefault="00173041" w:rsidP="00173041">
            <w:pPr>
              <w:spacing w:line="288" w:lineRule="auto"/>
              <w:jc w:val="center"/>
              <w:rPr>
                <w:spacing w:val="-1"/>
                <w:sz w:val="24"/>
                <w:szCs w:val="24"/>
              </w:rPr>
            </w:pPr>
            <w:r w:rsidRPr="00161789">
              <w:rPr>
                <w:spacing w:val="-1"/>
                <w:sz w:val="24"/>
                <w:szCs w:val="24"/>
              </w:rPr>
              <w:lastRenderedPageBreak/>
              <w:t>11.2</w:t>
            </w:r>
          </w:p>
        </w:tc>
        <w:tc>
          <w:tcPr>
            <w:tcW w:w="7865" w:type="dxa"/>
            <w:shd w:val="clear" w:color="auto" w:fill="auto"/>
          </w:tcPr>
          <w:p w:rsidR="00173041" w:rsidRPr="00A21A07" w:rsidRDefault="00173041" w:rsidP="00A21A07">
            <w:pPr>
              <w:pStyle w:val="BodyText"/>
              <w:widowControl w:val="0"/>
              <w:tabs>
                <w:tab w:val="left" w:pos="1397"/>
              </w:tabs>
              <w:spacing w:line="276" w:lineRule="auto"/>
              <w:jc w:val="both"/>
              <w:rPr>
                <w:b w:val="0"/>
                <w:i w:val="0"/>
                <w:sz w:val="24"/>
              </w:rPr>
            </w:pPr>
            <w:r w:rsidRPr="00A21A07">
              <w:rPr>
                <w:b w:val="0"/>
                <w:i w:val="0"/>
                <w:sz w:val="24"/>
              </w:rPr>
              <w:t xml:space="preserve">The </w:t>
            </w:r>
            <w:r w:rsidR="00A21A07">
              <w:rPr>
                <w:b w:val="0"/>
                <w:i w:val="0"/>
                <w:sz w:val="24"/>
              </w:rPr>
              <w:t>Employer</w:t>
            </w:r>
            <w:r w:rsidRPr="00A21A07">
              <w:rPr>
                <w:b w:val="0"/>
                <w:i w:val="0"/>
                <w:sz w:val="24"/>
              </w:rPr>
              <w:t xml:space="preserve"> shall give notice to the contractor stating the nature of any such defects together with all available evidence thereof.</w:t>
            </w:r>
          </w:p>
        </w:tc>
      </w:tr>
      <w:tr w:rsidR="00173041" w:rsidRPr="00161789" w:rsidTr="00173041">
        <w:trPr>
          <w:trHeight w:val="416"/>
        </w:trPr>
        <w:tc>
          <w:tcPr>
            <w:tcW w:w="993" w:type="dxa"/>
            <w:shd w:val="clear" w:color="auto" w:fill="auto"/>
          </w:tcPr>
          <w:p w:rsidR="00173041" w:rsidRPr="00161789" w:rsidRDefault="00173041" w:rsidP="00173041">
            <w:pPr>
              <w:spacing w:line="288" w:lineRule="auto"/>
              <w:jc w:val="center"/>
              <w:rPr>
                <w:spacing w:val="-1"/>
                <w:sz w:val="24"/>
                <w:szCs w:val="24"/>
              </w:rPr>
            </w:pPr>
            <w:r w:rsidRPr="00161789">
              <w:rPr>
                <w:spacing w:val="-1"/>
                <w:sz w:val="24"/>
                <w:szCs w:val="24"/>
              </w:rPr>
              <w:t>11.3</w:t>
            </w:r>
          </w:p>
        </w:tc>
        <w:tc>
          <w:tcPr>
            <w:tcW w:w="7865" w:type="dxa"/>
            <w:shd w:val="clear" w:color="auto" w:fill="auto"/>
          </w:tcPr>
          <w:p w:rsidR="00173041" w:rsidRPr="00A21A07" w:rsidRDefault="00173041" w:rsidP="00FC2AF6">
            <w:pPr>
              <w:pStyle w:val="BodyText"/>
              <w:widowControl w:val="0"/>
              <w:tabs>
                <w:tab w:val="left" w:pos="1397"/>
              </w:tabs>
              <w:spacing w:line="276" w:lineRule="auto"/>
              <w:jc w:val="both"/>
              <w:rPr>
                <w:b w:val="0"/>
                <w:i w:val="0"/>
                <w:spacing w:val="-1"/>
                <w:sz w:val="24"/>
              </w:rPr>
            </w:pPr>
            <w:r w:rsidRPr="00A21A07">
              <w:rPr>
                <w:b w:val="0"/>
                <w:i w:val="0"/>
                <w:sz w:val="24"/>
              </w:rPr>
              <w:t xml:space="preserve">Upon receipt of such notice, the contractor shall, within 20 days, expeditiously repair or replace the defective works or parts thereof, at </w:t>
            </w:r>
            <w:r w:rsidR="00A21A07">
              <w:rPr>
                <w:b w:val="0"/>
                <w:i w:val="0"/>
                <w:sz w:val="24"/>
              </w:rPr>
              <w:t xml:space="preserve">his costs. </w:t>
            </w:r>
          </w:p>
        </w:tc>
      </w:tr>
      <w:tr w:rsidR="00173041" w:rsidRPr="00161789" w:rsidTr="00173041">
        <w:trPr>
          <w:trHeight w:val="416"/>
        </w:trPr>
        <w:tc>
          <w:tcPr>
            <w:tcW w:w="993" w:type="dxa"/>
            <w:shd w:val="clear" w:color="auto" w:fill="auto"/>
          </w:tcPr>
          <w:p w:rsidR="00173041" w:rsidRPr="00161789" w:rsidRDefault="00173041" w:rsidP="00173041">
            <w:pPr>
              <w:spacing w:line="288" w:lineRule="auto"/>
              <w:jc w:val="center"/>
              <w:rPr>
                <w:spacing w:val="-1"/>
                <w:sz w:val="24"/>
                <w:szCs w:val="24"/>
              </w:rPr>
            </w:pPr>
            <w:r w:rsidRPr="00161789">
              <w:rPr>
                <w:spacing w:val="-1"/>
                <w:sz w:val="24"/>
                <w:szCs w:val="24"/>
              </w:rPr>
              <w:t>11.4</w:t>
            </w:r>
          </w:p>
        </w:tc>
        <w:tc>
          <w:tcPr>
            <w:tcW w:w="7865" w:type="dxa"/>
            <w:shd w:val="clear" w:color="auto" w:fill="auto"/>
          </w:tcPr>
          <w:p w:rsidR="00173041" w:rsidRPr="00A21A07" w:rsidRDefault="00173041" w:rsidP="00FA5239">
            <w:pPr>
              <w:pStyle w:val="BodyText"/>
              <w:widowControl w:val="0"/>
              <w:tabs>
                <w:tab w:val="left" w:pos="1399"/>
              </w:tabs>
              <w:spacing w:line="269" w:lineRule="auto"/>
              <w:ind w:right="-86"/>
              <w:jc w:val="both"/>
              <w:rPr>
                <w:b w:val="0"/>
                <w:spacing w:val="-1"/>
              </w:rPr>
            </w:pPr>
            <w:r w:rsidRPr="00A21A07">
              <w:rPr>
                <w:b w:val="0"/>
                <w:i w:val="0"/>
                <w:sz w:val="24"/>
              </w:rPr>
              <w:t xml:space="preserve">If having been notified, the contractor fails to remedy the defect within 20 days, the </w:t>
            </w:r>
            <w:r w:rsidR="00A21A07">
              <w:rPr>
                <w:b w:val="0"/>
                <w:i w:val="0"/>
                <w:sz w:val="24"/>
              </w:rPr>
              <w:t>Employer</w:t>
            </w:r>
            <w:r w:rsidRPr="00A21A07">
              <w:rPr>
                <w:b w:val="0"/>
                <w:i w:val="0"/>
                <w:sz w:val="24"/>
              </w:rPr>
              <w:t xml:space="preserve"> may proceed to take within a reasonable period such remedial action as may be necessary, at the Contractor’s risk and expense and without prejudice to any other rights which the </w:t>
            </w:r>
            <w:r w:rsidR="00A21A07">
              <w:rPr>
                <w:b w:val="0"/>
                <w:i w:val="0"/>
                <w:sz w:val="24"/>
              </w:rPr>
              <w:t>Employer</w:t>
            </w:r>
            <w:r w:rsidRPr="00A21A07">
              <w:rPr>
                <w:b w:val="0"/>
                <w:i w:val="0"/>
                <w:sz w:val="24"/>
              </w:rPr>
              <w:t xml:space="preserve"> may have against the Contractor under the Contract.</w:t>
            </w:r>
          </w:p>
        </w:tc>
      </w:tr>
      <w:tr w:rsidR="00173041" w:rsidRPr="00161789" w:rsidTr="00173041">
        <w:trPr>
          <w:trHeight w:val="416"/>
        </w:trPr>
        <w:tc>
          <w:tcPr>
            <w:tcW w:w="993" w:type="dxa"/>
            <w:shd w:val="clear" w:color="auto" w:fill="auto"/>
          </w:tcPr>
          <w:p w:rsidR="00173041" w:rsidRPr="00161789" w:rsidRDefault="00173041" w:rsidP="00173041">
            <w:pPr>
              <w:spacing w:line="288" w:lineRule="auto"/>
              <w:jc w:val="center"/>
              <w:rPr>
                <w:b/>
                <w:bCs/>
                <w:spacing w:val="-1"/>
                <w:sz w:val="24"/>
                <w:szCs w:val="24"/>
                <w:highlight w:val="yellow"/>
              </w:rPr>
            </w:pPr>
            <w:r w:rsidRPr="00161789">
              <w:rPr>
                <w:b/>
                <w:bCs/>
                <w:spacing w:val="-1"/>
                <w:sz w:val="24"/>
                <w:szCs w:val="24"/>
              </w:rPr>
              <w:t>12.</w:t>
            </w:r>
          </w:p>
        </w:tc>
        <w:tc>
          <w:tcPr>
            <w:tcW w:w="7865" w:type="dxa"/>
            <w:shd w:val="clear" w:color="auto" w:fill="auto"/>
          </w:tcPr>
          <w:p w:rsidR="00173041" w:rsidRPr="00F46954" w:rsidRDefault="00173041" w:rsidP="00173041">
            <w:pPr>
              <w:pStyle w:val="BodyText"/>
              <w:widowControl w:val="0"/>
              <w:tabs>
                <w:tab w:val="left" w:pos="1397"/>
              </w:tabs>
              <w:spacing w:line="276" w:lineRule="auto"/>
              <w:jc w:val="both"/>
              <w:rPr>
                <w:b w:val="0"/>
                <w:bCs w:val="0"/>
                <w:i w:val="0"/>
                <w:spacing w:val="-1"/>
                <w:highlight w:val="yellow"/>
              </w:rPr>
            </w:pPr>
            <w:r w:rsidRPr="00A21A07">
              <w:rPr>
                <w:i w:val="0"/>
                <w:spacing w:val="-1"/>
                <w:sz w:val="24"/>
              </w:rPr>
              <w:t>Risk Distribution</w:t>
            </w:r>
          </w:p>
        </w:tc>
      </w:tr>
      <w:tr w:rsidR="00173041" w:rsidRPr="00161789" w:rsidTr="00173041">
        <w:trPr>
          <w:trHeight w:val="416"/>
        </w:trPr>
        <w:tc>
          <w:tcPr>
            <w:tcW w:w="993" w:type="dxa"/>
            <w:shd w:val="clear" w:color="auto" w:fill="auto"/>
          </w:tcPr>
          <w:p w:rsidR="00173041" w:rsidRPr="00161789" w:rsidRDefault="00173041" w:rsidP="00173041">
            <w:pPr>
              <w:spacing w:line="288" w:lineRule="auto"/>
              <w:jc w:val="center"/>
              <w:rPr>
                <w:spacing w:val="-1"/>
                <w:sz w:val="24"/>
                <w:szCs w:val="24"/>
                <w:highlight w:val="yellow"/>
              </w:rPr>
            </w:pPr>
            <w:r w:rsidRPr="00161789">
              <w:rPr>
                <w:spacing w:val="-1"/>
                <w:sz w:val="24"/>
                <w:szCs w:val="24"/>
              </w:rPr>
              <w:t>12.1</w:t>
            </w:r>
          </w:p>
        </w:tc>
        <w:tc>
          <w:tcPr>
            <w:tcW w:w="7865" w:type="dxa"/>
            <w:shd w:val="clear" w:color="auto" w:fill="auto"/>
          </w:tcPr>
          <w:p w:rsidR="00173041" w:rsidRPr="00F46954" w:rsidRDefault="00173041" w:rsidP="00173041">
            <w:pPr>
              <w:pStyle w:val="BodyText"/>
              <w:widowControl w:val="0"/>
              <w:tabs>
                <w:tab w:val="left" w:pos="1397"/>
              </w:tabs>
              <w:spacing w:line="276" w:lineRule="auto"/>
              <w:jc w:val="both"/>
              <w:rPr>
                <w:b w:val="0"/>
                <w:i w:val="0"/>
                <w:sz w:val="24"/>
              </w:rPr>
            </w:pPr>
            <w:r w:rsidRPr="00F46954">
              <w:rPr>
                <w:i w:val="0"/>
                <w:sz w:val="24"/>
              </w:rPr>
              <w:t>Loss of or Damage to Property</w:t>
            </w:r>
          </w:p>
          <w:p w:rsidR="00173041" w:rsidRPr="00161789" w:rsidRDefault="00173041" w:rsidP="00375805">
            <w:pPr>
              <w:pStyle w:val="BodyText"/>
              <w:widowControl w:val="0"/>
              <w:tabs>
                <w:tab w:val="left" w:pos="1397"/>
              </w:tabs>
              <w:spacing w:line="276" w:lineRule="auto"/>
              <w:jc w:val="both"/>
              <w:rPr>
                <w:spacing w:val="-1"/>
                <w:highlight w:val="yellow"/>
              </w:rPr>
            </w:pPr>
            <w:r w:rsidRPr="00A21A07">
              <w:rPr>
                <w:b w:val="0"/>
                <w:i w:val="0"/>
                <w:sz w:val="24"/>
              </w:rPr>
              <w:t xml:space="preserve">The Bidder may indemnify and hold harmless the </w:t>
            </w:r>
            <w:r w:rsidR="00A21A07">
              <w:rPr>
                <w:b w:val="0"/>
                <w:i w:val="0"/>
                <w:sz w:val="24"/>
              </w:rPr>
              <w:t>Employer</w:t>
            </w:r>
            <w:r w:rsidRPr="00A21A07">
              <w:rPr>
                <w:b w:val="0"/>
                <w:i w:val="0"/>
                <w:sz w:val="24"/>
              </w:rPr>
              <w:t xml:space="preserve"> and its employees and officers from and against any and all suits, actions or administrative proceedings, claims, demands, losses, damages, costs, and expenses of whatsoever nature or loss of or damage to any property arising in connection </w:t>
            </w:r>
            <w:r w:rsidRPr="00375805">
              <w:rPr>
                <w:b w:val="0"/>
                <w:i w:val="0"/>
                <w:sz w:val="24"/>
              </w:rPr>
              <w:t>with the</w:t>
            </w:r>
            <w:r w:rsidR="00A21A07" w:rsidRPr="00375805">
              <w:rPr>
                <w:b w:val="0"/>
                <w:i w:val="0"/>
                <w:sz w:val="24"/>
              </w:rPr>
              <w:t xml:space="preserve"> execution of the contract.</w:t>
            </w:r>
          </w:p>
        </w:tc>
      </w:tr>
      <w:tr w:rsidR="00173041" w:rsidRPr="00161789" w:rsidTr="00173041">
        <w:trPr>
          <w:trHeight w:val="325"/>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12.2</w:t>
            </w:r>
          </w:p>
        </w:tc>
        <w:tc>
          <w:tcPr>
            <w:tcW w:w="7865" w:type="dxa"/>
            <w:shd w:val="clear" w:color="auto" w:fill="auto"/>
          </w:tcPr>
          <w:p w:rsidR="00173041" w:rsidRPr="00F46954" w:rsidRDefault="00173041" w:rsidP="00173041">
            <w:pPr>
              <w:pStyle w:val="BodyText"/>
              <w:widowControl w:val="0"/>
              <w:tabs>
                <w:tab w:val="left" w:pos="1398"/>
              </w:tabs>
              <w:spacing w:line="281" w:lineRule="auto"/>
              <w:ind w:right="-90"/>
              <w:jc w:val="both"/>
              <w:rPr>
                <w:b w:val="0"/>
                <w:bCs w:val="0"/>
                <w:i w:val="0"/>
              </w:rPr>
            </w:pPr>
            <w:r w:rsidRPr="00A21A07">
              <w:rPr>
                <w:i w:val="0"/>
                <w:sz w:val="24"/>
              </w:rPr>
              <w:t>Insurance</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12.2.1</w:t>
            </w:r>
          </w:p>
        </w:tc>
        <w:tc>
          <w:tcPr>
            <w:tcW w:w="7865" w:type="dxa"/>
            <w:shd w:val="clear" w:color="auto" w:fill="auto"/>
          </w:tcPr>
          <w:p w:rsidR="00173041" w:rsidRDefault="00173041" w:rsidP="00173041">
            <w:pPr>
              <w:spacing w:line="270" w:lineRule="auto"/>
              <w:jc w:val="both"/>
              <w:rPr>
                <w:rFonts w:eastAsia="Times New Roman"/>
                <w:sz w:val="24"/>
                <w:szCs w:val="24"/>
              </w:rPr>
            </w:pPr>
            <w:r w:rsidRPr="00161789">
              <w:rPr>
                <w:rFonts w:eastAsia="Times New Roman"/>
                <w:sz w:val="24"/>
                <w:szCs w:val="24"/>
              </w:rPr>
              <w:t>It is the responsibility of the contractor to deliver the material in good condition</w:t>
            </w:r>
            <w:r w:rsidR="00A21A07">
              <w:rPr>
                <w:rFonts w:eastAsia="Times New Roman"/>
                <w:sz w:val="24"/>
                <w:szCs w:val="24"/>
              </w:rPr>
              <w:t>s</w:t>
            </w:r>
            <w:r w:rsidRPr="00161789">
              <w:rPr>
                <w:rFonts w:eastAsia="Times New Roman"/>
                <w:sz w:val="24"/>
                <w:szCs w:val="24"/>
              </w:rPr>
              <w:t xml:space="preserve"> at the destination site. For this purpose, the contractor should insure the material against all risks during transit for full delivered value of the material up to destination site and during execution period at site. The filing of claims, if any, and settlement thereof with insurance company/underwriters,</w:t>
            </w:r>
          </w:p>
          <w:p w:rsidR="00173041" w:rsidRPr="00161789" w:rsidRDefault="00173041" w:rsidP="00A21A07">
            <w:pPr>
              <w:spacing w:line="270" w:lineRule="auto"/>
              <w:jc w:val="both"/>
              <w:rPr>
                <w:b/>
                <w:bCs/>
                <w:sz w:val="24"/>
                <w:szCs w:val="24"/>
              </w:rPr>
            </w:pPr>
            <w:r w:rsidRPr="00161789">
              <w:rPr>
                <w:rFonts w:eastAsia="Times New Roman"/>
                <w:sz w:val="24"/>
                <w:szCs w:val="24"/>
              </w:rPr>
              <w:t xml:space="preserve">shall be the responsibility of the contractor for which, no extra payment shall be made by the </w:t>
            </w:r>
            <w:r w:rsidR="00A21A07">
              <w:rPr>
                <w:rFonts w:eastAsia="Times New Roman"/>
                <w:sz w:val="24"/>
                <w:szCs w:val="24"/>
              </w:rPr>
              <w:t>Employer</w:t>
            </w:r>
            <w:r w:rsidRPr="00161789">
              <w:rPr>
                <w:rFonts w:eastAsia="Times New Roman"/>
                <w:sz w:val="24"/>
                <w:szCs w:val="24"/>
              </w:rPr>
              <w:t>. However, necessary information required in connection with making and settling of such claims, if any, s</w:t>
            </w:r>
            <w:r>
              <w:rPr>
                <w:rFonts w:eastAsia="Times New Roman"/>
                <w:sz w:val="24"/>
                <w:szCs w:val="24"/>
              </w:rPr>
              <w:t xml:space="preserve">hall be provided by the </w:t>
            </w:r>
            <w:r w:rsidR="00A21A07">
              <w:rPr>
                <w:rFonts w:eastAsia="Times New Roman"/>
                <w:sz w:val="24"/>
                <w:szCs w:val="24"/>
              </w:rPr>
              <w:t>Employer</w:t>
            </w:r>
            <w:r w:rsidRPr="00161789">
              <w:rPr>
                <w:rFonts w:eastAsia="Times New Roman"/>
                <w:sz w:val="24"/>
                <w:szCs w:val="24"/>
              </w:rPr>
              <w:t xml:space="preserve">. All damages and or shortages during transit shall be made good immediately on receipt of such information from the </w:t>
            </w:r>
            <w:r w:rsidR="00A21A07">
              <w:rPr>
                <w:rFonts w:eastAsia="Times New Roman"/>
                <w:sz w:val="24"/>
                <w:szCs w:val="24"/>
              </w:rPr>
              <w:t>Employer</w:t>
            </w:r>
            <w:r w:rsidRPr="00161789">
              <w:rPr>
                <w:rFonts w:eastAsia="Times New Roman"/>
                <w:sz w:val="24"/>
                <w:szCs w:val="24"/>
              </w:rPr>
              <w:t>. A certificate shall be submitted by the contractor with each bill to the effect that the material has been duly insured.</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12.2.2</w:t>
            </w:r>
          </w:p>
        </w:tc>
        <w:tc>
          <w:tcPr>
            <w:tcW w:w="7865" w:type="dxa"/>
            <w:shd w:val="clear" w:color="auto" w:fill="auto"/>
          </w:tcPr>
          <w:p w:rsidR="00173041" w:rsidRPr="00161789" w:rsidRDefault="00173041" w:rsidP="00A21A07">
            <w:pPr>
              <w:spacing w:line="270" w:lineRule="auto"/>
              <w:jc w:val="both"/>
              <w:rPr>
                <w:b/>
                <w:bCs/>
                <w:sz w:val="24"/>
                <w:szCs w:val="24"/>
              </w:rPr>
            </w:pPr>
            <w:r w:rsidRPr="00161789">
              <w:rPr>
                <w:rFonts w:eastAsia="Times New Roman"/>
                <w:sz w:val="24"/>
                <w:szCs w:val="24"/>
              </w:rPr>
              <w:t xml:space="preserve">The </w:t>
            </w:r>
            <w:r w:rsidR="00094282">
              <w:rPr>
                <w:rFonts w:eastAsia="Times New Roman"/>
                <w:sz w:val="24"/>
                <w:szCs w:val="24"/>
              </w:rPr>
              <w:t xml:space="preserve">Employer </w:t>
            </w:r>
            <w:r w:rsidR="00094282" w:rsidRPr="00161789">
              <w:rPr>
                <w:rFonts w:eastAsia="Times New Roman"/>
                <w:sz w:val="24"/>
                <w:szCs w:val="24"/>
              </w:rPr>
              <w:t>shall</w:t>
            </w:r>
            <w:r w:rsidRPr="00161789">
              <w:rPr>
                <w:rFonts w:eastAsia="Times New Roman"/>
                <w:sz w:val="24"/>
                <w:szCs w:val="24"/>
              </w:rPr>
              <w:t xml:space="preserve"> report losses/damages to the contractor within 30 days of the arrival of the material at site. It will however be the contractor’s responsibility to file claim on the insurance company/underwriter and to arrange replacements thereof to the </w:t>
            </w:r>
            <w:r w:rsidR="00A21A07">
              <w:rPr>
                <w:rFonts w:eastAsia="Times New Roman"/>
                <w:sz w:val="24"/>
                <w:szCs w:val="24"/>
              </w:rPr>
              <w:t>Employer</w:t>
            </w:r>
            <w:r w:rsidRPr="00161789">
              <w:rPr>
                <w:rFonts w:eastAsia="Times New Roman"/>
                <w:sz w:val="24"/>
                <w:szCs w:val="24"/>
              </w:rPr>
              <w:t xml:space="preserve"> within reasonable period up to 60 days</w:t>
            </w:r>
            <w:r w:rsidR="00A21A07">
              <w:rPr>
                <w:rFonts w:eastAsia="Times New Roman"/>
                <w:sz w:val="24"/>
                <w:szCs w:val="24"/>
              </w:rPr>
              <w:t xml:space="preserve"> or </w:t>
            </w:r>
            <w:r w:rsidR="00A21A07" w:rsidRPr="00375805">
              <w:rPr>
                <w:rFonts w:eastAsia="Times New Roman"/>
                <w:sz w:val="24"/>
                <w:szCs w:val="24"/>
              </w:rPr>
              <w:t xml:space="preserve">as felt appropriate by the </w:t>
            </w:r>
            <w:r w:rsidR="004623C0" w:rsidRPr="00375805">
              <w:rPr>
                <w:rFonts w:eastAsia="Times New Roman"/>
                <w:sz w:val="24"/>
                <w:szCs w:val="24"/>
              </w:rPr>
              <w:t>Tender Inviting</w:t>
            </w:r>
            <w:r w:rsidR="00C550F7" w:rsidRPr="00375805">
              <w:rPr>
                <w:rFonts w:eastAsia="Times New Roman"/>
                <w:sz w:val="24"/>
                <w:szCs w:val="24"/>
              </w:rPr>
              <w:t>/Order placing</w:t>
            </w:r>
            <w:r w:rsidR="004623C0" w:rsidRPr="00375805">
              <w:rPr>
                <w:rFonts w:eastAsia="Times New Roman"/>
                <w:sz w:val="24"/>
                <w:szCs w:val="24"/>
              </w:rPr>
              <w:t xml:space="preserve"> Authority,</w:t>
            </w:r>
            <w:r w:rsidRPr="00161789">
              <w:rPr>
                <w:rFonts w:eastAsia="Times New Roman"/>
                <w:sz w:val="24"/>
                <w:szCs w:val="24"/>
              </w:rPr>
              <w:t xml:space="preserve"> from the date of intimation without waiting for settlement of claim from underwriters etc.</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12.2.3</w:t>
            </w:r>
          </w:p>
        </w:tc>
        <w:tc>
          <w:tcPr>
            <w:tcW w:w="7865" w:type="dxa"/>
            <w:shd w:val="clear" w:color="auto" w:fill="auto"/>
          </w:tcPr>
          <w:p w:rsidR="00173041" w:rsidRPr="00161789" w:rsidRDefault="00173041" w:rsidP="00094282">
            <w:pPr>
              <w:spacing w:line="270" w:lineRule="auto"/>
              <w:jc w:val="both"/>
              <w:rPr>
                <w:sz w:val="24"/>
                <w:szCs w:val="24"/>
              </w:rPr>
            </w:pPr>
            <w:r w:rsidRPr="00161789">
              <w:rPr>
                <w:rFonts w:eastAsia="Times New Roman"/>
                <w:sz w:val="24"/>
                <w:szCs w:val="24"/>
              </w:rPr>
              <w:t xml:space="preserve">Any untoward incidence during execution of the work shall be covered under insurance which will pertain to all the works and areas where the Contractor, his Sub-Contractors, his agents and his employees have to perform work pursuant to the Contract. This insurance shall protect the Contractor against all claims applicable under the Workmen’s Compensation Act, Comprehensive Automobile Insurance and Comprehensive General Liability Insurance. The above are only illustrative list of insurance covers normally required and it will </w:t>
            </w:r>
            <w:r w:rsidRPr="00161789">
              <w:rPr>
                <w:rFonts w:eastAsia="Times New Roman"/>
                <w:sz w:val="24"/>
                <w:szCs w:val="24"/>
              </w:rPr>
              <w:lastRenderedPageBreak/>
              <w:t>be the responsibility of the Contractors to maintain all necessary insurance</w:t>
            </w:r>
            <w:r w:rsidR="00094282" w:rsidRPr="00EA26D8">
              <w:rPr>
                <w:rFonts w:eastAsia="Times New Roman"/>
                <w:sz w:val="24"/>
                <w:szCs w:val="24"/>
              </w:rPr>
              <w:t xml:space="preserve"> coverage </w:t>
            </w:r>
            <w:r w:rsidR="00094282" w:rsidRPr="00375805">
              <w:rPr>
                <w:rFonts w:eastAsia="Times New Roman"/>
                <w:sz w:val="24"/>
                <w:szCs w:val="24"/>
              </w:rPr>
              <w:t>of men and material</w:t>
            </w:r>
            <w:r w:rsidR="00094282" w:rsidRPr="00EA26D8">
              <w:rPr>
                <w:rFonts w:eastAsia="Times New Roman"/>
                <w:sz w:val="24"/>
                <w:szCs w:val="24"/>
              </w:rPr>
              <w:t xml:space="preserve">  to the extent</w:t>
            </w:r>
            <w:r w:rsidRPr="00161789">
              <w:rPr>
                <w:rFonts w:eastAsia="Times New Roman"/>
                <w:sz w:val="24"/>
                <w:szCs w:val="24"/>
              </w:rPr>
              <w:t xml:space="preserve"> both in time and amount to take care of all his liabilities either direct or indirect, in pursuance of the Contract.</w:t>
            </w:r>
          </w:p>
        </w:tc>
      </w:tr>
      <w:tr w:rsidR="00094282" w:rsidRPr="00161789" w:rsidTr="00173041">
        <w:trPr>
          <w:trHeight w:val="432"/>
        </w:trPr>
        <w:tc>
          <w:tcPr>
            <w:tcW w:w="993" w:type="dxa"/>
            <w:shd w:val="clear" w:color="auto" w:fill="auto"/>
          </w:tcPr>
          <w:p w:rsidR="00094282" w:rsidRPr="00161789" w:rsidRDefault="00094282" w:rsidP="00173041">
            <w:pPr>
              <w:spacing w:line="288" w:lineRule="auto"/>
              <w:jc w:val="center"/>
              <w:rPr>
                <w:bCs/>
                <w:sz w:val="24"/>
                <w:szCs w:val="24"/>
                <w:lang w:val="en-GB"/>
              </w:rPr>
            </w:pPr>
            <w:r>
              <w:rPr>
                <w:bCs/>
                <w:sz w:val="24"/>
                <w:szCs w:val="24"/>
                <w:lang w:val="en-GB"/>
              </w:rPr>
              <w:lastRenderedPageBreak/>
              <w:t>12.2.4</w:t>
            </w:r>
          </w:p>
        </w:tc>
        <w:tc>
          <w:tcPr>
            <w:tcW w:w="7865" w:type="dxa"/>
            <w:shd w:val="clear" w:color="auto" w:fill="auto"/>
          </w:tcPr>
          <w:p w:rsidR="00094282" w:rsidRPr="00094282" w:rsidRDefault="00094282" w:rsidP="00094282">
            <w:pPr>
              <w:pStyle w:val="BodyText"/>
              <w:widowControl w:val="0"/>
              <w:tabs>
                <w:tab w:val="left" w:pos="1398"/>
              </w:tabs>
              <w:spacing w:line="276" w:lineRule="auto"/>
              <w:ind w:right="-90"/>
              <w:jc w:val="both"/>
              <w:rPr>
                <w:b w:val="0"/>
                <w:i w:val="0"/>
                <w:sz w:val="24"/>
              </w:rPr>
            </w:pPr>
            <w:r w:rsidRPr="00375805">
              <w:rPr>
                <w:b w:val="0"/>
                <w:i w:val="0"/>
                <w:sz w:val="24"/>
              </w:rPr>
              <w:t>The Contracted works shall be insured up-to handing over of same to the Employer.</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Cs/>
                <w:sz w:val="24"/>
                <w:szCs w:val="24"/>
                <w:lang w:val="en-GB"/>
              </w:rPr>
            </w:pPr>
            <w:r w:rsidRPr="00161789">
              <w:rPr>
                <w:bCs/>
                <w:sz w:val="24"/>
                <w:szCs w:val="24"/>
                <w:lang w:val="en-GB"/>
              </w:rPr>
              <w:t>12.3</w:t>
            </w:r>
          </w:p>
        </w:tc>
        <w:tc>
          <w:tcPr>
            <w:tcW w:w="7865" w:type="dxa"/>
            <w:shd w:val="clear" w:color="auto" w:fill="auto"/>
          </w:tcPr>
          <w:p w:rsidR="00173041" w:rsidRPr="004623C0" w:rsidRDefault="00173041" w:rsidP="00173041">
            <w:pPr>
              <w:pStyle w:val="BodyText"/>
              <w:widowControl w:val="0"/>
              <w:tabs>
                <w:tab w:val="left" w:pos="1398"/>
              </w:tabs>
              <w:spacing w:line="281" w:lineRule="auto"/>
              <w:ind w:right="-90"/>
              <w:jc w:val="both"/>
              <w:rPr>
                <w:bCs w:val="0"/>
                <w:i w:val="0"/>
                <w:sz w:val="24"/>
              </w:rPr>
            </w:pPr>
            <w:r w:rsidRPr="004623C0">
              <w:rPr>
                <w:i w:val="0"/>
                <w:sz w:val="24"/>
              </w:rPr>
              <w:t>Force Majeure</w:t>
            </w:r>
          </w:p>
          <w:p w:rsidR="00173041" w:rsidRPr="004623C0" w:rsidRDefault="00173041" w:rsidP="004623C0">
            <w:pPr>
              <w:pStyle w:val="BodyText"/>
              <w:widowControl w:val="0"/>
              <w:tabs>
                <w:tab w:val="left" w:pos="1398"/>
              </w:tabs>
              <w:spacing w:line="281" w:lineRule="auto"/>
              <w:ind w:right="-90"/>
              <w:jc w:val="both"/>
              <w:rPr>
                <w:b w:val="0"/>
                <w:spacing w:val="-2"/>
              </w:rPr>
            </w:pPr>
            <w:r w:rsidRPr="004623C0">
              <w:rPr>
                <w:b w:val="0"/>
                <w:i w:val="0"/>
                <w:sz w:val="24"/>
              </w:rPr>
              <w:t xml:space="preserve">“Force Majeure” shall mean any event beyond the reasonable control of the </w:t>
            </w:r>
            <w:r w:rsidR="004623C0">
              <w:rPr>
                <w:b w:val="0"/>
                <w:i w:val="0"/>
                <w:sz w:val="24"/>
              </w:rPr>
              <w:t>Employer</w:t>
            </w:r>
            <w:r w:rsidRPr="004623C0">
              <w:rPr>
                <w:b w:val="0"/>
                <w:i w:val="0"/>
                <w:sz w:val="24"/>
              </w:rPr>
              <w:t xml:space="preserve"> or of the Bidder, as the case may be, and which is unavoidable notwithstanding the reasonable care of the party affected, and shall include, without limitation, the following</w:t>
            </w:r>
            <w:r w:rsidRPr="004623C0">
              <w:rPr>
                <w:b w:val="0"/>
              </w:rPr>
              <w: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a)</w:t>
            </w:r>
          </w:p>
        </w:tc>
        <w:tc>
          <w:tcPr>
            <w:tcW w:w="7865" w:type="dxa"/>
            <w:shd w:val="clear" w:color="auto" w:fill="auto"/>
          </w:tcPr>
          <w:p w:rsidR="00173041" w:rsidRPr="004623C0" w:rsidRDefault="00173041" w:rsidP="00173041">
            <w:pPr>
              <w:pStyle w:val="BodyText"/>
              <w:widowControl w:val="0"/>
              <w:tabs>
                <w:tab w:val="left" w:pos="1398"/>
              </w:tabs>
              <w:spacing w:line="281" w:lineRule="auto"/>
              <w:ind w:right="-90"/>
              <w:jc w:val="both"/>
              <w:rPr>
                <w:b w:val="0"/>
                <w:i w:val="0"/>
              </w:rPr>
            </w:pPr>
            <w:r w:rsidRPr="004623C0">
              <w:rPr>
                <w:b w:val="0"/>
                <w:i w:val="0"/>
                <w:sz w:val="24"/>
              </w:rPr>
              <w:t>war, hostilities or warlike operations (whether war be declared or not), invasion, act of foreign enemy and civil war,</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b)</w:t>
            </w:r>
          </w:p>
        </w:tc>
        <w:tc>
          <w:tcPr>
            <w:tcW w:w="7865" w:type="dxa"/>
            <w:shd w:val="clear" w:color="auto" w:fill="auto"/>
          </w:tcPr>
          <w:p w:rsidR="00173041" w:rsidRPr="004623C0" w:rsidRDefault="00173041" w:rsidP="00C550F7">
            <w:pPr>
              <w:pStyle w:val="BodyText"/>
              <w:widowControl w:val="0"/>
              <w:tabs>
                <w:tab w:val="left" w:pos="1398"/>
              </w:tabs>
              <w:ind w:right="-90"/>
              <w:jc w:val="both"/>
              <w:rPr>
                <w:b w:val="0"/>
              </w:rPr>
            </w:pPr>
            <w:r w:rsidRPr="004623C0">
              <w:rPr>
                <w:b w:val="0"/>
                <w:i w:val="0"/>
                <w:sz w:val="24"/>
              </w:rPr>
              <w:t>rebellion, revolution, insurrection, mutiny, conspiracy, riot and civil commotion</w:t>
            </w:r>
            <w:r w:rsidRPr="004623C0">
              <w:rPr>
                <w:b w:val="0"/>
              </w:rPr>
              <w: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c)</w:t>
            </w:r>
          </w:p>
        </w:tc>
        <w:tc>
          <w:tcPr>
            <w:tcW w:w="7865" w:type="dxa"/>
            <w:shd w:val="clear" w:color="auto" w:fill="auto"/>
          </w:tcPr>
          <w:p w:rsidR="00173041" w:rsidRPr="004623C0" w:rsidRDefault="00173041" w:rsidP="00173041">
            <w:pPr>
              <w:pStyle w:val="BodyText"/>
              <w:widowControl w:val="0"/>
              <w:tabs>
                <w:tab w:val="left" w:pos="1398"/>
              </w:tabs>
              <w:spacing w:line="281" w:lineRule="auto"/>
              <w:ind w:right="-90"/>
              <w:jc w:val="both"/>
              <w:rPr>
                <w:b w:val="0"/>
              </w:rPr>
            </w:pPr>
            <w:r w:rsidRPr="004623C0">
              <w:rPr>
                <w:b w:val="0"/>
                <w:i w:val="0"/>
                <w:sz w:val="24"/>
              </w:rPr>
              <w:t>earthquake, landslide, volcanic activity, flood or cyclone, or other inclement weather condition, pandemic, nuclear and pressure waves or other natural or physical disaster</w:t>
            </w:r>
            <w:r w:rsidRPr="004623C0">
              <w:rPr>
                <w:b w:val="0"/>
              </w:rPr>
              <w: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12.3.1</w:t>
            </w:r>
          </w:p>
        </w:tc>
        <w:tc>
          <w:tcPr>
            <w:tcW w:w="7865" w:type="dxa"/>
            <w:shd w:val="clear" w:color="auto" w:fill="auto"/>
          </w:tcPr>
          <w:p w:rsidR="00173041" w:rsidRPr="004623C0" w:rsidRDefault="00173041" w:rsidP="00173041">
            <w:pPr>
              <w:pStyle w:val="BodyText"/>
              <w:widowControl w:val="0"/>
              <w:tabs>
                <w:tab w:val="left" w:pos="1398"/>
              </w:tabs>
              <w:spacing w:line="281" w:lineRule="auto"/>
              <w:ind w:right="-90"/>
              <w:jc w:val="both"/>
              <w:rPr>
                <w:b w:val="0"/>
              </w:rPr>
            </w:pPr>
            <w:r w:rsidRPr="004623C0">
              <w:rPr>
                <w:b w:val="0"/>
                <w:i w:val="0"/>
                <w:sz w:val="24"/>
              </w:rPr>
              <w:t>Neither party shall be considered to be in default or in breach of his obligations under the Contract to the extent that performance of such obligation is prevented by any circumstances of Force Majeure, which arises after date of Notification of Award</w:t>
            </w:r>
            <w:r w:rsidRPr="004623C0">
              <w:rPr>
                <w:b w:val="0"/>
              </w:rPr>
              <w:t>.</w:t>
            </w:r>
          </w:p>
        </w:tc>
      </w:tr>
      <w:tr w:rsidR="00173041" w:rsidRPr="00F46954"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12.3.2</w:t>
            </w:r>
          </w:p>
        </w:tc>
        <w:tc>
          <w:tcPr>
            <w:tcW w:w="7865" w:type="dxa"/>
            <w:shd w:val="clear" w:color="auto" w:fill="auto"/>
          </w:tcPr>
          <w:p w:rsidR="00173041" w:rsidRPr="004623C0" w:rsidRDefault="00173041" w:rsidP="00173041">
            <w:pPr>
              <w:pStyle w:val="BodyText"/>
              <w:widowControl w:val="0"/>
              <w:tabs>
                <w:tab w:val="left" w:pos="1398"/>
              </w:tabs>
              <w:spacing w:line="281" w:lineRule="auto"/>
              <w:ind w:right="-90"/>
              <w:jc w:val="both"/>
              <w:rPr>
                <w:b w:val="0"/>
                <w:i w:val="0"/>
                <w:sz w:val="24"/>
              </w:rPr>
            </w:pPr>
            <w:r w:rsidRPr="004623C0">
              <w:rPr>
                <w:b w:val="0"/>
                <w:i w:val="0"/>
                <w:sz w:val="24"/>
              </w:rPr>
              <w:t>If either party is prevented, hindered or delayed from or in performing any of its obligations under the Contract by an event of Force Majeure, then it shall notify the other in writing of the occurrence of such event and the circumstances thereof within (14) days after the occurrence of such event.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12.3.3</w:t>
            </w:r>
          </w:p>
        </w:tc>
        <w:tc>
          <w:tcPr>
            <w:tcW w:w="7865" w:type="dxa"/>
            <w:shd w:val="clear" w:color="auto" w:fill="auto"/>
          </w:tcPr>
          <w:p w:rsidR="00173041" w:rsidRPr="004623C0" w:rsidRDefault="00173041" w:rsidP="00173041">
            <w:pPr>
              <w:spacing w:line="283" w:lineRule="auto"/>
              <w:jc w:val="both"/>
              <w:rPr>
                <w:rFonts w:eastAsia="Times New Roman"/>
                <w:sz w:val="24"/>
                <w:szCs w:val="24"/>
              </w:rPr>
            </w:pPr>
            <w:r w:rsidRPr="004623C0">
              <w:rPr>
                <w:rFonts w:eastAsia="Times New Roman"/>
                <w:sz w:val="24"/>
                <w:szCs w:val="24"/>
              </w:rPr>
              <w:t xml:space="preserve">The party who has given such notice shall be excused from the performance or punctual performance of its obligations under the Contract for so long as the relevant event of Force Majeure continues and to the extent that such party’s performance is prevented, hindered or delayed. </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
                <w:bCs/>
                <w:sz w:val="24"/>
                <w:szCs w:val="24"/>
              </w:rPr>
            </w:pPr>
            <w:r w:rsidRPr="00161789">
              <w:rPr>
                <w:b/>
                <w:bCs/>
                <w:sz w:val="24"/>
                <w:szCs w:val="24"/>
              </w:rPr>
              <w:t>13</w:t>
            </w:r>
          </w:p>
        </w:tc>
        <w:tc>
          <w:tcPr>
            <w:tcW w:w="7865" w:type="dxa"/>
            <w:shd w:val="clear" w:color="auto" w:fill="auto"/>
          </w:tcPr>
          <w:p w:rsidR="00173041" w:rsidRPr="00161789" w:rsidRDefault="00173041" w:rsidP="00173041">
            <w:pPr>
              <w:spacing w:line="283" w:lineRule="auto"/>
              <w:jc w:val="both"/>
              <w:rPr>
                <w:rFonts w:eastAsia="Times New Roman"/>
                <w:b/>
                <w:bCs/>
                <w:sz w:val="24"/>
                <w:szCs w:val="24"/>
              </w:rPr>
            </w:pPr>
            <w:r w:rsidRPr="00161789">
              <w:rPr>
                <w:rFonts w:eastAsia="Times New Roman"/>
                <w:b/>
                <w:bCs/>
                <w:sz w:val="24"/>
                <w:szCs w:val="24"/>
              </w:rPr>
              <w:t>Activity Schedule</w:t>
            </w:r>
          </w:p>
          <w:p w:rsidR="00173041" w:rsidRPr="00161789" w:rsidRDefault="00173041" w:rsidP="004623C0">
            <w:pPr>
              <w:spacing w:line="283" w:lineRule="auto"/>
              <w:jc w:val="both"/>
              <w:rPr>
                <w:rFonts w:eastAsia="Times New Roman"/>
                <w:sz w:val="24"/>
                <w:szCs w:val="24"/>
              </w:rPr>
            </w:pPr>
            <w:r w:rsidRPr="00161789">
              <w:rPr>
                <w:rFonts w:eastAsia="Times New Roman"/>
                <w:sz w:val="24"/>
                <w:szCs w:val="24"/>
              </w:rPr>
              <w:t xml:space="preserve">The contractor will have to intimate the </w:t>
            </w:r>
            <w:r w:rsidR="004623C0">
              <w:rPr>
                <w:rFonts w:eastAsia="Times New Roman"/>
                <w:sz w:val="24"/>
                <w:szCs w:val="24"/>
              </w:rPr>
              <w:t xml:space="preserve">Employer </w:t>
            </w:r>
            <w:r w:rsidRPr="00161789">
              <w:rPr>
                <w:rFonts w:eastAsia="Times New Roman"/>
                <w:sz w:val="24"/>
                <w:szCs w:val="24"/>
              </w:rPr>
              <w:t xml:space="preserve"> about the probable</w:t>
            </w:r>
            <w:r w:rsidR="008900DE">
              <w:rPr>
                <w:rFonts w:eastAsia="Times New Roman"/>
                <w:sz w:val="24"/>
                <w:szCs w:val="24"/>
              </w:rPr>
              <w:t xml:space="preserve"> </w:t>
            </w:r>
            <w:r w:rsidRPr="00161789">
              <w:rPr>
                <w:rFonts w:eastAsia="Times New Roman"/>
                <w:b/>
                <w:bCs/>
                <w:sz w:val="24"/>
                <w:szCs w:val="24"/>
              </w:rPr>
              <w:t>Delivery Schedule/Activity Bar Chart</w:t>
            </w:r>
            <w:r w:rsidRPr="00161789">
              <w:rPr>
                <w:rFonts w:eastAsia="Times New Roman"/>
                <w:sz w:val="24"/>
                <w:szCs w:val="24"/>
              </w:rPr>
              <w:t xml:space="preserve"> (Exact date of dispatch of the material to be intimated</w:t>
            </w:r>
            <w:r w:rsidR="008900DE">
              <w:rPr>
                <w:rFonts w:eastAsia="Times New Roman"/>
                <w:sz w:val="24"/>
                <w:szCs w:val="24"/>
              </w:rPr>
              <w:t xml:space="preserve"> </w:t>
            </w:r>
            <w:r w:rsidRPr="00161789">
              <w:rPr>
                <w:rFonts w:eastAsia="Times New Roman"/>
                <w:sz w:val="24"/>
                <w:szCs w:val="24"/>
              </w:rPr>
              <w:t>followed by emailed/faxed advance intimation regarding the actual dispatch to the destination site)</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b/>
                <w:bCs/>
                <w:sz w:val="24"/>
                <w:szCs w:val="24"/>
              </w:rPr>
            </w:pPr>
            <w:r w:rsidRPr="00161789">
              <w:rPr>
                <w:b/>
                <w:bCs/>
                <w:sz w:val="24"/>
                <w:szCs w:val="24"/>
              </w:rPr>
              <w:t>14</w:t>
            </w:r>
          </w:p>
        </w:tc>
        <w:tc>
          <w:tcPr>
            <w:tcW w:w="7865" w:type="dxa"/>
            <w:shd w:val="clear" w:color="auto" w:fill="auto"/>
          </w:tcPr>
          <w:p w:rsidR="00173041" w:rsidRPr="00161789" w:rsidRDefault="00173041" w:rsidP="00173041">
            <w:pPr>
              <w:spacing w:line="283" w:lineRule="auto"/>
              <w:jc w:val="both"/>
              <w:rPr>
                <w:rFonts w:eastAsia="Times New Roman"/>
                <w:b/>
                <w:bCs/>
                <w:sz w:val="24"/>
                <w:szCs w:val="24"/>
              </w:rPr>
            </w:pPr>
            <w:r w:rsidRPr="00161789">
              <w:rPr>
                <w:b/>
                <w:bCs/>
                <w:sz w:val="24"/>
                <w:szCs w:val="24"/>
              </w:rPr>
              <w:t>Change in Contract Elements</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14.1</w:t>
            </w:r>
          </w:p>
        </w:tc>
        <w:tc>
          <w:tcPr>
            <w:tcW w:w="7865" w:type="dxa"/>
            <w:shd w:val="clear" w:color="auto" w:fill="auto"/>
          </w:tcPr>
          <w:p w:rsidR="00173041" w:rsidRPr="00161789" w:rsidRDefault="00173041" w:rsidP="004623C0">
            <w:pPr>
              <w:spacing w:line="283" w:lineRule="auto"/>
              <w:jc w:val="both"/>
              <w:rPr>
                <w:rFonts w:eastAsia="Times New Roman"/>
                <w:sz w:val="24"/>
                <w:szCs w:val="24"/>
              </w:rPr>
            </w:pPr>
            <w:r w:rsidRPr="00161789">
              <w:rPr>
                <w:rFonts w:eastAsia="Times New Roman"/>
                <w:sz w:val="24"/>
                <w:szCs w:val="24"/>
              </w:rPr>
              <w:t xml:space="preserve">No variation or modification or waiver of any of the terms and provisions of these specifications shall be deemed valid unless mutually agreed upon in writing both by </w:t>
            </w:r>
            <w:r w:rsidR="004623C0">
              <w:rPr>
                <w:rFonts w:eastAsia="Times New Roman"/>
                <w:sz w:val="24"/>
                <w:szCs w:val="24"/>
              </w:rPr>
              <w:t>the Employer</w:t>
            </w:r>
            <w:r w:rsidRPr="00161789">
              <w:rPr>
                <w:rFonts w:eastAsia="Times New Roman"/>
                <w:sz w:val="24"/>
                <w:szCs w:val="24"/>
              </w:rPr>
              <w:t xml:space="preserve"> and the Contractor.</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14.2</w:t>
            </w:r>
          </w:p>
        </w:tc>
        <w:tc>
          <w:tcPr>
            <w:tcW w:w="7865" w:type="dxa"/>
            <w:shd w:val="clear" w:color="auto" w:fill="auto"/>
          </w:tcPr>
          <w:p w:rsidR="00173041" w:rsidRPr="00161789" w:rsidRDefault="00173041" w:rsidP="00173041">
            <w:pPr>
              <w:spacing w:line="258" w:lineRule="auto"/>
              <w:ind w:left="12"/>
              <w:jc w:val="both"/>
              <w:rPr>
                <w:rFonts w:eastAsia="Times New Roman"/>
                <w:sz w:val="24"/>
                <w:szCs w:val="24"/>
              </w:rPr>
            </w:pPr>
            <w:r w:rsidRPr="00161789">
              <w:rPr>
                <w:rFonts w:eastAsia="Times New Roman"/>
                <w:sz w:val="24"/>
                <w:szCs w:val="24"/>
              </w:rPr>
              <w:t>No deviation from the SBD shall be accepted. Any deviations from the conditions in the tender specification must be clearly and separately indicated in the relevant Schedule. Further all the conditions in e-NIT/SBD are firm and cannot be expunged from the tendering process after the publication of the e-NIT.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lastRenderedPageBreak/>
              <w:t>14.3</w:t>
            </w:r>
          </w:p>
        </w:tc>
        <w:tc>
          <w:tcPr>
            <w:tcW w:w="7865" w:type="dxa"/>
            <w:shd w:val="clear" w:color="auto" w:fill="auto"/>
          </w:tcPr>
          <w:p w:rsidR="00173041" w:rsidRPr="00161789" w:rsidRDefault="00173041" w:rsidP="004623C0">
            <w:pPr>
              <w:spacing w:line="283" w:lineRule="auto"/>
              <w:jc w:val="both"/>
              <w:rPr>
                <w:rFonts w:eastAsia="Times New Roman"/>
                <w:sz w:val="24"/>
                <w:szCs w:val="24"/>
              </w:rPr>
            </w:pPr>
            <w:r w:rsidRPr="00161789">
              <w:rPr>
                <w:rFonts w:eastAsia="Times New Roman"/>
                <w:sz w:val="24"/>
                <w:szCs w:val="24"/>
              </w:rPr>
              <w:t xml:space="preserve">The </w:t>
            </w:r>
            <w:r w:rsidR="004623C0">
              <w:rPr>
                <w:rFonts w:eastAsia="Times New Roman"/>
                <w:sz w:val="24"/>
                <w:szCs w:val="24"/>
              </w:rPr>
              <w:t>Employer</w:t>
            </w:r>
            <w:r w:rsidRPr="00161789">
              <w:rPr>
                <w:rFonts w:eastAsia="Times New Roman"/>
                <w:sz w:val="24"/>
                <w:szCs w:val="24"/>
              </w:rPr>
              <w:t xml:space="preserve"> shall have the right to propose, and subsequently require, to make any change, modification, addition or deletion in the scope of contract during the performance of the Contract (hereinafter called “Change”), provided that such Change falls within the general scope of the Contract.</w:t>
            </w:r>
          </w:p>
        </w:tc>
      </w:tr>
      <w:tr w:rsidR="00173041" w:rsidRPr="0079341A"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14.4</w:t>
            </w:r>
          </w:p>
        </w:tc>
        <w:tc>
          <w:tcPr>
            <w:tcW w:w="7865" w:type="dxa"/>
            <w:shd w:val="clear" w:color="auto" w:fill="auto"/>
          </w:tcPr>
          <w:p w:rsidR="00173041" w:rsidRPr="0079341A" w:rsidRDefault="004623C0" w:rsidP="00C550F7">
            <w:pPr>
              <w:spacing w:line="283" w:lineRule="auto"/>
              <w:jc w:val="both"/>
              <w:rPr>
                <w:rFonts w:eastAsia="Times New Roman"/>
                <w:sz w:val="24"/>
                <w:szCs w:val="24"/>
              </w:rPr>
            </w:pPr>
            <w:r w:rsidRPr="00375805">
              <w:rPr>
                <w:rFonts w:eastAsia="Times New Roman"/>
                <w:b/>
                <w:sz w:val="24"/>
                <w:szCs w:val="24"/>
              </w:rPr>
              <w:t>Quantity Variation:</w:t>
            </w:r>
            <w:r w:rsidR="008900DE">
              <w:rPr>
                <w:rFonts w:eastAsia="Times New Roman"/>
                <w:b/>
                <w:sz w:val="24"/>
                <w:szCs w:val="24"/>
              </w:rPr>
              <w:t xml:space="preserve"> </w:t>
            </w:r>
            <w:r w:rsidR="00173041" w:rsidRPr="00375805">
              <w:rPr>
                <w:rFonts w:eastAsia="Times New Roman"/>
                <w:sz w:val="24"/>
                <w:szCs w:val="24"/>
              </w:rPr>
              <w:t xml:space="preserve">The </w:t>
            </w:r>
            <w:r w:rsidRPr="00375805">
              <w:rPr>
                <w:rFonts w:eastAsia="Times New Roman"/>
                <w:sz w:val="24"/>
                <w:szCs w:val="24"/>
              </w:rPr>
              <w:t>Employer</w:t>
            </w:r>
            <w:r w:rsidR="00173041" w:rsidRPr="00375805">
              <w:rPr>
                <w:rFonts w:eastAsia="Times New Roman"/>
                <w:sz w:val="24"/>
                <w:szCs w:val="24"/>
              </w:rPr>
              <w:t>,</w:t>
            </w:r>
            <w:r w:rsidR="00173041" w:rsidRPr="0079341A">
              <w:rPr>
                <w:rFonts w:eastAsia="Times New Roman"/>
                <w:sz w:val="24"/>
                <w:szCs w:val="24"/>
              </w:rPr>
              <w:t xml:space="preserve"> in addition to situation described in GCC Sub-Clause 14.3, reserves the right to increase or decrease the quantity to the extent of twenty-five (25) percent of the Contract Price, without any change in unit price or other terms and conditions during the execution of the Contract.</w:t>
            </w:r>
          </w:p>
        </w:tc>
      </w:tr>
      <w:tr w:rsidR="00173041" w:rsidRPr="00161789" w:rsidTr="00173041">
        <w:trPr>
          <w:trHeight w:val="432"/>
        </w:trPr>
        <w:tc>
          <w:tcPr>
            <w:tcW w:w="993" w:type="dxa"/>
            <w:shd w:val="clear" w:color="auto" w:fill="auto"/>
            <w:vAlign w:val="center"/>
          </w:tcPr>
          <w:p w:rsidR="00173041" w:rsidRPr="00161789" w:rsidRDefault="00173041" w:rsidP="00173041">
            <w:pPr>
              <w:spacing w:line="288" w:lineRule="auto"/>
              <w:jc w:val="center"/>
              <w:rPr>
                <w:b/>
                <w:bCs/>
                <w:sz w:val="24"/>
                <w:szCs w:val="24"/>
              </w:rPr>
            </w:pPr>
            <w:r w:rsidRPr="00161789">
              <w:rPr>
                <w:b/>
                <w:bCs/>
                <w:sz w:val="24"/>
                <w:szCs w:val="24"/>
              </w:rPr>
              <w:t>15</w:t>
            </w:r>
          </w:p>
        </w:tc>
        <w:tc>
          <w:tcPr>
            <w:tcW w:w="7865" w:type="dxa"/>
            <w:shd w:val="clear" w:color="auto" w:fill="auto"/>
            <w:vAlign w:val="center"/>
          </w:tcPr>
          <w:p w:rsidR="00173041" w:rsidRPr="00161789" w:rsidRDefault="00173041" w:rsidP="00173041">
            <w:pPr>
              <w:spacing w:line="283" w:lineRule="auto"/>
              <w:jc w:val="both"/>
              <w:rPr>
                <w:rFonts w:eastAsia="Times New Roman"/>
                <w:b/>
                <w:bCs/>
                <w:sz w:val="24"/>
                <w:szCs w:val="24"/>
              </w:rPr>
            </w:pPr>
            <w:r w:rsidRPr="00161789">
              <w:rPr>
                <w:b/>
                <w:bCs/>
                <w:sz w:val="24"/>
                <w:szCs w:val="24"/>
              </w:rPr>
              <w:t>Termination</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15.1</w:t>
            </w:r>
          </w:p>
        </w:tc>
        <w:tc>
          <w:tcPr>
            <w:tcW w:w="7865" w:type="dxa"/>
            <w:shd w:val="clear" w:color="auto" w:fill="auto"/>
          </w:tcPr>
          <w:p w:rsidR="00173041" w:rsidRPr="00161789" w:rsidRDefault="00173041" w:rsidP="00173041">
            <w:pPr>
              <w:spacing w:line="283" w:lineRule="auto"/>
              <w:jc w:val="both"/>
              <w:rPr>
                <w:rFonts w:eastAsia="Times New Roman"/>
                <w:sz w:val="24"/>
                <w:szCs w:val="24"/>
              </w:rPr>
            </w:pPr>
            <w:r w:rsidRPr="00161789">
              <w:rPr>
                <w:rFonts w:eastAsia="Times New Roman"/>
                <w:sz w:val="24"/>
                <w:szCs w:val="24"/>
              </w:rPr>
              <w:t>Termination for default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15.1.1</w:t>
            </w:r>
          </w:p>
        </w:tc>
        <w:tc>
          <w:tcPr>
            <w:tcW w:w="7865" w:type="dxa"/>
            <w:shd w:val="clear" w:color="auto" w:fill="auto"/>
          </w:tcPr>
          <w:p w:rsidR="00173041" w:rsidRPr="00375805" w:rsidRDefault="00173041" w:rsidP="00375805">
            <w:pPr>
              <w:spacing w:line="283" w:lineRule="auto"/>
              <w:jc w:val="both"/>
              <w:rPr>
                <w:rFonts w:eastAsia="Times New Roman"/>
                <w:sz w:val="24"/>
                <w:szCs w:val="24"/>
              </w:rPr>
            </w:pPr>
            <w:r w:rsidRPr="00375805">
              <w:rPr>
                <w:rFonts w:eastAsia="Times New Roman"/>
                <w:sz w:val="24"/>
                <w:szCs w:val="24"/>
              </w:rPr>
              <w:t xml:space="preserve">The </w:t>
            </w:r>
            <w:r w:rsidR="00A14FFA" w:rsidRPr="00375805">
              <w:rPr>
                <w:rFonts w:eastAsia="Times New Roman"/>
                <w:sz w:val="24"/>
                <w:szCs w:val="24"/>
              </w:rPr>
              <w:t>Employer</w:t>
            </w:r>
            <w:r w:rsidRPr="00375805">
              <w:rPr>
                <w:rFonts w:eastAsia="Times New Roman"/>
                <w:sz w:val="24"/>
                <w:szCs w:val="24"/>
              </w:rPr>
              <w:t xml:space="preserve">, without prejudice to any other remedy for breach of Contract, by Notice of default sent to the </w:t>
            </w:r>
            <w:r w:rsidR="009A3658" w:rsidRPr="00375805">
              <w:rPr>
                <w:rFonts w:eastAsia="Times New Roman"/>
                <w:sz w:val="24"/>
                <w:szCs w:val="24"/>
              </w:rPr>
              <w:t>Contractor</w:t>
            </w:r>
            <w:r w:rsidRPr="00375805">
              <w:rPr>
                <w:rFonts w:eastAsia="Times New Roman"/>
                <w:sz w:val="24"/>
                <w:szCs w:val="24"/>
              </w:rPr>
              <w:t>, may terminate the Contract in whole or in part: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i)</w:t>
            </w:r>
          </w:p>
        </w:tc>
        <w:tc>
          <w:tcPr>
            <w:tcW w:w="7865" w:type="dxa"/>
            <w:shd w:val="clear" w:color="auto" w:fill="auto"/>
          </w:tcPr>
          <w:p w:rsidR="00173041" w:rsidRPr="00375805" w:rsidRDefault="00173041" w:rsidP="00A14FFA">
            <w:pPr>
              <w:spacing w:line="283" w:lineRule="auto"/>
              <w:jc w:val="both"/>
              <w:rPr>
                <w:rFonts w:eastAsia="Times New Roman"/>
                <w:sz w:val="24"/>
                <w:szCs w:val="24"/>
              </w:rPr>
            </w:pPr>
            <w:r w:rsidRPr="00375805">
              <w:rPr>
                <w:rFonts w:eastAsia="Times New Roman"/>
                <w:sz w:val="24"/>
                <w:szCs w:val="24"/>
              </w:rPr>
              <w:t xml:space="preserve">if the </w:t>
            </w:r>
            <w:r w:rsidR="00A14FFA" w:rsidRPr="00375805">
              <w:rPr>
                <w:rFonts w:eastAsia="Times New Roman"/>
                <w:sz w:val="24"/>
                <w:szCs w:val="24"/>
              </w:rPr>
              <w:t>Contractor</w:t>
            </w:r>
            <w:r w:rsidRPr="00375805">
              <w:rPr>
                <w:rFonts w:eastAsia="Times New Roman"/>
                <w:sz w:val="24"/>
                <w:szCs w:val="24"/>
              </w:rPr>
              <w:t xml:space="preserve"> fails to execute the job within the period specified in the Contract, or within any extension thereof granted by the </w:t>
            </w:r>
            <w:r w:rsidR="00A14FFA" w:rsidRPr="00375805">
              <w:rPr>
                <w:rFonts w:eastAsia="Times New Roman"/>
                <w:sz w:val="24"/>
                <w:szCs w:val="24"/>
              </w:rPr>
              <w:t>Employer</w:t>
            </w:r>
            <w:r w:rsidRPr="00375805">
              <w:rPr>
                <w:rFonts w:eastAsia="Times New Roman"/>
                <w:sz w:val="24"/>
                <w:szCs w:val="24"/>
              </w:rPr>
              <w:t>;</w:t>
            </w:r>
            <w:r w:rsidR="008900DE">
              <w:rPr>
                <w:rFonts w:eastAsia="Times New Roman"/>
                <w:sz w:val="24"/>
                <w:szCs w:val="24"/>
              </w:rPr>
              <w:t xml:space="preserve"> </w:t>
            </w:r>
            <w:r w:rsidRPr="00375805">
              <w:rPr>
                <w:rFonts w:eastAsia="Times New Roman"/>
                <w:sz w:val="24"/>
                <w:szCs w:val="24"/>
              </w:rPr>
              <w:t>or</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ii)</w:t>
            </w:r>
          </w:p>
        </w:tc>
        <w:tc>
          <w:tcPr>
            <w:tcW w:w="7865" w:type="dxa"/>
            <w:shd w:val="clear" w:color="auto" w:fill="auto"/>
          </w:tcPr>
          <w:p w:rsidR="00173041" w:rsidRPr="00375805" w:rsidRDefault="00173041" w:rsidP="00375805">
            <w:pPr>
              <w:spacing w:line="283" w:lineRule="auto"/>
              <w:jc w:val="both"/>
              <w:rPr>
                <w:rFonts w:eastAsia="Times New Roman"/>
                <w:sz w:val="24"/>
                <w:szCs w:val="24"/>
              </w:rPr>
            </w:pPr>
            <w:r w:rsidRPr="00375805">
              <w:rPr>
                <w:rFonts w:eastAsia="Times New Roman"/>
                <w:sz w:val="24"/>
                <w:szCs w:val="24"/>
              </w:rPr>
              <w:t xml:space="preserve">if the </w:t>
            </w:r>
            <w:r w:rsidR="009A3658" w:rsidRPr="00375805">
              <w:rPr>
                <w:rFonts w:eastAsia="Times New Roman"/>
                <w:sz w:val="24"/>
                <w:szCs w:val="24"/>
              </w:rPr>
              <w:t>Contractor</w:t>
            </w:r>
            <w:r w:rsidRPr="00375805">
              <w:rPr>
                <w:rFonts w:eastAsia="Times New Roman"/>
                <w:sz w:val="24"/>
                <w:szCs w:val="24"/>
              </w:rPr>
              <w:t xml:space="preserve"> fails to perform any other obligation under the Contract;</w:t>
            </w:r>
            <w:r w:rsidR="008900DE">
              <w:rPr>
                <w:rFonts w:eastAsia="Times New Roman"/>
                <w:sz w:val="24"/>
                <w:szCs w:val="24"/>
              </w:rPr>
              <w:t xml:space="preserve"> </w:t>
            </w:r>
            <w:r w:rsidRPr="00375805">
              <w:rPr>
                <w:rFonts w:eastAsia="Times New Roman"/>
                <w:sz w:val="24"/>
                <w:szCs w:val="24"/>
              </w:rPr>
              <w:t>or</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sz w:val="24"/>
                <w:szCs w:val="24"/>
              </w:rPr>
            </w:pPr>
            <w:r w:rsidRPr="00161789">
              <w:rPr>
                <w:sz w:val="24"/>
                <w:szCs w:val="24"/>
              </w:rPr>
              <w:t>15.1.2</w:t>
            </w:r>
          </w:p>
        </w:tc>
        <w:tc>
          <w:tcPr>
            <w:tcW w:w="7865" w:type="dxa"/>
            <w:shd w:val="clear" w:color="auto" w:fill="auto"/>
          </w:tcPr>
          <w:p w:rsidR="00173041" w:rsidRPr="00375805" w:rsidRDefault="00173041" w:rsidP="00A14FFA">
            <w:pPr>
              <w:spacing w:line="283" w:lineRule="auto"/>
              <w:jc w:val="both"/>
              <w:rPr>
                <w:rFonts w:eastAsia="Times New Roman"/>
                <w:sz w:val="24"/>
                <w:szCs w:val="24"/>
              </w:rPr>
            </w:pPr>
            <w:r w:rsidRPr="00375805">
              <w:rPr>
                <w:rFonts w:eastAsia="Times New Roman"/>
                <w:sz w:val="24"/>
                <w:szCs w:val="24"/>
              </w:rPr>
              <w:t xml:space="preserve">if the </w:t>
            </w:r>
            <w:r w:rsidR="00A14FFA" w:rsidRPr="00375805">
              <w:rPr>
                <w:rFonts w:eastAsia="Times New Roman"/>
                <w:sz w:val="24"/>
                <w:szCs w:val="24"/>
              </w:rPr>
              <w:t>Employer</w:t>
            </w:r>
            <w:r w:rsidRPr="00375805">
              <w:rPr>
                <w:rFonts w:eastAsia="Times New Roman"/>
                <w:sz w:val="24"/>
                <w:szCs w:val="24"/>
              </w:rPr>
              <w:t xml:space="preserve"> at any stage is not satisfied with the progress of the work, he may employ another contractor or agency for completing the same and the excess expenditure</w:t>
            </w:r>
            <w:r w:rsidR="00A14FFA" w:rsidRPr="00375805">
              <w:rPr>
                <w:rFonts w:eastAsia="Times New Roman"/>
                <w:sz w:val="24"/>
                <w:szCs w:val="24"/>
              </w:rPr>
              <w:t xml:space="preserve"> incurred, if any,</w:t>
            </w:r>
            <w:r w:rsidRPr="00375805">
              <w:rPr>
                <w:rFonts w:eastAsia="Times New Roman"/>
                <w:sz w:val="24"/>
                <w:szCs w:val="24"/>
              </w:rPr>
              <w:t xml:space="preserve"> shall be recoverable from the original contractor;</w:t>
            </w:r>
            <w:r w:rsidR="008900DE">
              <w:rPr>
                <w:rFonts w:eastAsia="Times New Roman"/>
                <w:sz w:val="24"/>
                <w:szCs w:val="24"/>
              </w:rPr>
              <w:t xml:space="preserve"> </w:t>
            </w:r>
            <w:r w:rsidRPr="00375805">
              <w:rPr>
                <w:rFonts w:eastAsia="Times New Roman"/>
                <w:sz w:val="24"/>
                <w:szCs w:val="24"/>
              </w:rPr>
              <w:t>or</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rFonts w:eastAsia="Times New Roman"/>
                <w:sz w:val="24"/>
                <w:szCs w:val="24"/>
              </w:rPr>
            </w:pPr>
            <w:r w:rsidRPr="00161789">
              <w:rPr>
                <w:rFonts w:eastAsia="Times New Roman"/>
                <w:sz w:val="24"/>
                <w:szCs w:val="24"/>
              </w:rPr>
              <w:t>15.1.3</w:t>
            </w:r>
          </w:p>
        </w:tc>
        <w:tc>
          <w:tcPr>
            <w:tcW w:w="7865" w:type="dxa"/>
            <w:shd w:val="clear" w:color="auto" w:fill="auto"/>
          </w:tcPr>
          <w:p w:rsidR="00173041" w:rsidRPr="00161789" w:rsidRDefault="00173041" w:rsidP="00173041">
            <w:pPr>
              <w:spacing w:line="283" w:lineRule="auto"/>
              <w:jc w:val="both"/>
              <w:rPr>
                <w:rFonts w:eastAsia="Times New Roman"/>
                <w:sz w:val="24"/>
                <w:szCs w:val="24"/>
              </w:rPr>
            </w:pPr>
            <w:r w:rsidRPr="00161789">
              <w:rPr>
                <w:rFonts w:eastAsia="Times New Roman"/>
                <w:sz w:val="24"/>
                <w:szCs w:val="24"/>
              </w:rPr>
              <w:t>Any breach by the contractor of the provisions in respect of child labour or</w:t>
            </w:r>
            <w:r w:rsidR="008900DE">
              <w:rPr>
                <w:rFonts w:eastAsia="Times New Roman"/>
                <w:sz w:val="24"/>
                <w:szCs w:val="24"/>
              </w:rPr>
              <w:t xml:space="preserve"> </w:t>
            </w:r>
            <w:r w:rsidRPr="00161789">
              <w:rPr>
                <w:rFonts w:eastAsia="Times New Roman"/>
                <w:sz w:val="24"/>
                <w:szCs w:val="24"/>
              </w:rPr>
              <w:t>any legally mandated provisions relating to labour (particularly on “equal pay for men and women”) shall be a ground for termination of the contract.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rFonts w:eastAsia="Times New Roman"/>
                <w:b/>
                <w:bCs/>
                <w:sz w:val="24"/>
                <w:szCs w:val="24"/>
              </w:rPr>
            </w:pPr>
            <w:r w:rsidRPr="00161789">
              <w:rPr>
                <w:rFonts w:eastAsia="Times New Roman"/>
                <w:b/>
                <w:bCs/>
                <w:sz w:val="24"/>
                <w:szCs w:val="24"/>
              </w:rPr>
              <w:t>15.2</w:t>
            </w:r>
          </w:p>
        </w:tc>
        <w:tc>
          <w:tcPr>
            <w:tcW w:w="7865" w:type="dxa"/>
            <w:shd w:val="clear" w:color="auto" w:fill="auto"/>
          </w:tcPr>
          <w:p w:rsidR="00173041" w:rsidRPr="00161789" w:rsidRDefault="00173041" w:rsidP="00173041">
            <w:pPr>
              <w:spacing w:line="283" w:lineRule="auto"/>
              <w:jc w:val="both"/>
              <w:rPr>
                <w:rFonts w:eastAsia="Times New Roman"/>
                <w:b/>
                <w:bCs/>
                <w:sz w:val="24"/>
                <w:szCs w:val="24"/>
              </w:rPr>
            </w:pPr>
            <w:r w:rsidRPr="00161789">
              <w:rPr>
                <w:rFonts w:eastAsia="Times New Roman"/>
                <w:b/>
                <w:bCs/>
                <w:sz w:val="24"/>
                <w:szCs w:val="24"/>
              </w:rPr>
              <w:t>Termination for Insolvency</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rFonts w:eastAsia="Times New Roman"/>
                <w:sz w:val="24"/>
                <w:szCs w:val="24"/>
              </w:rPr>
            </w:pPr>
            <w:r w:rsidRPr="00161789">
              <w:rPr>
                <w:rFonts w:eastAsia="Times New Roman"/>
                <w:sz w:val="24"/>
                <w:szCs w:val="24"/>
              </w:rPr>
              <w:t>15.2.1</w:t>
            </w:r>
          </w:p>
        </w:tc>
        <w:tc>
          <w:tcPr>
            <w:tcW w:w="7865" w:type="dxa"/>
            <w:shd w:val="clear" w:color="auto" w:fill="auto"/>
          </w:tcPr>
          <w:p w:rsidR="00173041" w:rsidRPr="00161789" w:rsidRDefault="00173041" w:rsidP="00624191">
            <w:pPr>
              <w:spacing w:line="283" w:lineRule="auto"/>
              <w:jc w:val="both"/>
              <w:rPr>
                <w:rFonts w:eastAsia="Times New Roman"/>
                <w:sz w:val="24"/>
                <w:szCs w:val="24"/>
              </w:rPr>
            </w:pPr>
            <w:r w:rsidRPr="00161789">
              <w:rPr>
                <w:rFonts w:eastAsia="Times New Roman"/>
                <w:sz w:val="24"/>
                <w:szCs w:val="24"/>
              </w:rPr>
              <w:t xml:space="preserve">The </w:t>
            </w:r>
            <w:r w:rsidR="009A3658">
              <w:rPr>
                <w:rFonts w:eastAsia="Times New Roman"/>
                <w:sz w:val="24"/>
                <w:szCs w:val="24"/>
              </w:rPr>
              <w:t>Employer</w:t>
            </w:r>
            <w:r w:rsidRPr="00161789">
              <w:rPr>
                <w:rFonts w:eastAsia="Times New Roman"/>
                <w:sz w:val="24"/>
                <w:szCs w:val="24"/>
              </w:rPr>
              <w:t xml:space="preserve"> may at any time terminate the Contract by giving notice to the </w:t>
            </w:r>
            <w:r w:rsidR="00624191" w:rsidRPr="00624191">
              <w:rPr>
                <w:rFonts w:eastAsia="Times New Roman"/>
                <w:sz w:val="24"/>
                <w:szCs w:val="24"/>
              </w:rPr>
              <w:t>Contractor if the</w:t>
            </w:r>
            <w:r w:rsidR="009A3658" w:rsidRPr="00624191">
              <w:rPr>
                <w:rFonts w:eastAsia="Times New Roman"/>
                <w:sz w:val="24"/>
                <w:szCs w:val="24"/>
              </w:rPr>
              <w:t xml:space="preserve"> Contractor</w:t>
            </w:r>
            <w:r w:rsidRPr="00624191">
              <w:rPr>
                <w:rFonts w:eastAsia="Times New Roman"/>
                <w:sz w:val="24"/>
                <w:szCs w:val="24"/>
              </w:rPr>
              <w:t xml:space="preserve"> becomes bankrupt or otherwise insolvent.  In such event, termination will be without compensation to </w:t>
            </w:r>
            <w:r w:rsidR="00624191" w:rsidRPr="00624191">
              <w:rPr>
                <w:rFonts w:eastAsia="Times New Roman"/>
                <w:sz w:val="24"/>
                <w:szCs w:val="24"/>
              </w:rPr>
              <w:t>the</w:t>
            </w:r>
            <w:r w:rsidR="008900DE">
              <w:rPr>
                <w:rFonts w:eastAsia="Times New Roman"/>
                <w:sz w:val="24"/>
                <w:szCs w:val="24"/>
              </w:rPr>
              <w:t xml:space="preserve"> </w:t>
            </w:r>
            <w:r w:rsidR="00624191">
              <w:rPr>
                <w:rFonts w:eastAsia="Times New Roman"/>
                <w:sz w:val="24"/>
                <w:szCs w:val="24"/>
              </w:rPr>
              <w:t>Contractor</w:t>
            </w:r>
            <w:r w:rsidRPr="00161789">
              <w:rPr>
                <w:rFonts w:eastAsia="Times New Roman"/>
                <w:sz w:val="24"/>
                <w:szCs w:val="24"/>
              </w:rPr>
              <w:t>.</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rFonts w:eastAsia="Times New Roman"/>
                <w:b/>
                <w:bCs/>
                <w:sz w:val="24"/>
                <w:szCs w:val="24"/>
              </w:rPr>
            </w:pPr>
            <w:r w:rsidRPr="00161789">
              <w:rPr>
                <w:rFonts w:eastAsia="Times New Roman"/>
                <w:b/>
                <w:bCs/>
                <w:sz w:val="24"/>
                <w:szCs w:val="24"/>
              </w:rPr>
              <w:t>15.3</w:t>
            </w:r>
          </w:p>
        </w:tc>
        <w:tc>
          <w:tcPr>
            <w:tcW w:w="7865" w:type="dxa"/>
            <w:shd w:val="clear" w:color="auto" w:fill="auto"/>
          </w:tcPr>
          <w:p w:rsidR="00173041" w:rsidRPr="00161789" w:rsidRDefault="00173041" w:rsidP="00173041">
            <w:pPr>
              <w:spacing w:line="283" w:lineRule="auto"/>
              <w:jc w:val="both"/>
              <w:rPr>
                <w:rFonts w:eastAsia="Times New Roman"/>
                <w:b/>
                <w:bCs/>
                <w:sz w:val="24"/>
                <w:szCs w:val="24"/>
              </w:rPr>
            </w:pPr>
            <w:r w:rsidRPr="00161789">
              <w:rPr>
                <w:rFonts w:eastAsia="Times New Roman"/>
                <w:b/>
                <w:bCs/>
                <w:sz w:val="24"/>
                <w:szCs w:val="24"/>
              </w:rPr>
              <w:t>Termination for Convenience</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rFonts w:eastAsia="Times New Roman"/>
                <w:sz w:val="24"/>
                <w:szCs w:val="24"/>
              </w:rPr>
            </w:pPr>
            <w:r w:rsidRPr="00161789">
              <w:rPr>
                <w:rFonts w:eastAsia="Times New Roman"/>
                <w:sz w:val="24"/>
                <w:szCs w:val="24"/>
              </w:rPr>
              <w:t>15.3.1</w:t>
            </w:r>
          </w:p>
        </w:tc>
        <w:tc>
          <w:tcPr>
            <w:tcW w:w="7865" w:type="dxa"/>
            <w:shd w:val="clear" w:color="auto" w:fill="auto"/>
          </w:tcPr>
          <w:p w:rsidR="00173041" w:rsidRPr="00161789" w:rsidRDefault="00173041" w:rsidP="00624191">
            <w:pPr>
              <w:spacing w:line="271" w:lineRule="auto"/>
              <w:jc w:val="both"/>
              <w:rPr>
                <w:rFonts w:eastAsia="Times New Roman"/>
                <w:sz w:val="24"/>
                <w:szCs w:val="24"/>
              </w:rPr>
            </w:pPr>
            <w:r w:rsidRPr="00161789">
              <w:rPr>
                <w:rFonts w:eastAsia="Times New Roman"/>
                <w:sz w:val="24"/>
                <w:szCs w:val="24"/>
              </w:rPr>
              <w:t xml:space="preserve">The </w:t>
            </w:r>
            <w:r w:rsidR="009A3658" w:rsidRPr="00624191">
              <w:rPr>
                <w:rFonts w:eastAsia="Times New Roman"/>
                <w:sz w:val="24"/>
                <w:szCs w:val="24"/>
              </w:rPr>
              <w:t>Employer, by notice sent to the Contractor</w:t>
            </w:r>
            <w:r w:rsidRPr="00624191">
              <w:rPr>
                <w:rFonts w:eastAsia="Times New Roman"/>
                <w:sz w:val="24"/>
                <w:szCs w:val="24"/>
              </w:rPr>
              <w:t>,</w:t>
            </w:r>
            <w:r w:rsidR="00197FDD" w:rsidRPr="00624191">
              <w:rPr>
                <w:rFonts w:eastAsia="Times New Roman"/>
                <w:sz w:val="24"/>
                <w:szCs w:val="24"/>
              </w:rPr>
              <w:t xml:space="preserve"> reserves the right to terminate the contract</w:t>
            </w:r>
            <w:r w:rsidRPr="00161789">
              <w:rPr>
                <w:rFonts w:eastAsia="Times New Roman"/>
                <w:sz w:val="24"/>
                <w:szCs w:val="24"/>
              </w:rPr>
              <w:t xml:space="preserve">, in whole or in part, at any time for its convenience. The notice of   termination shall specify that termination is for the </w:t>
            </w:r>
            <w:r w:rsidR="009A3658" w:rsidRPr="00624191">
              <w:rPr>
                <w:rFonts w:eastAsia="Times New Roman"/>
                <w:sz w:val="24"/>
                <w:szCs w:val="24"/>
              </w:rPr>
              <w:t>Employer’s</w:t>
            </w:r>
            <w:r w:rsidR="008900DE">
              <w:rPr>
                <w:rFonts w:eastAsia="Times New Roman"/>
                <w:sz w:val="24"/>
                <w:szCs w:val="24"/>
              </w:rPr>
              <w:t xml:space="preserve"> </w:t>
            </w:r>
            <w:r w:rsidRPr="00161789">
              <w:rPr>
                <w:rFonts w:eastAsia="Times New Roman"/>
                <w:sz w:val="24"/>
                <w:szCs w:val="24"/>
              </w:rPr>
              <w:t xml:space="preserve">convenience, the extent to which performance of the </w:t>
            </w:r>
            <w:r w:rsidR="009A3658" w:rsidRPr="00624191">
              <w:rPr>
                <w:rFonts w:eastAsia="Times New Roman"/>
                <w:sz w:val="24"/>
                <w:szCs w:val="24"/>
              </w:rPr>
              <w:t>Contractor</w:t>
            </w:r>
            <w:r w:rsidRPr="00161789">
              <w:rPr>
                <w:rFonts w:eastAsia="Times New Roman"/>
                <w:sz w:val="24"/>
                <w:szCs w:val="24"/>
              </w:rPr>
              <w:t xml:space="preserve"> under the Contract is terminated, and the date upon which such termination becomes effective.</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rFonts w:eastAsia="Times New Roman"/>
                <w:b/>
                <w:bCs/>
                <w:sz w:val="24"/>
                <w:szCs w:val="24"/>
              </w:rPr>
            </w:pPr>
            <w:r w:rsidRPr="00161789">
              <w:rPr>
                <w:rFonts w:eastAsia="Times New Roman"/>
                <w:b/>
                <w:bCs/>
                <w:sz w:val="24"/>
                <w:szCs w:val="24"/>
              </w:rPr>
              <w:t>16</w:t>
            </w:r>
          </w:p>
        </w:tc>
        <w:tc>
          <w:tcPr>
            <w:tcW w:w="7865" w:type="dxa"/>
            <w:shd w:val="clear" w:color="auto" w:fill="auto"/>
          </w:tcPr>
          <w:p w:rsidR="00173041" w:rsidRPr="00161789" w:rsidRDefault="00624191" w:rsidP="00173041">
            <w:pPr>
              <w:spacing w:line="271" w:lineRule="auto"/>
              <w:jc w:val="both"/>
              <w:rPr>
                <w:rFonts w:eastAsia="Times New Roman"/>
                <w:sz w:val="24"/>
                <w:szCs w:val="24"/>
              </w:rPr>
            </w:pPr>
            <w:r w:rsidRPr="00197FDD">
              <w:rPr>
                <w:rFonts w:eastAsia="Times New Roman"/>
                <w:b/>
                <w:bCs/>
                <w:sz w:val="24"/>
                <w:szCs w:val="24"/>
              </w:rPr>
              <w:t>Arbitration</w:t>
            </w:r>
            <w:r>
              <w:rPr>
                <w:rFonts w:eastAsia="Times New Roman"/>
                <w:b/>
                <w:bCs/>
                <w:sz w:val="24"/>
                <w:szCs w:val="24"/>
              </w:rPr>
              <w:t xml:space="preserve">/ </w:t>
            </w:r>
            <w:r w:rsidRPr="00161789">
              <w:rPr>
                <w:b/>
                <w:bCs/>
                <w:sz w:val="24"/>
                <w:szCs w:val="24"/>
              </w:rPr>
              <w:t>Settlement of Disputes</w:t>
            </w:r>
          </w:p>
        </w:tc>
      </w:tr>
      <w:tr w:rsidR="00173041" w:rsidRPr="00161789" w:rsidTr="00173041">
        <w:trPr>
          <w:trHeight w:val="432"/>
        </w:trPr>
        <w:tc>
          <w:tcPr>
            <w:tcW w:w="993" w:type="dxa"/>
            <w:shd w:val="clear" w:color="auto" w:fill="auto"/>
          </w:tcPr>
          <w:p w:rsidR="00173041" w:rsidRPr="00161789" w:rsidRDefault="00173041" w:rsidP="00173041">
            <w:pPr>
              <w:spacing w:line="288" w:lineRule="auto"/>
              <w:jc w:val="center"/>
              <w:rPr>
                <w:rFonts w:eastAsia="Times New Roman"/>
                <w:sz w:val="24"/>
                <w:szCs w:val="24"/>
              </w:rPr>
            </w:pPr>
            <w:r w:rsidRPr="00161789">
              <w:rPr>
                <w:rFonts w:eastAsia="Times New Roman"/>
                <w:sz w:val="24"/>
                <w:szCs w:val="24"/>
              </w:rPr>
              <w:t>16.1</w:t>
            </w:r>
          </w:p>
        </w:tc>
        <w:tc>
          <w:tcPr>
            <w:tcW w:w="7865" w:type="dxa"/>
            <w:shd w:val="clear" w:color="auto" w:fill="auto"/>
          </w:tcPr>
          <w:p w:rsidR="00173041" w:rsidRPr="00942630" w:rsidRDefault="00624191" w:rsidP="00173041">
            <w:pPr>
              <w:spacing w:line="271" w:lineRule="auto"/>
              <w:jc w:val="both"/>
              <w:rPr>
                <w:rFonts w:eastAsia="Times New Roman"/>
                <w:strike/>
                <w:sz w:val="24"/>
                <w:szCs w:val="24"/>
              </w:rPr>
            </w:pPr>
            <w:r w:rsidRPr="00624191">
              <w:rPr>
                <w:rFonts w:eastAsia="Times New Roman"/>
                <w:sz w:val="24"/>
                <w:szCs w:val="24"/>
              </w:rPr>
              <w:t>If at any time doubt, question, dispute or difference whatsoever shall arise between the contractor and the Employer, upon or in relation to or in connection with this contract, either of the parties may give the notice in writing of existence of such doubt, question, dispute or difference and shall be resolved amicably and if not resolved, the same shall be referred to the arbitrator to be nominated by Managing Director of the Employer</w:t>
            </w:r>
            <w:r w:rsidR="005B5628">
              <w:rPr>
                <w:rFonts w:eastAsia="Times New Roman"/>
                <w:sz w:val="24"/>
                <w:szCs w:val="24"/>
              </w:rPr>
              <w:t xml:space="preserve">, </w:t>
            </w:r>
            <w:r w:rsidR="005B5628" w:rsidRPr="005B5628">
              <w:rPr>
                <w:sz w:val="23"/>
                <w:szCs w:val="23"/>
              </w:rPr>
              <w:t>by agreement between the Employer and the Contractor,</w:t>
            </w:r>
            <w:r w:rsidR="008900DE">
              <w:rPr>
                <w:sz w:val="23"/>
                <w:szCs w:val="23"/>
              </w:rPr>
              <w:t xml:space="preserve"> </w:t>
            </w:r>
            <w:r w:rsidRPr="00624191">
              <w:rPr>
                <w:rFonts w:eastAsia="Times New Roman"/>
                <w:sz w:val="24"/>
                <w:szCs w:val="24"/>
              </w:rPr>
              <w:t>under Arbitration and Conciliation Act 1996. The decision of the arbitrator shall be final, conclusive and binding upon the concerned parties</w:t>
            </w:r>
          </w:p>
        </w:tc>
      </w:tr>
      <w:tr w:rsidR="00173041" w:rsidRPr="00161789" w:rsidTr="00624191">
        <w:trPr>
          <w:trHeight w:val="432"/>
        </w:trPr>
        <w:tc>
          <w:tcPr>
            <w:tcW w:w="993" w:type="dxa"/>
            <w:shd w:val="clear" w:color="auto" w:fill="auto"/>
          </w:tcPr>
          <w:p w:rsidR="00173041" w:rsidRPr="00161789" w:rsidRDefault="00173041" w:rsidP="00173041">
            <w:pPr>
              <w:spacing w:line="288" w:lineRule="auto"/>
              <w:jc w:val="center"/>
              <w:rPr>
                <w:rFonts w:eastAsia="Times New Roman"/>
                <w:sz w:val="24"/>
                <w:szCs w:val="24"/>
              </w:rPr>
            </w:pPr>
            <w:r w:rsidRPr="00161789">
              <w:rPr>
                <w:rFonts w:eastAsia="Times New Roman"/>
                <w:sz w:val="24"/>
                <w:szCs w:val="24"/>
              </w:rPr>
              <w:lastRenderedPageBreak/>
              <w:t>16.2</w:t>
            </w:r>
          </w:p>
        </w:tc>
        <w:tc>
          <w:tcPr>
            <w:tcW w:w="7865" w:type="dxa"/>
            <w:shd w:val="clear" w:color="auto" w:fill="auto"/>
          </w:tcPr>
          <w:p w:rsidR="00173041" w:rsidRPr="00624191" w:rsidRDefault="00624191" w:rsidP="00173041">
            <w:pPr>
              <w:spacing w:line="271" w:lineRule="auto"/>
              <w:jc w:val="both"/>
              <w:rPr>
                <w:rFonts w:eastAsia="Times New Roman"/>
                <w:strike/>
                <w:sz w:val="24"/>
                <w:szCs w:val="24"/>
              </w:rPr>
            </w:pPr>
            <w:r w:rsidRPr="00624191">
              <w:rPr>
                <w:rFonts w:eastAsia="Times New Roman"/>
                <w:sz w:val="24"/>
                <w:szCs w:val="24"/>
              </w:rPr>
              <w:t>The contractor shall not delay the carrying out of the supplies/works by reasons of any reference to the arbitrator and shall proceed with the work with all due diligence and shall, until the decision of the arbitrator, abide by the decision of the order placing authority or his representatives in-charge of receiving the supplies/executing the works duly conveyed to the contractor</w:t>
            </w:r>
          </w:p>
        </w:tc>
      </w:tr>
      <w:tr w:rsidR="00173041" w:rsidRPr="00161789" w:rsidTr="00624191">
        <w:trPr>
          <w:trHeight w:val="432"/>
        </w:trPr>
        <w:tc>
          <w:tcPr>
            <w:tcW w:w="993" w:type="dxa"/>
            <w:shd w:val="clear" w:color="auto" w:fill="auto"/>
          </w:tcPr>
          <w:p w:rsidR="00173041" w:rsidRPr="00161789" w:rsidRDefault="00173041" w:rsidP="00173041">
            <w:pPr>
              <w:spacing w:line="288" w:lineRule="auto"/>
              <w:jc w:val="center"/>
              <w:rPr>
                <w:rFonts w:eastAsia="Times New Roman"/>
                <w:sz w:val="24"/>
                <w:szCs w:val="24"/>
              </w:rPr>
            </w:pPr>
            <w:r w:rsidRPr="00161789">
              <w:rPr>
                <w:rFonts w:eastAsia="Times New Roman"/>
                <w:sz w:val="24"/>
                <w:szCs w:val="24"/>
              </w:rPr>
              <w:t>16.3</w:t>
            </w:r>
          </w:p>
        </w:tc>
        <w:tc>
          <w:tcPr>
            <w:tcW w:w="7865" w:type="dxa"/>
            <w:shd w:val="clear" w:color="auto" w:fill="auto"/>
          </w:tcPr>
          <w:p w:rsidR="00173041" w:rsidRPr="00624191" w:rsidRDefault="00624191" w:rsidP="00173041">
            <w:pPr>
              <w:spacing w:line="271" w:lineRule="auto"/>
              <w:jc w:val="both"/>
              <w:rPr>
                <w:rFonts w:eastAsia="Times New Roman"/>
                <w:strike/>
                <w:sz w:val="24"/>
                <w:szCs w:val="24"/>
              </w:rPr>
            </w:pPr>
            <w:r w:rsidRPr="00624191">
              <w:rPr>
                <w:rFonts w:eastAsia="Times New Roman"/>
                <w:sz w:val="24"/>
                <w:szCs w:val="24"/>
              </w:rPr>
              <w:t>The work under this contract shall, if reasonably possible, continue during arbitration proceedings and no payment or payable by the Employer shall be withheld on account of such proceedings except to the extent which may be in dispute</w:t>
            </w:r>
          </w:p>
        </w:tc>
      </w:tr>
      <w:tr w:rsidR="00173041" w:rsidRPr="00161789" w:rsidTr="00624191">
        <w:trPr>
          <w:trHeight w:val="432"/>
        </w:trPr>
        <w:tc>
          <w:tcPr>
            <w:tcW w:w="993" w:type="dxa"/>
            <w:shd w:val="clear" w:color="auto" w:fill="auto"/>
          </w:tcPr>
          <w:p w:rsidR="00173041" w:rsidRPr="00161789" w:rsidRDefault="00173041" w:rsidP="00173041">
            <w:pPr>
              <w:spacing w:line="288" w:lineRule="auto"/>
              <w:jc w:val="center"/>
              <w:rPr>
                <w:rFonts w:eastAsia="Times New Roman"/>
                <w:sz w:val="24"/>
                <w:szCs w:val="24"/>
              </w:rPr>
            </w:pPr>
          </w:p>
        </w:tc>
        <w:tc>
          <w:tcPr>
            <w:tcW w:w="7865" w:type="dxa"/>
            <w:shd w:val="clear" w:color="auto" w:fill="auto"/>
          </w:tcPr>
          <w:p w:rsidR="00173041" w:rsidRPr="00942630" w:rsidRDefault="00173041" w:rsidP="00173041">
            <w:pPr>
              <w:spacing w:line="271" w:lineRule="auto"/>
              <w:jc w:val="both"/>
              <w:rPr>
                <w:rFonts w:eastAsia="Times New Roman"/>
                <w:strike/>
                <w:sz w:val="24"/>
                <w:szCs w:val="24"/>
              </w:rPr>
            </w:pPr>
          </w:p>
        </w:tc>
      </w:tr>
      <w:tr w:rsidR="00173041" w:rsidRPr="00161789" w:rsidTr="00624191">
        <w:trPr>
          <w:trHeight w:val="432"/>
        </w:trPr>
        <w:tc>
          <w:tcPr>
            <w:tcW w:w="993" w:type="dxa"/>
            <w:shd w:val="clear" w:color="auto" w:fill="auto"/>
          </w:tcPr>
          <w:p w:rsidR="00173041" w:rsidRPr="008900DE" w:rsidRDefault="00173041" w:rsidP="00173041">
            <w:pPr>
              <w:spacing w:line="288" w:lineRule="auto"/>
              <w:jc w:val="center"/>
              <w:rPr>
                <w:rFonts w:eastAsia="Times New Roman"/>
                <w:sz w:val="24"/>
                <w:szCs w:val="24"/>
              </w:rPr>
            </w:pPr>
            <w:r w:rsidRPr="008900DE">
              <w:rPr>
                <w:sz w:val="24"/>
                <w:szCs w:val="24"/>
              </w:rPr>
              <w:t>17</w:t>
            </w:r>
          </w:p>
        </w:tc>
        <w:tc>
          <w:tcPr>
            <w:tcW w:w="7865" w:type="dxa"/>
            <w:shd w:val="clear" w:color="auto" w:fill="auto"/>
          </w:tcPr>
          <w:p w:rsidR="00173041" w:rsidRPr="008900DE" w:rsidRDefault="00173041" w:rsidP="00173041">
            <w:pPr>
              <w:spacing w:line="271" w:lineRule="auto"/>
              <w:jc w:val="both"/>
              <w:rPr>
                <w:rFonts w:eastAsia="Times New Roman"/>
                <w:sz w:val="24"/>
                <w:szCs w:val="24"/>
              </w:rPr>
            </w:pPr>
            <w:r w:rsidRPr="008900DE">
              <w:rPr>
                <w:b/>
                <w:sz w:val="24"/>
                <w:szCs w:val="24"/>
              </w:rPr>
              <w:t>Tests and Inspection</w:t>
            </w:r>
          </w:p>
        </w:tc>
      </w:tr>
      <w:tr w:rsidR="00173041" w:rsidRPr="00161789" w:rsidTr="00624191">
        <w:trPr>
          <w:trHeight w:val="432"/>
        </w:trPr>
        <w:tc>
          <w:tcPr>
            <w:tcW w:w="993" w:type="dxa"/>
            <w:shd w:val="clear" w:color="auto" w:fill="auto"/>
          </w:tcPr>
          <w:p w:rsidR="00173041" w:rsidRPr="008900DE" w:rsidRDefault="00173041" w:rsidP="00173041">
            <w:pPr>
              <w:spacing w:line="288" w:lineRule="auto"/>
              <w:jc w:val="center"/>
              <w:rPr>
                <w:rFonts w:eastAsia="Times New Roman"/>
                <w:sz w:val="24"/>
                <w:szCs w:val="24"/>
              </w:rPr>
            </w:pPr>
            <w:r w:rsidRPr="008900DE">
              <w:rPr>
                <w:sz w:val="24"/>
                <w:szCs w:val="24"/>
              </w:rPr>
              <w:t>17.1</w:t>
            </w:r>
          </w:p>
        </w:tc>
        <w:tc>
          <w:tcPr>
            <w:tcW w:w="7865" w:type="dxa"/>
            <w:shd w:val="clear" w:color="auto" w:fill="auto"/>
          </w:tcPr>
          <w:p w:rsidR="00173041" w:rsidRPr="008900DE" w:rsidRDefault="00173041" w:rsidP="00D213A6">
            <w:pPr>
              <w:spacing w:line="271" w:lineRule="auto"/>
              <w:jc w:val="both"/>
              <w:rPr>
                <w:rFonts w:eastAsia="Times New Roman"/>
                <w:sz w:val="24"/>
                <w:szCs w:val="24"/>
              </w:rPr>
            </w:pPr>
            <w:r w:rsidRPr="008900DE">
              <w:rPr>
                <w:rFonts w:eastAsia="Times New Roman"/>
                <w:sz w:val="24"/>
                <w:szCs w:val="24"/>
              </w:rPr>
              <w:t xml:space="preserve">The contractor shall submit the original </w:t>
            </w:r>
            <w:r w:rsidR="00260B14" w:rsidRPr="008900DE">
              <w:rPr>
                <w:rFonts w:eastAsia="Times New Roman"/>
                <w:sz w:val="24"/>
                <w:szCs w:val="24"/>
              </w:rPr>
              <w:t xml:space="preserve">documents (un-priced, if contractor wishes so) related to </w:t>
            </w:r>
            <w:r w:rsidRPr="008900DE">
              <w:rPr>
                <w:rFonts w:eastAsia="Times New Roman"/>
                <w:sz w:val="24"/>
                <w:szCs w:val="24"/>
              </w:rPr>
              <w:t xml:space="preserve">the </w:t>
            </w:r>
            <w:r w:rsidR="00260B14" w:rsidRPr="008900DE">
              <w:rPr>
                <w:rFonts w:eastAsia="Times New Roman"/>
                <w:sz w:val="24"/>
                <w:szCs w:val="24"/>
              </w:rPr>
              <w:t xml:space="preserve">all bought out </w:t>
            </w:r>
            <w:r w:rsidRPr="008900DE">
              <w:rPr>
                <w:rFonts w:eastAsia="Times New Roman"/>
                <w:sz w:val="24"/>
                <w:szCs w:val="24"/>
              </w:rPr>
              <w:t>material needed for the works under the contract before execution.</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rFonts w:eastAsia="Times New Roman"/>
                <w:sz w:val="24"/>
                <w:szCs w:val="24"/>
              </w:rPr>
            </w:pPr>
            <w:r w:rsidRPr="008900DE">
              <w:rPr>
                <w:sz w:val="24"/>
                <w:szCs w:val="24"/>
              </w:rPr>
              <w:t>17.2</w:t>
            </w:r>
          </w:p>
        </w:tc>
        <w:tc>
          <w:tcPr>
            <w:tcW w:w="7865" w:type="dxa"/>
            <w:shd w:val="clear" w:color="auto" w:fill="auto"/>
          </w:tcPr>
          <w:p w:rsidR="00173041" w:rsidRPr="008900DE" w:rsidRDefault="00173041" w:rsidP="00173041">
            <w:pPr>
              <w:spacing w:line="271" w:lineRule="auto"/>
              <w:jc w:val="both"/>
              <w:rPr>
                <w:rFonts w:eastAsia="Times New Roman"/>
                <w:sz w:val="24"/>
                <w:szCs w:val="24"/>
              </w:rPr>
            </w:pPr>
            <w:r w:rsidRPr="008900DE">
              <w:rPr>
                <w:rFonts w:eastAsia="Times New Roman"/>
                <w:sz w:val="24"/>
                <w:szCs w:val="24"/>
              </w:rPr>
              <w:t xml:space="preserve">The contractor shall use the material of the standard quality without any defect and submit the test certificates of the material as specified in the technical specifications of this bid document confirming to relevant IS standards amended up-to-date. </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rFonts w:eastAsia="Times New Roman"/>
                <w:sz w:val="24"/>
                <w:szCs w:val="24"/>
              </w:rPr>
            </w:pPr>
            <w:r w:rsidRPr="008900DE">
              <w:rPr>
                <w:sz w:val="24"/>
                <w:szCs w:val="24"/>
              </w:rPr>
              <w:t>17.3</w:t>
            </w:r>
          </w:p>
        </w:tc>
        <w:tc>
          <w:tcPr>
            <w:tcW w:w="7865" w:type="dxa"/>
            <w:shd w:val="clear" w:color="auto" w:fill="auto"/>
          </w:tcPr>
          <w:p w:rsidR="00173041" w:rsidRPr="008900DE" w:rsidRDefault="00173041" w:rsidP="00624191">
            <w:pPr>
              <w:spacing w:line="271" w:lineRule="auto"/>
              <w:jc w:val="both"/>
              <w:rPr>
                <w:rFonts w:eastAsia="Times New Roman"/>
                <w:sz w:val="24"/>
                <w:szCs w:val="24"/>
              </w:rPr>
            </w:pPr>
            <w:r w:rsidRPr="008900DE">
              <w:rPr>
                <w:rFonts w:eastAsia="Times New Roman"/>
                <w:sz w:val="24"/>
                <w:szCs w:val="24"/>
              </w:rPr>
              <w:t xml:space="preserve">The </w:t>
            </w:r>
            <w:r w:rsidR="00260B14" w:rsidRPr="008900DE">
              <w:rPr>
                <w:rFonts w:eastAsia="Times New Roman"/>
                <w:sz w:val="24"/>
                <w:szCs w:val="24"/>
              </w:rPr>
              <w:t>Employer</w:t>
            </w:r>
            <w:r w:rsidRPr="008900DE">
              <w:rPr>
                <w:rFonts w:eastAsia="Times New Roman"/>
                <w:sz w:val="24"/>
                <w:szCs w:val="24"/>
              </w:rPr>
              <w:t xml:space="preserve"> or its representative shall have a right to test any material or any part thereof before or during the execution of works as specified in the technical specifications at any reputed testing laboratory, the expenses of which shall be borne by the </w:t>
            </w:r>
            <w:r w:rsidR="00260B14" w:rsidRPr="008900DE">
              <w:rPr>
                <w:rFonts w:eastAsia="Times New Roman"/>
                <w:sz w:val="24"/>
                <w:szCs w:val="24"/>
              </w:rPr>
              <w:t>Employer.</w:t>
            </w:r>
            <w:r w:rsidR="00624191" w:rsidRPr="008900DE">
              <w:rPr>
                <w:rFonts w:eastAsia="Times New Roman"/>
                <w:sz w:val="24"/>
                <w:szCs w:val="24"/>
              </w:rPr>
              <w:t xml:space="preserve"> In case of the failure of the Test the Lot shall be rejected. Same shall be replaced by the Contractor without affecting the Delivery period. </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17.4</w:t>
            </w:r>
          </w:p>
        </w:tc>
        <w:tc>
          <w:tcPr>
            <w:tcW w:w="7865" w:type="dxa"/>
            <w:shd w:val="clear" w:color="auto" w:fill="auto"/>
          </w:tcPr>
          <w:p w:rsidR="00173041" w:rsidRPr="008900DE" w:rsidRDefault="00173041" w:rsidP="00260B14">
            <w:pPr>
              <w:spacing w:line="271" w:lineRule="auto"/>
              <w:jc w:val="both"/>
              <w:rPr>
                <w:rFonts w:eastAsia="Arial"/>
                <w:sz w:val="24"/>
                <w:szCs w:val="24"/>
              </w:rPr>
            </w:pPr>
            <w:r w:rsidRPr="008900DE">
              <w:rPr>
                <w:rFonts w:eastAsia="Times New Roman"/>
                <w:sz w:val="24"/>
                <w:szCs w:val="24"/>
              </w:rPr>
              <w:t xml:space="preserve">The sub-standard material shall be rejected at the cost and responsibility of the </w:t>
            </w:r>
            <w:r w:rsidR="00260B14" w:rsidRPr="008900DE">
              <w:rPr>
                <w:rFonts w:eastAsia="Times New Roman"/>
                <w:sz w:val="24"/>
                <w:szCs w:val="24"/>
              </w:rPr>
              <w:t>Contractor</w:t>
            </w:r>
            <w:r w:rsidRPr="008900DE">
              <w:rPr>
                <w:rFonts w:eastAsia="Times New Roman"/>
                <w:sz w:val="24"/>
                <w:szCs w:val="24"/>
              </w:rPr>
              <w:t>.</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17.5</w:t>
            </w:r>
          </w:p>
        </w:tc>
        <w:tc>
          <w:tcPr>
            <w:tcW w:w="7865" w:type="dxa"/>
            <w:shd w:val="clear" w:color="auto" w:fill="auto"/>
          </w:tcPr>
          <w:p w:rsidR="00173041" w:rsidRPr="008900DE" w:rsidRDefault="00173041" w:rsidP="00173041">
            <w:pPr>
              <w:spacing w:line="271" w:lineRule="auto"/>
              <w:jc w:val="both"/>
              <w:rPr>
                <w:rFonts w:eastAsia="Arial"/>
                <w:sz w:val="24"/>
                <w:szCs w:val="24"/>
              </w:rPr>
            </w:pPr>
            <w:r w:rsidRPr="008900DE">
              <w:rPr>
                <w:rFonts w:eastAsia="Times New Roman"/>
                <w:sz w:val="24"/>
                <w:szCs w:val="24"/>
              </w:rPr>
              <w:t xml:space="preserve">In case the </w:t>
            </w:r>
            <w:r w:rsidR="00260B14" w:rsidRPr="008900DE">
              <w:rPr>
                <w:rFonts w:eastAsia="Times New Roman"/>
                <w:sz w:val="24"/>
                <w:szCs w:val="24"/>
              </w:rPr>
              <w:t>Employer</w:t>
            </w:r>
            <w:r w:rsidRPr="008900DE">
              <w:rPr>
                <w:rFonts w:eastAsia="Times New Roman"/>
                <w:sz w:val="24"/>
                <w:szCs w:val="24"/>
              </w:rPr>
              <w:t xml:space="preserve"> exercises its option to reject the material, the contractor shall at its own cost and expenses replace such material in full or any part thereof immediately without affecting the time of completion of the contract.</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17.6</w:t>
            </w:r>
          </w:p>
        </w:tc>
        <w:tc>
          <w:tcPr>
            <w:tcW w:w="7865" w:type="dxa"/>
            <w:shd w:val="clear" w:color="auto" w:fill="auto"/>
          </w:tcPr>
          <w:p w:rsidR="00173041" w:rsidRPr="008900DE" w:rsidRDefault="00173041" w:rsidP="00173041">
            <w:pPr>
              <w:spacing w:line="271" w:lineRule="auto"/>
              <w:jc w:val="both"/>
              <w:rPr>
                <w:rFonts w:eastAsia="Times New Roman"/>
                <w:sz w:val="24"/>
                <w:szCs w:val="24"/>
              </w:rPr>
            </w:pPr>
            <w:r w:rsidRPr="008900DE">
              <w:rPr>
                <w:rFonts w:eastAsia="Times New Roman"/>
                <w:sz w:val="24"/>
                <w:szCs w:val="24"/>
              </w:rPr>
              <w:t>The contractor shall get all the works inspected through the inspection agency of JKPDD before final commissioning of the works under the scope of this contract.</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b/>
                <w:bCs/>
                <w:sz w:val="24"/>
                <w:szCs w:val="24"/>
              </w:rPr>
              <w:t>18</w:t>
            </w:r>
            <w:r w:rsidRPr="008900DE">
              <w:rPr>
                <w:sz w:val="24"/>
                <w:szCs w:val="24"/>
              </w:rPr>
              <w:t>.</w:t>
            </w:r>
          </w:p>
        </w:tc>
        <w:tc>
          <w:tcPr>
            <w:tcW w:w="7865" w:type="dxa"/>
            <w:shd w:val="clear" w:color="auto" w:fill="auto"/>
          </w:tcPr>
          <w:p w:rsidR="00173041" w:rsidRPr="008900DE" w:rsidRDefault="00173041" w:rsidP="00173041">
            <w:pPr>
              <w:pStyle w:val="BodyText"/>
              <w:widowControl w:val="0"/>
              <w:ind w:left="12" w:right="-90"/>
              <w:jc w:val="both"/>
              <w:rPr>
                <w:bCs w:val="0"/>
                <w:i w:val="0"/>
                <w:iCs w:val="0"/>
                <w:sz w:val="24"/>
              </w:rPr>
            </w:pPr>
            <w:r w:rsidRPr="008900DE">
              <w:rPr>
                <w:i w:val="0"/>
                <w:sz w:val="24"/>
              </w:rPr>
              <w:t>Intellectual property rights of drawings and technical details:</w:t>
            </w:r>
          </w:p>
          <w:p w:rsidR="00944D21" w:rsidRPr="008900DE" w:rsidRDefault="00944D21" w:rsidP="00173041">
            <w:pPr>
              <w:pStyle w:val="BodyText"/>
              <w:widowControl w:val="0"/>
              <w:tabs>
                <w:tab w:val="left" w:pos="1397"/>
              </w:tabs>
              <w:spacing w:line="276" w:lineRule="auto"/>
              <w:ind w:left="12"/>
              <w:jc w:val="both"/>
              <w:rPr>
                <w:rFonts w:eastAsia="Arial"/>
                <w:b w:val="0"/>
                <w:i w:val="0"/>
              </w:rPr>
            </w:pPr>
            <w:r w:rsidRPr="008900DE">
              <w:rPr>
                <w:b w:val="0"/>
                <w:bCs w:val="0"/>
                <w:i w:val="0"/>
                <w:iCs w:val="0"/>
                <w:sz w:val="24"/>
              </w:rPr>
              <w:t>The copyright of all drawings, documents and other materials containing data and information furnished to the Employer by the Contractor, herein, shall remain vested in the Contractor. The Employer shall however be free to reproduce all drawings, documents and other material furnished to the Employer for the purpose of the Contract including, if required, for operation and maintenance of the equipment.</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b/>
                <w:bCs/>
                <w:sz w:val="24"/>
                <w:szCs w:val="24"/>
              </w:rPr>
            </w:pPr>
            <w:r w:rsidRPr="008900DE">
              <w:rPr>
                <w:b/>
                <w:bCs/>
                <w:sz w:val="24"/>
                <w:szCs w:val="24"/>
              </w:rPr>
              <w:t>19</w:t>
            </w:r>
          </w:p>
        </w:tc>
        <w:tc>
          <w:tcPr>
            <w:tcW w:w="7865" w:type="dxa"/>
            <w:shd w:val="clear" w:color="auto" w:fill="auto"/>
          </w:tcPr>
          <w:p w:rsidR="00173041" w:rsidRPr="008900DE" w:rsidRDefault="00173041" w:rsidP="00173041">
            <w:pPr>
              <w:tabs>
                <w:tab w:val="left" w:pos="1980"/>
              </w:tabs>
              <w:spacing w:line="277" w:lineRule="auto"/>
              <w:ind w:right="180" w:firstLine="14"/>
              <w:jc w:val="both"/>
              <w:rPr>
                <w:rFonts w:eastAsia="Times New Roman"/>
                <w:b/>
                <w:bCs/>
                <w:sz w:val="24"/>
                <w:szCs w:val="24"/>
              </w:rPr>
            </w:pPr>
            <w:r w:rsidRPr="008900DE">
              <w:rPr>
                <w:rFonts w:eastAsia="Times New Roman"/>
                <w:b/>
                <w:bCs/>
                <w:sz w:val="24"/>
                <w:szCs w:val="24"/>
              </w:rPr>
              <w:t>Responsibilities of contractor in respect of local labour laws,</w:t>
            </w:r>
            <w:r w:rsidR="008900DE" w:rsidRPr="008900DE">
              <w:rPr>
                <w:rFonts w:eastAsia="Times New Roman"/>
                <w:b/>
                <w:bCs/>
                <w:sz w:val="24"/>
                <w:szCs w:val="24"/>
              </w:rPr>
              <w:t xml:space="preserve"> </w:t>
            </w:r>
            <w:r w:rsidRPr="008900DE">
              <w:rPr>
                <w:rFonts w:eastAsia="Times New Roman"/>
                <w:b/>
                <w:bCs/>
                <w:sz w:val="24"/>
                <w:szCs w:val="24"/>
              </w:rPr>
              <w:t>safety of men, equipment, material and environment:</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19.1</w:t>
            </w:r>
          </w:p>
        </w:tc>
        <w:tc>
          <w:tcPr>
            <w:tcW w:w="7865" w:type="dxa"/>
            <w:shd w:val="clear" w:color="auto" w:fill="auto"/>
          </w:tcPr>
          <w:p w:rsidR="00173041" w:rsidRPr="008900DE" w:rsidRDefault="00173041" w:rsidP="00173041">
            <w:pPr>
              <w:tabs>
                <w:tab w:val="left" w:pos="1980"/>
              </w:tabs>
              <w:spacing w:line="277" w:lineRule="auto"/>
              <w:ind w:right="180"/>
              <w:jc w:val="both"/>
              <w:rPr>
                <w:rFonts w:eastAsia="Times New Roman"/>
                <w:sz w:val="24"/>
                <w:szCs w:val="24"/>
              </w:rPr>
            </w:pPr>
            <w:r w:rsidRPr="008900DE">
              <w:rPr>
                <w:rFonts w:eastAsia="Times New Roman"/>
                <w:sz w:val="24"/>
                <w:szCs w:val="24"/>
              </w:rPr>
              <w:t xml:space="preserve">The Contractor shall be entirely responsible in respect of observance of local laws, Employment of personnel, payment of taxes etc. As far as possible, unskilled workers shall be engaged from the local areas in which the work is being executed. The contractor at all times during the continuance of this </w:t>
            </w:r>
            <w:r w:rsidRPr="008900DE">
              <w:rPr>
                <w:rFonts w:eastAsia="Times New Roman"/>
                <w:sz w:val="24"/>
                <w:szCs w:val="24"/>
              </w:rPr>
              <w:lastRenderedPageBreak/>
              <w:t>contract, shall in all his dealings with the local labour for the time being employed on or in connection with the work, has due regard to all local festivals, religious and other customs. The Contractor shall comply with all UT and Central Laws, Statutory Rules, Regulations, etc., such as The payment of wages Act, The Minimum Wages Act, The workmen's Compensation Act, The Employer's Liability Act, The industrial Disputes Act, The Employees' Provident Fund Act, Employees' State Insurance Scheme, the Contract Labour (Regulations and Abolition Act, 1970) and other Acts, Rules and Regulations for labour as may be enacted by the Government during the tenure of the Contract and having force or jurisdiction at site. The contractor shall give to the local Governing Body, Police and other concerned Authorities all such notice as may be required under law.</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lastRenderedPageBreak/>
              <w:t>19.2</w:t>
            </w:r>
          </w:p>
        </w:tc>
        <w:tc>
          <w:tcPr>
            <w:tcW w:w="7865" w:type="dxa"/>
            <w:shd w:val="clear" w:color="auto" w:fill="auto"/>
          </w:tcPr>
          <w:p w:rsidR="00173041" w:rsidRPr="008900DE" w:rsidRDefault="00173041" w:rsidP="00173041">
            <w:pPr>
              <w:spacing w:line="239" w:lineRule="auto"/>
              <w:ind w:left="12" w:right="180"/>
              <w:jc w:val="both"/>
              <w:rPr>
                <w:rFonts w:eastAsia="Times New Roman"/>
                <w:sz w:val="24"/>
                <w:szCs w:val="24"/>
              </w:rPr>
            </w:pPr>
            <w:r w:rsidRPr="008900DE">
              <w:rPr>
                <w:rFonts w:eastAsia="Times New Roman"/>
                <w:sz w:val="24"/>
                <w:szCs w:val="24"/>
              </w:rPr>
              <w:t>All safety rules and codes regulations prescribed by Indian Electricity Rules, CEA and KPDCL shall be followed by the contractor and his workmen without exception. The procedures and instructions prescribed in the Safety Manual of KPDCL issued vide No MD/KPDCL/TS/Ist/809-15Dated:01-06-2022,shall be strictly adhered to. For shut down activities the Standard Operating Procedure (SoP) for Safe Working issued vide No MD/KPDCL/TS/1/1040-48 Dated:</w:t>
            </w:r>
            <w:r w:rsidR="008B5F60">
              <w:rPr>
                <w:rFonts w:eastAsia="Times New Roman"/>
                <w:sz w:val="24"/>
                <w:szCs w:val="24"/>
              </w:rPr>
              <w:t xml:space="preserve"> </w:t>
            </w:r>
            <w:r w:rsidRPr="008900DE">
              <w:rPr>
                <w:rFonts w:eastAsia="Times New Roman"/>
                <w:sz w:val="24"/>
                <w:szCs w:val="24"/>
              </w:rPr>
              <w:t>28/09/2020shall also be followed strictly.</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19.3</w:t>
            </w:r>
          </w:p>
        </w:tc>
        <w:tc>
          <w:tcPr>
            <w:tcW w:w="7865" w:type="dxa"/>
            <w:shd w:val="clear" w:color="auto" w:fill="auto"/>
          </w:tcPr>
          <w:p w:rsidR="00173041" w:rsidRPr="008900DE" w:rsidRDefault="00173041" w:rsidP="00173041">
            <w:pPr>
              <w:spacing w:line="239" w:lineRule="auto"/>
              <w:ind w:left="12" w:right="180"/>
              <w:jc w:val="both"/>
              <w:rPr>
                <w:rFonts w:eastAsia="Times New Roman"/>
                <w:sz w:val="24"/>
                <w:szCs w:val="24"/>
              </w:rPr>
            </w:pPr>
            <w:r w:rsidRPr="008900DE">
              <w:rPr>
                <w:rFonts w:eastAsia="Times New Roman"/>
                <w:sz w:val="24"/>
                <w:szCs w:val="24"/>
              </w:rPr>
              <w:t xml:space="preserve">The work on de-energized equipment or line and near energized equipment or line shall be carried out under approved Permit to Work (PTW) only. The contractor shall designate authorized PTW Receivers who shall be qualified Electrical Degree/ Diploma Engineers or Technicians. The Executive Engineer of the Electrical Division under whose jurisdiction the work is </w:t>
            </w:r>
            <w:r w:rsidR="0055629E" w:rsidRPr="008900DE">
              <w:rPr>
                <w:rFonts w:eastAsia="Times New Roman"/>
                <w:sz w:val="24"/>
                <w:szCs w:val="24"/>
              </w:rPr>
              <w:t>to be</w:t>
            </w:r>
            <w:r w:rsidR="008900DE" w:rsidRPr="008900DE">
              <w:rPr>
                <w:rFonts w:eastAsia="Times New Roman"/>
                <w:sz w:val="24"/>
                <w:szCs w:val="24"/>
              </w:rPr>
              <w:t xml:space="preserve"> </w:t>
            </w:r>
            <w:r w:rsidRPr="008900DE">
              <w:rPr>
                <w:rFonts w:eastAsia="Times New Roman"/>
                <w:sz w:val="24"/>
                <w:szCs w:val="24"/>
              </w:rPr>
              <w:t xml:space="preserve">executed, shall issue a </w:t>
            </w:r>
            <w:r w:rsidR="0055629E" w:rsidRPr="008900DE">
              <w:rPr>
                <w:rFonts w:eastAsia="Times New Roman"/>
                <w:sz w:val="24"/>
                <w:szCs w:val="24"/>
              </w:rPr>
              <w:t>Photo Identity</w:t>
            </w:r>
            <w:r w:rsidRPr="008900DE">
              <w:rPr>
                <w:rFonts w:eastAsia="Times New Roman"/>
                <w:sz w:val="24"/>
                <w:szCs w:val="24"/>
              </w:rPr>
              <w:t xml:space="preserve"> Card to each such qualified person with inscription “</w:t>
            </w:r>
            <w:r w:rsidR="00840C72" w:rsidRPr="008900DE">
              <w:rPr>
                <w:rFonts w:eastAsia="Times New Roman"/>
                <w:sz w:val="24"/>
                <w:szCs w:val="24"/>
              </w:rPr>
              <w:t>Authorized</w:t>
            </w:r>
            <w:r w:rsidRPr="008900DE">
              <w:rPr>
                <w:rFonts w:eastAsia="Times New Roman"/>
                <w:sz w:val="24"/>
                <w:szCs w:val="24"/>
              </w:rPr>
              <w:t xml:space="preserve"> PTW Receiver”. </w:t>
            </w:r>
          </w:p>
          <w:p w:rsidR="00173041" w:rsidRPr="008900DE" w:rsidRDefault="00173041" w:rsidP="00173041">
            <w:pPr>
              <w:spacing w:line="239" w:lineRule="auto"/>
              <w:ind w:left="12" w:right="180"/>
              <w:jc w:val="both"/>
              <w:rPr>
                <w:rFonts w:eastAsia="Times New Roman"/>
                <w:sz w:val="24"/>
                <w:szCs w:val="24"/>
              </w:rPr>
            </w:pPr>
            <w:r w:rsidRPr="008900DE">
              <w:rPr>
                <w:rFonts w:eastAsia="Times New Roman"/>
                <w:sz w:val="24"/>
                <w:szCs w:val="24"/>
              </w:rPr>
              <w:t xml:space="preserve">The </w:t>
            </w:r>
            <w:r w:rsidR="00074A28" w:rsidRPr="008900DE">
              <w:rPr>
                <w:rFonts w:eastAsia="Times New Roman"/>
                <w:sz w:val="24"/>
                <w:szCs w:val="24"/>
              </w:rPr>
              <w:t>authorized</w:t>
            </w:r>
            <w:r w:rsidR="008900DE" w:rsidRPr="008900DE">
              <w:rPr>
                <w:rFonts w:eastAsia="Times New Roman"/>
                <w:sz w:val="24"/>
                <w:szCs w:val="24"/>
              </w:rPr>
              <w:t xml:space="preserve"> </w:t>
            </w:r>
            <w:r w:rsidR="00074A28" w:rsidRPr="008900DE">
              <w:rPr>
                <w:rFonts w:eastAsia="Times New Roman"/>
                <w:sz w:val="24"/>
                <w:szCs w:val="24"/>
              </w:rPr>
              <w:t>PTW</w:t>
            </w:r>
            <w:r w:rsidRPr="008900DE">
              <w:rPr>
                <w:rFonts w:eastAsia="Times New Roman"/>
                <w:sz w:val="24"/>
                <w:szCs w:val="24"/>
              </w:rPr>
              <w:t xml:space="preserve"> Receivers of the contractor shall be provided necessary training session of minimum one day by Inspection Agency of KPDCL or by the concerned Electrical Division during which</w:t>
            </w:r>
            <w:r w:rsidR="008900DE" w:rsidRPr="008900DE">
              <w:rPr>
                <w:rFonts w:eastAsia="Times New Roman"/>
                <w:sz w:val="24"/>
                <w:szCs w:val="24"/>
              </w:rPr>
              <w:t xml:space="preserve"> </w:t>
            </w:r>
            <w:r w:rsidRPr="008900DE">
              <w:rPr>
                <w:rFonts w:eastAsia="Times New Roman"/>
                <w:sz w:val="24"/>
                <w:szCs w:val="24"/>
              </w:rPr>
              <w:t>trainees shall be made familiar with the distribution network on or near which the works are to be executed by the contractor.</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19.4</w:t>
            </w:r>
          </w:p>
        </w:tc>
        <w:tc>
          <w:tcPr>
            <w:tcW w:w="7865" w:type="dxa"/>
            <w:shd w:val="clear" w:color="auto" w:fill="auto"/>
          </w:tcPr>
          <w:p w:rsidR="00173041" w:rsidRPr="008900DE" w:rsidRDefault="00173041" w:rsidP="00173041">
            <w:pPr>
              <w:spacing w:line="239" w:lineRule="auto"/>
              <w:ind w:left="12" w:right="180"/>
              <w:jc w:val="both"/>
              <w:rPr>
                <w:rFonts w:eastAsia="Times New Roman"/>
                <w:sz w:val="24"/>
                <w:szCs w:val="24"/>
              </w:rPr>
            </w:pPr>
            <w:r w:rsidRPr="008900DE">
              <w:rPr>
                <w:rFonts w:eastAsia="Times New Roman"/>
                <w:sz w:val="24"/>
                <w:szCs w:val="24"/>
              </w:rPr>
              <w:t>All safety rules and codes applied by the KPDCL/J&amp;K PDD at site shall be observed by the contractor and his workmen without exception. The contractor shall be responsible for the safety of the equipment/material and work to be performed by him and shall maintain all lights, fencing guards, signs etc. or other protections necessary for the purpose. Contractor shall also take such additional precautions as may be indicated from time to time by the Employer/Site Engineer, with a view to prevent pilferage, accidents, fire hazards etc. Suitable number of clerical staff, watch and ward, store keepers to take care of equipment, materials, construction tools and tackles shall be posted at site by the contractor till the completion of the work under this contract. The contractor shall arrange for such safety devices as are necessary for this type of work and carry out the requisite site tests of handling equipment, lifting tools, tackles etc. as per usual standards and practices.</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rFonts w:eastAsia="Times New Roman"/>
                <w:sz w:val="24"/>
                <w:szCs w:val="24"/>
              </w:rPr>
            </w:pPr>
            <w:r w:rsidRPr="008900DE">
              <w:rPr>
                <w:rFonts w:eastAsia="Times New Roman"/>
                <w:sz w:val="24"/>
                <w:szCs w:val="24"/>
              </w:rPr>
              <w:t>19.5</w:t>
            </w:r>
          </w:p>
        </w:tc>
        <w:tc>
          <w:tcPr>
            <w:tcW w:w="7865" w:type="dxa"/>
            <w:shd w:val="clear" w:color="auto" w:fill="auto"/>
          </w:tcPr>
          <w:p w:rsidR="00173041" w:rsidRPr="008900DE" w:rsidRDefault="00173041" w:rsidP="00173041">
            <w:pPr>
              <w:spacing w:line="251" w:lineRule="auto"/>
              <w:ind w:right="180"/>
              <w:jc w:val="both"/>
              <w:rPr>
                <w:rFonts w:eastAsia="Times New Roman"/>
                <w:sz w:val="24"/>
                <w:szCs w:val="24"/>
              </w:rPr>
            </w:pPr>
            <w:r w:rsidRPr="008900DE">
              <w:rPr>
                <w:rFonts w:eastAsia="Times New Roman"/>
                <w:sz w:val="24"/>
                <w:szCs w:val="24"/>
              </w:rPr>
              <w:t>The contractor shall provide to its work force and ensure the use of the following personal protective equipment as found necessary and as directed by the authorized KPDCL officials.</w:t>
            </w:r>
          </w:p>
          <w:p w:rsidR="00173041" w:rsidRPr="008900DE" w:rsidRDefault="00173041" w:rsidP="0055629E">
            <w:pPr>
              <w:numPr>
                <w:ilvl w:val="0"/>
                <w:numId w:val="10"/>
              </w:numPr>
              <w:ind w:left="295" w:hanging="301"/>
              <w:jc w:val="both"/>
              <w:rPr>
                <w:rFonts w:eastAsia="Times New Roman"/>
                <w:sz w:val="24"/>
                <w:szCs w:val="24"/>
              </w:rPr>
            </w:pPr>
            <w:r w:rsidRPr="008900DE">
              <w:rPr>
                <w:rFonts w:eastAsia="Times New Roman"/>
                <w:sz w:val="24"/>
                <w:szCs w:val="24"/>
              </w:rPr>
              <w:t>Earth Rods conforming to drawing No</w:t>
            </w:r>
            <w:r w:rsidR="00631497" w:rsidRPr="008900DE">
              <w:rPr>
                <w:rFonts w:eastAsia="Times New Roman"/>
                <w:sz w:val="24"/>
                <w:szCs w:val="24"/>
              </w:rPr>
              <w:t xml:space="preserve">. CE/P&amp;P/Dwg/2022/FRPER-001, </w:t>
            </w:r>
            <w:r w:rsidRPr="008900DE">
              <w:rPr>
                <w:rFonts w:eastAsia="Times New Roman"/>
                <w:sz w:val="24"/>
                <w:szCs w:val="24"/>
              </w:rPr>
              <w:t xml:space="preserve">dated </w:t>
            </w:r>
            <w:r w:rsidR="00631497" w:rsidRPr="008900DE">
              <w:rPr>
                <w:rFonts w:eastAsia="Times New Roman"/>
                <w:sz w:val="24"/>
                <w:szCs w:val="24"/>
              </w:rPr>
              <w:t xml:space="preserve">: 04-06-2022 </w:t>
            </w:r>
            <w:r w:rsidRPr="008900DE">
              <w:rPr>
                <w:rFonts w:eastAsia="Times New Roman"/>
                <w:sz w:val="24"/>
                <w:szCs w:val="24"/>
              </w:rPr>
              <w:t xml:space="preserve">of KPDCL </w:t>
            </w:r>
          </w:p>
          <w:p w:rsidR="00173041" w:rsidRPr="008900DE" w:rsidRDefault="00173041" w:rsidP="0055629E">
            <w:pPr>
              <w:numPr>
                <w:ilvl w:val="0"/>
                <w:numId w:val="10"/>
              </w:numPr>
              <w:ind w:left="295" w:hanging="301"/>
              <w:rPr>
                <w:rFonts w:eastAsia="Times New Roman"/>
                <w:sz w:val="24"/>
                <w:szCs w:val="24"/>
              </w:rPr>
            </w:pPr>
            <w:r w:rsidRPr="008900DE">
              <w:rPr>
                <w:rFonts w:eastAsia="Times New Roman"/>
                <w:sz w:val="24"/>
                <w:szCs w:val="24"/>
              </w:rPr>
              <w:lastRenderedPageBreak/>
              <w:t>Safety Helmets conforming to IS-2925</w:t>
            </w:r>
          </w:p>
          <w:p w:rsidR="00173041" w:rsidRPr="008900DE" w:rsidRDefault="00173041" w:rsidP="0055629E">
            <w:pPr>
              <w:numPr>
                <w:ilvl w:val="0"/>
                <w:numId w:val="10"/>
              </w:numPr>
              <w:tabs>
                <w:tab w:val="left" w:pos="2360"/>
              </w:tabs>
              <w:ind w:left="295" w:hanging="301"/>
              <w:rPr>
                <w:rFonts w:eastAsia="Times New Roman"/>
                <w:sz w:val="24"/>
                <w:szCs w:val="24"/>
              </w:rPr>
            </w:pPr>
            <w:r w:rsidRPr="008900DE">
              <w:rPr>
                <w:rFonts w:eastAsia="Times New Roman"/>
                <w:sz w:val="24"/>
                <w:szCs w:val="24"/>
              </w:rPr>
              <w:t>Safety Belts conforming to IS-3521</w:t>
            </w:r>
          </w:p>
          <w:p w:rsidR="00173041" w:rsidRPr="008900DE" w:rsidRDefault="00173041" w:rsidP="0055629E">
            <w:pPr>
              <w:numPr>
                <w:ilvl w:val="0"/>
                <w:numId w:val="10"/>
              </w:numPr>
              <w:tabs>
                <w:tab w:val="left" w:pos="2360"/>
              </w:tabs>
              <w:ind w:left="295" w:hanging="301"/>
              <w:rPr>
                <w:rFonts w:eastAsia="Times New Roman"/>
                <w:sz w:val="24"/>
                <w:szCs w:val="24"/>
              </w:rPr>
            </w:pPr>
            <w:r w:rsidRPr="008900DE">
              <w:rPr>
                <w:rFonts w:eastAsia="Times New Roman"/>
                <w:sz w:val="24"/>
                <w:szCs w:val="24"/>
              </w:rPr>
              <w:t>Safety shoes conforming to IS-1989</w:t>
            </w:r>
          </w:p>
          <w:p w:rsidR="00173041" w:rsidRPr="008900DE" w:rsidRDefault="00173041" w:rsidP="0055629E">
            <w:pPr>
              <w:numPr>
                <w:ilvl w:val="0"/>
                <w:numId w:val="10"/>
              </w:numPr>
              <w:tabs>
                <w:tab w:val="left" w:pos="2365"/>
              </w:tabs>
              <w:ind w:left="295" w:right="560" w:hanging="341"/>
              <w:rPr>
                <w:rFonts w:eastAsia="Times New Roman"/>
                <w:sz w:val="24"/>
                <w:szCs w:val="24"/>
              </w:rPr>
            </w:pPr>
            <w:r w:rsidRPr="008900DE">
              <w:rPr>
                <w:rFonts w:eastAsia="Times New Roman"/>
                <w:sz w:val="24"/>
                <w:szCs w:val="24"/>
              </w:rPr>
              <w:t>Eye, Ear &amp; Face Protection devices conforming to IS-8520 and IS-8940, IS-5983</w:t>
            </w:r>
          </w:p>
          <w:p w:rsidR="00173041" w:rsidRPr="008900DE" w:rsidRDefault="00173041" w:rsidP="0055629E">
            <w:pPr>
              <w:numPr>
                <w:ilvl w:val="0"/>
                <w:numId w:val="10"/>
              </w:numPr>
              <w:tabs>
                <w:tab w:val="left" w:pos="2380"/>
              </w:tabs>
              <w:ind w:left="295" w:right="560" w:hanging="341"/>
              <w:rPr>
                <w:rFonts w:eastAsia="Times New Roman"/>
                <w:sz w:val="24"/>
                <w:szCs w:val="24"/>
              </w:rPr>
            </w:pPr>
            <w:r w:rsidRPr="008900DE">
              <w:rPr>
                <w:rFonts w:eastAsia="Times New Roman"/>
                <w:sz w:val="24"/>
                <w:szCs w:val="24"/>
              </w:rPr>
              <w:t>Hand &amp; body protection devices conforming toIS-2573, IS-6994, IS8807&amp;IS-8519.</w:t>
            </w:r>
          </w:p>
          <w:p w:rsidR="00173041" w:rsidRPr="008900DE" w:rsidRDefault="00173041" w:rsidP="0055629E">
            <w:pPr>
              <w:numPr>
                <w:ilvl w:val="0"/>
                <w:numId w:val="10"/>
              </w:numPr>
              <w:tabs>
                <w:tab w:val="left" w:pos="2380"/>
              </w:tabs>
              <w:ind w:left="295" w:right="560" w:hanging="341"/>
              <w:rPr>
                <w:rFonts w:eastAsia="Times New Roman"/>
                <w:sz w:val="24"/>
                <w:szCs w:val="24"/>
              </w:rPr>
            </w:pPr>
            <w:r w:rsidRPr="008900DE">
              <w:rPr>
                <w:rFonts w:eastAsia="Times New Roman"/>
                <w:sz w:val="24"/>
                <w:szCs w:val="24"/>
              </w:rPr>
              <w:t>Rubber gloves for electrical purposes confirming to IS-4770</w:t>
            </w:r>
          </w:p>
          <w:p w:rsidR="00173041" w:rsidRPr="008900DE" w:rsidRDefault="00173041" w:rsidP="0055629E">
            <w:pPr>
              <w:numPr>
                <w:ilvl w:val="0"/>
                <w:numId w:val="10"/>
              </w:numPr>
              <w:tabs>
                <w:tab w:val="left" w:pos="2380"/>
              </w:tabs>
              <w:ind w:left="295" w:right="560" w:hanging="341"/>
              <w:rPr>
                <w:rFonts w:eastAsia="Times New Roman"/>
                <w:sz w:val="24"/>
                <w:szCs w:val="24"/>
              </w:rPr>
            </w:pPr>
            <w:r w:rsidRPr="008900DE">
              <w:rPr>
                <w:rFonts w:eastAsia="Times New Roman"/>
                <w:sz w:val="24"/>
                <w:szCs w:val="24"/>
              </w:rPr>
              <w:t>Industrial safety gloves (leather &amp; cotton gloves) confirming to IS-994</w:t>
            </w:r>
          </w:p>
          <w:p w:rsidR="00173041" w:rsidRPr="008900DE" w:rsidRDefault="00173041" w:rsidP="0055629E">
            <w:pPr>
              <w:numPr>
                <w:ilvl w:val="0"/>
                <w:numId w:val="10"/>
              </w:numPr>
              <w:tabs>
                <w:tab w:val="left" w:pos="2360"/>
              </w:tabs>
              <w:ind w:left="295" w:hanging="301"/>
              <w:rPr>
                <w:rFonts w:eastAsia="Times New Roman"/>
                <w:sz w:val="24"/>
                <w:szCs w:val="24"/>
              </w:rPr>
            </w:pPr>
            <w:r w:rsidRPr="008900DE">
              <w:rPr>
                <w:rFonts w:eastAsia="Times New Roman"/>
                <w:sz w:val="24"/>
                <w:szCs w:val="24"/>
              </w:rPr>
              <w:t>Industrial and safety rubber knee boots confirming to IS- 5557</w:t>
            </w:r>
          </w:p>
          <w:p w:rsidR="00173041" w:rsidRPr="008900DE" w:rsidRDefault="00173041" w:rsidP="0055629E">
            <w:pPr>
              <w:numPr>
                <w:ilvl w:val="0"/>
                <w:numId w:val="10"/>
              </w:numPr>
              <w:tabs>
                <w:tab w:val="left" w:pos="2360"/>
              </w:tabs>
              <w:ind w:left="295" w:hanging="301"/>
              <w:rPr>
                <w:rFonts w:eastAsia="Times New Roman"/>
                <w:sz w:val="24"/>
                <w:szCs w:val="24"/>
              </w:rPr>
            </w:pPr>
            <w:r w:rsidRPr="008900DE">
              <w:rPr>
                <w:rFonts w:eastAsia="Times New Roman"/>
                <w:sz w:val="24"/>
                <w:szCs w:val="24"/>
              </w:rPr>
              <w:t>Fire Fighting Equipment</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lastRenderedPageBreak/>
              <w:t>19.6</w:t>
            </w:r>
          </w:p>
        </w:tc>
        <w:tc>
          <w:tcPr>
            <w:tcW w:w="7865" w:type="dxa"/>
            <w:shd w:val="clear" w:color="auto" w:fill="auto"/>
          </w:tcPr>
          <w:p w:rsidR="00173041" w:rsidRPr="008900DE" w:rsidRDefault="00173041" w:rsidP="00173041">
            <w:pPr>
              <w:spacing w:line="244" w:lineRule="auto"/>
              <w:ind w:right="180"/>
              <w:jc w:val="both"/>
              <w:rPr>
                <w:rFonts w:eastAsia="Times New Roman"/>
                <w:sz w:val="24"/>
                <w:szCs w:val="24"/>
              </w:rPr>
            </w:pPr>
            <w:r w:rsidRPr="008900DE">
              <w:rPr>
                <w:rFonts w:eastAsia="Times New Roman"/>
                <w:sz w:val="24"/>
                <w:szCs w:val="24"/>
              </w:rPr>
              <w:t>All tools, tackles, lifting appliances, material handling equipment, scaffolds, cradles, safety nets, ladders, equipment etc. used by the contractor shall be of safe design and construction. These shall be tested for use/fitness before putting them to use and from time to time as instructed by authorized KPDCL Officers /Officials who shall have the right to ban the use of any item.</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19.7</w:t>
            </w:r>
          </w:p>
        </w:tc>
        <w:tc>
          <w:tcPr>
            <w:tcW w:w="7865" w:type="dxa"/>
            <w:shd w:val="clear" w:color="auto" w:fill="auto"/>
          </w:tcPr>
          <w:p w:rsidR="00173041" w:rsidRPr="008900DE" w:rsidRDefault="00173041" w:rsidP="00173041">
            <w:pPr>
              <w:spacing w:line="257" w:lineRule="auto"/>
              <w:ind w:right="180"/>
              <w:jc w:val="both"/>
              <w:rPr>
                <w:rFonts w:eastAsia="Times New Roman"/>
                <w:sz w:val="24"/>
                <w:szCs w:val="24"/>
              </w:rPr>
            </w:pPr>
            <w:r w:rsidRPr="008900DE">
              <w:rPr>
                <w:rFonts w:eastAsia="Times New Roman"/>
                <w:sz w:val="24"/>
                <w:szCs w:val="24"/>
              </w:rPr>
              <w:t>All electrical equipment, connections and wiring for construction power, its distribution and use shall conform to the requirements of Indian Electricity Act and Rules. Only electricians licensed by the appropriate statutory authority shall be employed by the contractor to carry out all types of electrical works. All electrical appliances including portable electric tools used by contractor shall have safe plugging system to source of power and be appropriately earthed.</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19.8</w:t>
            </w:r>
          </w:p>
        </w:tc>
        <w:tc>
          <w:tcPr>
            <w:tcW w:w="7865" w:type="dxa"/>
            <w:shd w:val="clear" w:color="auto" w:fill="auto"/>
          </w:tcPr>
          <w:p w:rsidR="00173041" w:rsidRPr="008900DE" w:rsidRDefault="00173041" w:rsidP="00173041">
            <w:pPr>
              <w:tabs>
                <w:tab w:val="left" w:pos="2040"/>
              </w:tabs>
              <w:spacing w:line="251" w:lineRule="auto"/>
              <w:ind w:right="180"/>
              <w:jc w:val="both"/>
              <w:rPr>
                <w:rFonts w:eastAsia="Times New Roman"/>
                <w:sz w:val="24"/>
                <w:szCs w:val="24"/>
              </w:rPr>
            </w:pPr>
            <w:r w:rsidRPr="008900DE">
              <w:rPr>
                <w:rFonts w:eastAsia="Times New Roman"/>
                <w:sz w:val="24"/>
                <w:szCs w:val="24"/>
              </w:rPr>
              <w:t>The contractor shall not use any hand lamp energized by electric power with supply voltage of more than 24 volts. For work in confined spaces, lighting shall be arranged with power source of not more than 24 volts.</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19.9</w:t>
            </w:r>
          </w:p>
        </w:tc>
        <w:tc>
          <w:tcPr>
            <w:tcW w:w="7865" w:type="dxa"/>
            <w:shd w:val="clear" w:color="auto" w:fill="auto"/>
          </w:tcPr>
          <w:p w:rsidR="00173041" w:rsidRPr="008900DE" w:rsidRDefault="00173041" w:rsidP="00173041">
            <w:pPr>
              <w:spacing w:line="257" w:lineRule="auto"/>
              <w:ind w:right="180"/>
              <w:jc w:val="both"/>
              <w:rPr>
                <w:rFonts w:eastAsia="Times New Roman"/>
                <w:sz w:val="24"/>
                <w:szCs w:val="24"/>
              </w:rPr>
            </w:pPr>
            <w:r w:rsidRPr="008900DE">
              <w:rPr>
                <w:rFonts w:eastAsia="Times New Roman"/>
                <w:sz w:val="24"/>
                <w:szCs w:val="24"/>
              </w:rPr>
              <w:t xml:space="preserve">Where it becomes necessary to provide and / or store petroleum products, explosives. chemicals and liquid or gaseous fuel or any other substance that may cause fire or explosion, the contractor shall be responsible for carrying out such provision and/or storage in accordance with the rules and regulations laid down in the relevant Government Acts, such as Petroleum Act, Explosives Act, petroleum and Carbides of Calcium Manual of the </w:t>
            </w:r>
          </w:p>
          <w:p w:rsidR="00173041" w:rsidRPr="008900DE" w:rsidRDefault="00173041" w:rsidP="00173041">
            <w:pPr>
              <w:spacing w:line="257" w:lineRule="auto"/>
              <w:ind w:right="180"/>
              <w:jc w:val="both"/>
              <w:rPr>
                <w:rFonts w:eastAsia="Times New Roman"/>
                <w:sz w:val="24"/>
                <w:szCs w:val="24"/>
              </w:rPr>
            </w:pPr>
            <w:r w:rsidRPr="008900DE">
              <w:rPr>
                <w:rFonts w:eastAsia="Times New Roman"/>
                <w:sz w:val="24"/>
                <w:szCs w:val="24"/>
              </w:rPr>
              <w:t>Chief Controller of</w:t>
            </w:r>
            <w:bookmarkStart w:id="1" w:name="page20"/>
            <w:bookmarkEnd w:id="1"/>
            <w:r w:rsidRPr="008900DE">
              <w:rPr>
                <w:rFonts w:eastAsia="Times New Roman"/>
                <w:sz w:val="24"/>
                <w:szCs w:val="24"/>
              </w:rPr>
              <w:t xml:space="preserve"> Explosives, Government of India etc. Prior approval of the authorized KPDCL official at the site shall also be taken by the contractor in all such matters.</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19.10</w:t>
            </w:r>
          </w:p>
        </w:tc>
        <w:tc>
          <w:tcPr>
            <w:tcW w:w="7865" w:type="dxa"/>
            <w:shd w:val="clear" w:color="auto" w:fill="auto"/>
          </w:tcPr>
          <w:p w:rsidR="00173041" w:rsidRPr="008900DE" w:rsidRDefault="00173041" w:rsidP="00173041">
            <w:pPr>
              <w:spacing w:line="252" w:lineRule="auto"/>
              <w:ind w:right="180"/>
              <w:jc w:val="both"/>
              <w:rPr>
                <w:rFonts w:eastAsia="Times New Roman"/>
                <w:sz w:val="24"/>
                <w:szCs w:val="24"/>
              </w:rPr>
            </w:pPr>
            <w:r w:rsidRPr="008900DE">
              <w:rPr>
                <w:rFonts w:eastAsia="Times New Roman"/>
                <w:sz w:val="24"/>
                <w:szCs w:val="24"/>
              </w:rPr>
              <w:t>The contractor shall arrange at his cost (wherever not specified) appropriate illumination at all work spots for safe working, when natural daylight may not be adequate for clear visibility.</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19.11</w:t>
            </w:r>
          </w:p>
        </w:tc>
        <w:tc>
          <w:tcPr>
            <w:tcW w:w="7865" w:type="dxa"/>
            <w:shd w:val="clear" w:color="auto" w:fill="auto"/>
          </w:tcPr>
          <w:p w:rsidR="00173041" w:rsidRPr="008900DE" w:rsidRDefault="00173041" w:rsidP="00631497">
            <w:pPr>
              <w:spacing w:line="251" w:lineRule="auto"/>
              <w:ind w:right="180"/>
              <w:jc w:val="both"/>
              <w:rPr>
                <w:rFonts w:eastAsia="Times New Roman"/>
                <w:sz w:val="24"/>
                <w:szCs w:val="24"/>
              </w:rPr>
            </w:pPr>
            <w:r w:rsidRPr="008900DE">
              <w:rPr>
                <w:rFonts w:eastAsia="Times New Roman"/>
                <w:sz w:val="24"/>
                <w:szCs w:val="24"/>
              </w:rPr>
              <w:t>In case of a fatal or disabling injury / accident to any person at construction sites due to lapses by the contractor, the victim and / or his / her dependents shall be compensated by the contractor as per statutory requirements.</w:t>
            </w:r>
            <w:r w:rsidR="008900DE">
              <w:rPr>
                <w:rFonts w:eastAsia="Times New Roman"/>
                <w:sz w:val="24"/>
                <w:szCs w:val="24"/>
              </w:rPr>
              <w:t xml:space="preserve"> </w:t>
            </w:r>
            <w:r w:rsidR="00282AF9" w:rsidRPr="008900DE">
              <w:rPr>
                <w:rFonts w:eastAsia="Times New Roman"/>
                <w:sz w:val="24"/>
                <w:szCs w:val="24"/>
              </w:rPr>
              <w:t>Employer shall in</w:t>
            </w:r>
            <w:r w:rsidR="00C550F7" w:rsidRPr="008900DE">
              <w:rPr>
                <w:rFonts w:eastAsia="Times New Roman"/>
                <w:sz w:val="24"/>
                <w:szCs w:val="24"/>
              </w:rPr>
              <w:t xml:space="preserve"> no</w:t>
            </w:r>
            <w:r w:rsidR="00282AF9" w:rsidRPr="008900DE">
              <w:rPr>
                <w:rFonts w:eastAsia="Times New Roman"/>
                <w:sz w:val="24"/>
                <w:szCs w:val="24"/>
              </w:rPr>
              <w:t xml:space="preserve"> way be responsible for such incidence.</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19.12</w:t>
            </w:r>
          </w:p>
        </w:tc>
        <w:tc>
          <w:tcPr>
            <w:tcW w:w="7865" w:type="dxa"/>
            <w:shd w:val="clear" w:color="auto" w:fill="auto"/>
          </w:tcPr>
          <w:p w:rsidR="00173041" w:rsidRPr="008900DE" w:rsidRDefault="00173041" w:rsidP="00173041">
            <w:pPr>
              <w:spacing w:line="252" w:lineRule="auto"/>
              <w:ind w:right="180"/>
              <w:jc w:val="both"/>
              <w:rPr>
                <w:rFonts w:eastAsia="Times New Roman"/>
                <w:sz w:val="24"/>
                <w:szCs w:val="24"/>
              </w:rPr>
            </w:pPr>
            <w:r w:rsidRPr="008900DE">
              <w:rPr>
                <w:rFonts w:eastAsia="Times New Roman"/>
                <w:sz w:val="24"/>
                <w:szCs w:val="24"/>
              </w:rPr>
              <w:t>In case of any damage to property due to</w:t>
            </w:r>
            <w:r w:rsidR="00282AF9" w:rsidRPr="008900DE">
              <w:rPr>
                <w:rFonts w:eastAsia="Times New Roman"/>
                <w:sz w:val="24"/>
                <w:szCs w:val="24"/>
              </w:rPr>
              <w:t xml:space="preserve"> lapses by the contractor, Employer</w:t>
            </w:r>
            <w:r w:rsidRPr="008900DE">
              <w:rPr>
                <w:rFonts w:eastAsia="Times New Roman"/>
                <w:sz w:val="24"/>
                <w:szCs w:val="24"/>
              </w:rPr>
              <w:t xml:space="preserve"> shall have the right to recover the cost of such damages from the payments due to the contractor after holding an appropriate enquiry.</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19.13</w:t>
            </w:r>
          </w:p>
        </w:tc>
        <w:tc>
          <w:tcPr>
            <w:tcW w:w="7865" w:type="dxa"/>
            <w:shd w:val="clear" w:color="auto" w:fill="auto"/>
          </w:tcPr>
          <w:p w:rsidR="00173041" w:rsidRPr="008900DE" w:rsidRDefault="00173041" w:rsidP="00631497">
            <w:pPr>
              <w:spacing w:line="247" w:lineRule="auto"/>
              <w:ind w:right="180"/>
              <w:jc w:val="both"/>
              <w:rPr>
                <w:rFonts w:eastAsia="Times New Roman"/>
                <w:sz w:val="24"/>
                <w:szCs w:val="24"/>
              </w:rPr>
            </w:pPr>
            <w:r w:rsidRPr="008900DE">
              <w:rPr>
                <w:rFonts w:eastAsia="Times New Roman"/>
                <w:sz w:val="24"/>
                <w:szCs w:val="24"/>
              </w:rPr>
              <w:t>In case of any delay in the completion of a job due to mishaps attributable to lapses by the contractor,</w:t>
            </w:r>
            <w:r w:rsidR="008900DE" w:rsidRPr="008900DE">
              <w:rPr>
                <w:rFonts w:eastAsia="Times New Roman"/>
                <w:sz w:val="24"/>
                <w:szCs w:val="24"/>
              </w:rPr>
              <w:t xml:space="preserve"> </w:t>
            </w:r>
            <w:r w:rsidR="00282AF9" w:rsidRPr="008900DE">
              <w:rPr>
                <w:rFonts w:eastAsia="Times New Roman"/>
                <w:sz w:val="24"/>
                <w:szCs w:val="24"/>
              </w:rPr>
              <w:t>Penalty clause</w:t>
            </w:r>
            <w:r w:rsidR="00C550F7" w:rsidRPr="008900DE">
              <w:rPr>
                <w:rFonts w:eastAsia="Times New Roman"/>
                <w:sz w:val="24"/>
                <w:szCs w:val="24"/>
              </w:rPr>
              <w:t xml:space="preserve"> (9.3 of this section)</w:t>
            </w:r>
            <w:r w:rsidR="005D3963" w:rsidRPr="008900DE">
              <w:rPr>
                <w:rFonts w:eastAsia="Times New Roman"/>
                <w:sz w:val="24"/>
                <w:szCs w:val="24"/>
              </w:rPr>
              <w:t xml:space="preserve"> shall be applicable.</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19.14</w:t>
            </w:r>
          </w:p>
        </w:tc>
        <w:tc>
          <w:tcPr>
            <w:tcW w:w="7865" w:type="dxa"/>
            <w:shd w:val="clear" w:color="auto" w:fill="auto"/>
          </w:tcPr>
          <w:p w:rsidR="00173041" w:rsidRPr="008900DE" w:rsidRDefault="00173041" w:rsidP="005D5574">
            <w:pPr>
              <w:ind w:right="180"/>
              <w:jc w:val="both"/>
              <w:rPr>
                <w:rFonts w:eastAsia="Times New Roman"/>
                <w:sz w:val="24"/>
                <w:szCs w:val="24"/>
              </w:rPr>
            </w:pPr>
            <w:r w:rsidRPr="008900DE">
              <w:rPr>
                <w:rFonts w:eastAsia="Times New Roman"/>
                <w:sz w:val="24"/>
                <w:szCs w:val="24"/>
              </w:rPr>
              <w:t xml:space="preserve">If the contractor fails to improve the standards of safety in its operation to the </w:t>
            </w:r>
            <w:r w:rsidRPr="008900DE">
              <w:rPr>
                <w:rFonts w:eastAsia="Times New Roman"/>
                <w:sz w:val="24"/>
                <w:szCs w:val="24"/>
              </w:rPr>
              <w:lastRenderedPageBreak/>
              <w:t>satisfaction of KPDCL after being given reasonable opportunity to do so and / or if the contractor fails to take appropriate safety precautions or to provide necessary safety devices and equipment or to carry out instructions regarding safety issued by the authorized KPDCL official, KPDCL shall have the right to take the corrective steps at the risk and cost of the contractor after giving a notice of not less than seven days indicating the steps that would be taken by KPDCL.</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lastRenderedPageBreak/>
              <w:t>19.15</w:t>
            </w:r>
          </w:p>
        </w:tc>
        <w:tc>
          <w:tcPr>
            <w:tcW w:w="7865" w:type="dxa"/>
            <w:shd w:val="clear" w:color="auto" w:fill="auto"/>
          </w:tcPr>
          <w:p w:rsidR="00173041" w:rsidRPr="008900DE" w:rsidRDefault="00173041" w:rsidP="005D5574">
            <w:pPr>
              <w:ind w:right="180"/>
              <w:jc w:val="both"/>
              <w:rPr>
                <w:rFonts w:eastAsia="Times New Roman"/>
                <w:sz w:val="24"/>
                <w:szCs w:val="24"/>
              </w:rPr>
            </w:pPr>
            <w:r w:rsidRPr="008900DE">
              <w:rPr>
                <w:rFonts w:eastAsia="Times New Roman"/>
                <w:sz w:val="24"/>
                <w:szCs w:val="24"/>
              </w:rPr>
              <w:t xml:space="preserve">The contractor shall submit report of all accidents, fires, property damage and dangerous occurrences to the authorized KPDCL official immediately after such occurrence, but in any case, not later than 12 hours of the occurrence. </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19.16</w:t>
            </w:r>
          </w:p>
        </w:tc>
        <w:tc>
          <w:tcPr>
            <w:tcW w:w="7865" w:type="dxa"/>
            <w:shd w:val="clear" w:color="auto" w:fill="auto"/>
          </w:tcPr>
          <w:p w:rsidR="00173041" w:rsidRPr="008900DE" w:rsidRDefault="00173041" w:rsidP="005D5574">
            <w:pPr>
              <w:ind w:right="180"/>
              <w:jc w:val="both"/>
              <w:rPr>
                <w:rFonts w:eastAsia="Times New Roman"/>
                <w:sz w:val="24"/>
                <w:szCs w:val="24"/>
              </w:rPr>
            </w:pPr>
            <w:r w:rsidRPr="008900DE">
              <w:rPr>
                <w:rFonts w:eastAsia="Times New Roman"/>
                <w:sz w:val="24"/>
                <w:szCs w:val="24"/>
              </w:rPr>
              <w:t>During the course of construction, alteration or repairs scrap lumbers with protruding nails, sharp edges etc., and all other debris including combustible scrap shall be kept cleared from working areas, passageways and stairs in and around site.</w:t>
            </w:r>
          </w:p>
        </w:tc>
      </w:tr>
      <w:tr w:rsidR="00173041" w:rsidRPr="00161789" w:rsidTr="00173041">
        <w:trPr>
          <w:trHeight w:val="432"/>
        </w:trPr>
        <w:tc>
          <w:tcPr>
            <w:tcW w:w="993" w:type="dxa"/>
            <w:shd w:val="clear" w:color="auto" w:fill="auto"/>
          </w:tcPr>
          <w:p w:rsidR="00173041" w:rsidRPr="008900DE" w:rsidRDefault="00173041" w:rsidP="00173041">
            <w:pPr>
              <w:spacing w:line="288" w:lineRule="auto"/>
              <w:jc w:val="center"/>
              <w:rPr>
                <w:sz w:val="24"/>
                <w:szCs w:val="24"/>
              </w:rPr>
            </w:pPr>
            <w:r w:rsidRPr="008900DE">
              <w:rPr>
                <w:sz w:val="24"/>
                <w:szCs w:val="24"/>
              </w:rPr>
              <w:t>19.17</w:t>
            </w:r>
          </w:p>
        </w:tc>
        <w:tc>
          <w:tcPr>
            <w:tcW w:w="7865" w:type="dxa"/>
            <w:shd w:val="clear" w:color="auto" w:fill="auto"/>
          </w:tcPr>
          <w:p w:rsidR="00173041" w:rsidRPr="008900DE" w:rsidRDefault="00173041" w:rsidP="005D5574">
            <w:pPr>
              <w:ind w:right="180"/>
              <w:jc w:val="both"/>
              <w:rPr>
                <w:rFonts w:eastAsia="Times New Roman"/>
                <w:sz w:val="24"/>
                <w:szCs w:val="24"/>
              </w:rPr>
            </w:pPr>
            <w:r w:rsidRPr="008900DE">
              <w:rPr>
                <w:rFonts w:eastAsia="Times New Roman"/>
                <w:sz w:val="24"/>
                <w:szCs w:val="24"/>
              </w:rPr>
              <w:t>Cylinders shall be moved by tilting and rolling them on their bottom edges. They shall not be intentionally dropped, struck or permitted to strike each other violently. When cylinders are transported by powered vehicles, they shall be secured in a vertical position.</w:t>
            </w:r>
          </w:p>
        </w:tc>
      </w:tr>
      <w:tr w:rsidR="00173041" w:rsidRPr="00161789" w:rsidTr="00034994">
        <w:trPr>
          <w:trHeight w:val="432"/>
        </w:trPr>
        <w:tc>
          <w:tcPr>
            <w:tcW w:w="993" w:type="dxa"/>
            <w:tcBorders>
              <w:bottom w:val="single" w:sz="4" w:space="0" w:color="auto"/>
            </w:tcBorders>
            <w:shd w:val="clear" w:color="auto" w:fill="auto"/>
          </w:tcPr>
          <w:p w:rsidR="00173041" w:rsidRPr="008900DE" w:rsidRDefault="00173041" w:rsidP="00173041">
            <w:pPr>
              <w:spacing w:line="288" w:lineRule="auto"/>
              <w:jc w:val="center"/>
              <w:rPr>
                <w:sz w:val="24"/>
                <w:szCs w:val="24"/>
              </w:rPr>
            </w:pPr>
            <w:r w:rsidRPr="008900DE">
              <w:rPr>
                <w:sz w:val="24"/>
                <w:szCs w:val="24"/>
              </w:rPr>
              <w:t>19.18</w:t>
            </w:r>
          </w:p>
        </w:tc>
        <w:tc>
          <w:tcPr>
            <w:tcW w:w="7865" w:type="dxa"/>
            <w:tcBorders>
              <w:bottom w:val="single" w:sz="4" w:space="0" w:color="auto"/>
            </w:tcBorders>
            <w:shd w:val="clear" w:color="auto" w:fill="auto"/>
          </w:tcPr>
          <w:p w:rsidR="00173041" w:rsidRPr="008900DE" w:rsidRDefault="00173041" w:rsidP="005D5574">
            <w:pPr>
              <w:ind w:right="180"/>
              <w:jc w:val="both"/>
              <w:rPr>
                <w:rFonts w:eastAsia="Times New Roman"/>
                <w:sz w:val="24"/>
                <w:szCs w:val="24"/>
              </w:rPr>
            </w:pPr>
            <w:r w:rsidRPr="008900DE">
              <w:rPr>
                <w:rFonts w:eastAsia="Times New Roman"/>
                <w:sz w:val="24"/>
                <w:szCs w:val="24"/>
              </w:rPr>
              <w:t>All the contractor's supervisory personnel and sufficient number of workers shall be trained for firefighting and shall be assigned specific fire protection</w:t>
            </w:r>
            <w:bookmarkStart w:id="2" w:name="page21"/>
            <w:bookmarkEnd w:id="2"/>
            <w:r w:rsidR="008900DE" w:rsidRPr="008900DE">
              <w:rPr>
                <w:rFonts w:eastAsia="Times New Roman"/>
                <w:sz w:val="24"/>
                <w:szCs w:val="24"/>
              </w:rPr>
              <w:t xml:space="preserve"> </w:t>
            </w:r>
            <w:r w:rsidRPr="008900DE">
              <w:rPr>
                <w:rFonts w:eastAsia="Arial"/>
                <w:sz w:val="24"/>
                <w:szCs w:val="24"/>
              </w:rPr>
              <w:t>duties. Enough number of such trained personnel must be available during the tenure of the contract. Necessary firefighting equipment shall also be provided by the contractor.</w:t>
            </w:r>
          </w:p>
        </w:tc>
      </w:tr>
      <w:tr w:rsidR="00173041" w:rsidRPr="00161789" w:rsidTr="00034994">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8900DE" w:rsidRDefault="00173041" w:rsidP="00173041">
            <w:pPr>
              <w:spacing w:line="288" w:lineRule="auto"/>
              <w:jc w:val="center"/>
              <w:rPr>
                <w:sz w:val="24"/>
                <w:szCs w:val="24"/>
              </w:rPr>
            </w:pPr>
            <w:r w:rsidRPr="008900DE">
              <w:rPr>
                <w:sz w:val="24"/>
                <w:szCs w:val="24"/>
              </w:rPr>
              <w:t>19.19</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900DE" w:rsidRDefault="00173041" w:rsidP="005D5574">
            <w:pPr>
              <w:jc w:val="both"/>
              <w:rPr>
                <w:rFonts w:eastAsia="Times New Roman"/>
                <w:bCs/>
                <w:sz w:val="24"/>
                <w:szCs w:val="24"/>
              </w:rPr>
            </w:pPr>
            <w:r w:rsidRPr="008900DE">
              <w:rPr>
                <w:rFonts w:eastAsia="Arial"/>
                <w:sz w:val="24"/>
                <w:szCs w:val="24"/>
              </w:rPr>
              <w:t>Before commencing the work, the contractor shall appoint / nominate a responsible officer to supervise implementation of all safety measures and liaison with his counterpart in the co</w:t>
            </w:r>
            <w:r w:rsidR="005D3963" w:rsidRPr="008900DE">
              <w:rPr>
                <w:rFonts w:eastAsia="Arial"/>
                <w:sz w:val="24"/>
                <w:szCs w:val="24"/>
              </w:rPr>
              <w:t>ncerned office of the Employer</w:t>
            </w:r>
            <w:r w:rsidRPr="008900DE">
              <w:rPr>
                <w:rFonts w:eastAsia="Arial"/>
                <w:sz w:val="24"/>
                <w:szCs w:val="24"/>
              </w:rPr>
              <w:t>.</w:t>
            </w:r>
          </w:p>
        </w:tc>
      </w:tr>
      <w:tr w:rsidR="00173041" w:rsidRPr="00161789" w:rsidTr="00034994">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8900DE" w:rsidRDefault="00173041" w:rsidP="00173041">
            <w:pPr>
              <w:spacing w:line="288" w:lineRule="auto"/>
              <w:jc w:val="center"/>
              <w:rPr>
                <w:sz w:val="24"/>
                <w:szCs w:val="24"/>
              </w:rPr>
            </w:pPr>
            <w:r w:rsidRPr="008900DE">
              <w:rPr>
                <w:sz w:val="24"/>
                <w:szCs w:val="24"/>
              </w:rPr>
              <w:t>19.20</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900DE" w:rsidRDefault="00173041" w:rsidP="005D5574">
            <w:pPr>
              <w:ind w:right="180"/>
              <w:jc w:val="both"/>
              <w:rPr>
                <w:rFonts w:eastAsia="Arial"/>
                <w:sz w:val="24"/>
                <w:szCs w:val="24"/>
              </w:rPr>
            </w:pPr>
            <w:r w:rsidRPr="008900DE">
              <w:rPr>
                <w:rFonts w:eastAsia="Arial"/>
                <w:sz w:val="24"/>
                <w:szCs w:val="24"/>
              </w:rPr>
              <w:t xml:space="preserve">If safety record of the contractor in execution of the awarded job is not to the satisfaction of </w:t>
            </w:r>
            <w:r w:rsidR="00F750F2" w:rsidRPr="008900DE">
              <w:rPr>
                <w:rFonts w:eastAsia="Arial"/>
                <w:sz w:val="24"/>
                <w:szCs w:val="24"/>
              </w:rPr>
              <w:t>Employer</w:t>
            </w:r>
            <w:r w:rsidRPr="008900DE">
              <w:rPr>
                <w:rFonts w:eastAsia="Arial"/>
                <w:sz w:val="24"/>
                <w:szCs w:val="24"/>
              </w:rPr>
              <w:t xml:space="preserve"> Officers/Officials, notices shall be issued for effecting curative measures.</w:t>
            </w:r>
          </w:p>
        </w:tc>
      </w:tr>
      <w:tr w:rsidR="00173041" w:rsidRPr="00161789" w:rsidTr="00034994">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173041" w:rsidRPr="008900DE" w:rsidRDefault="00173041" w:rsidP="00173041">
            <w:pPr>
              <w:spacing w:line="288" w:lineRule="auto"/>
              <w:jc w:val="center"/>
              <w:rPr>
                <w:sz w:val="24"/>
                <w:szCs w:val="24"/>
              </w:rPr>
            </w:pPr>
            <w:r w:rsidRPr="008900DE">
              <w:rPr>
                <w:sz w:val="24"/>
                <w:szCs w:val="24"/>
              </w:rPr>
              <w:t>19.21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173041" w:rsidRPr="008900DE" w:rsidRDefault="00173041" w:rsidP="005D5574">
            <w:pPr>
              <w:tabs>
                <w:tab w:val="left" w:pos="423"/>
              </w:tabs>
              <w:jc w:val="both"/>
              <w:rPr>
                <w:rFonts w:eastAsia="Arial"/>
                <w:sz w:val="24"/>
                <w:szCs w:val="24"/>
              </w:rPr>
            </w:pPr>
            <w:r w:rsidRPr="008900DE">
              <w:rPr>
                <w:rFonts w:eastAsia="Arial"/>
                <w:sz w:val="24"/>
                <w:szCs w:val="24"/>
              </w:rPr>
              <w:t xml:space="preserve">Necessary precautions and arrangements including sprinkling of water during work as acceptable to </w:t>
            </w:r>
            <w:r w:rsidR="00F750F2" w:rsidRPr="008900DE">
              <w:rPr>
                <w:rFonts w:eastAsia="Arial"/>
                <w:sz w:val="24"/>
                <w:szCs w:val="24"/>
              </w:rPr>
              <w:t>Employer</w:t>
            </w:r>
            <w:r w:rsidRPr="008900DE">
              <w:rPr>
                <w:rFonts w:eastAsia="Arial"/>
                <w:sz w:val="24"/>
                <w:szCs w:val="24"/>
              </w:rPr>
              <w:t xml:space="preserve"> for safety and reducing environmental pollution have to be made by the contractor. No claim on this account shall be entertained on this account and the contractor’s rates shall be deemed to have taken this into account.</w:t>
            </w:r>
          </w:p>
        </w:tc>
      </w:tr>
      <w:tr w:rsidR="00034994" w:rsidRPr="00161789" w:rsidTr="00034994">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034994" w:rsidRPr="008900DE" w:rsidRDefault="00034994" w:rsidP="00173041">
            <w:pPr>
              <w:spacing w:line="288" w:lineRule="auto"/>
              <w:jc w:val="center"/>
              <w:rPr>
                <w:sz w:val="24"/>
                <w:szCs w:val="24"/>
              </w:rPr>
            </w:pPr>
            <w:r w:rsidRPr="008900DE">
              <w:rPr>
                <w:sz w:val="24"/>
                <w:szCs w:val="24"/>
              </w:rPr>
              <w:t>20.</w:t>
            </w:r>
          </w:p>
          <w:p w:rsidR="00034994" w:rsidRPr="008900DE" w:rsidRDefault="00034994" w:rsidP="00173041">
            <w:pPr>
              <w:spacing w:line="288" w:lineRule="auto"/>
              <w:jc w:val="center"/>
              <w:rPr>
                <w:sz w:val="24"/>
                <w:szCs w:val="24"/>
              </w:rPr>
            </w:pP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F259E0" w:rsidRPr="008900DE" w:rsidRDefault="00034994" w:rsidP="005D5574">
            <w:pPr>
              <w:tabs>
                <w:tab w:val="left" w:pos="423"/>
              </w:tabs>
              <w:jc w:val="both"/>
              <w:rPr>
                <w:rFonts w:eastAsia="Arial"/>
                <w:sz w:val="24"/>
                <w:szCs w:val="24"/>
              </w:rPr>
            </w:pPr>
            <w:r w:rsidRPr="008900DE">
              <w:rPr>
                <w:rFonts w:eastAsia="Arial"/>
                <w:b/>
                <w:sz w:val="24"/>
                <w:szCs w:val="24"/>
              </w:rPr>
              <w:t>Contract Documents:</w:t>
            </w:r>
            <w:r w:rsidR="008900DE" w:rsidRPr="008900DE">
              <w:rPr>
                <w:rFonts w:eastAsia="Arial"/>
                <w:b/>
                <w:sz w:val="24"/>
                <w:szCs w:val="24"/>
              </w:rPr>
              <w:t xml:space="preserve"> </w:t>
            </w:r>
            <w:r w:rsidR="00F259E0" w:rsidRPr="008900DE">
              <w:rPr>
                <w:rFonts w:eastAsia="Arial"/>
                <w:sz w:val="24"/>
                <w:szCs w:val="24"/>
              </w:rPr>
              <w:t>The following documents shall constitute the Contract between the Employer and the Contractor, and each shall be read and construed as an integral part of the Contract:</w:t>
            </w:r>
          </w:p>
          <w:p w:rsidR="00034994" w:rsidRPr="008900DE" w:rsidRDefault="00F259E0" w:rsidP="00B83EAB">
            <w:pPr>
              <w:ind w:left="34"/>
              <w:jc w:val="both"/>
              <w:rPr>
                <w:rFonts w:eastAsia="Arial"/>
                <w:b/>
                <w:sz w:val="24"/>
                <w:szCs w:val="24"/>
              </w:rPr>
            </w:pPr>
            <w:r w:rsidRPr="008900DE">
              <w:rPr>
                <w:rFonts w:eastAsia="Arial"/>
                <w:b/>
                <w:sz w:val="24"/>
                <w:szCs w:val="24"/>
              </w:rPr>
              <w:t>i)</w:t>
            </w:r>
            <w:r w:rsidR="00B83EAB" w:rsidRPr="008900DE">
              <w:rPr>
                <w:rFonts w:eastAsia="Arial"/>
                <w:b/>
                <w:sz w:val="24"/>
                <w:szCs w:val="24"/>
              </w:rPr>
              <w:t xml:space="preserve">. </w:t>
            </w:r>
            <w:r w:rsidRPr="008900DE">
              <w:rPr>
                <w:rFonts w:eastAsia="Arial"/>
                <w:sz w:val="24"/>
                <w:szCs w:val="24"/>
              </w:rPr>
              <w:t>Invitation for bids</w:t>
            </w:r>
            <w:r w:rsidR="00E42F6F" w:rsidRPr="008900DE">
              <w:rPr>
                <w:rFonts w:eastAsia="Arial"/>
                <w:sz w:val="24"/>
                <w:szCs w:val="24"/>
              </w:rPr>
              <w:t xml:space="preserve"> (SBD)</w:t>
            </w:r>
            <w:r w:rsidRPr="008900DE">
              <w:rPr>
                <w:rFonts w:eastAsia="Arial"/>
                <w:sz w:val="24"/>
                <w:szCs w:val="24"/>
              </w:rPr>
              <w:t xml:space="preserve">. </w:t>
            </w:r>
            <w:r w:rsidRPr="008900DE">
              <w:rPr>
                <w:rFonts w:eastAsia="Arial"/>
                <w:b/>
                <w:sz w:val="24"/>
                <w:szCs w:val="24"/>
              </w:rPr>
              <w:t>ii).</w:t>
            </w:r>
            <w:r w:rsidRPr="008900DE">
              <w:rPr>
                <w:rFonts w:eastAsia="Arial"/>
                <w:sz w:val="24"/>
                <w:szCs w:val="24"/>
              </w:rPr>
              <w:t xml:space="preserve"> Pre-bid clarification. </w:t>
            </w:r>
            <w:r w:rsidR="00B83EAB" w:rsidRPr="008900DE">
              <w:rPr>
                <w:rFonts w:eastAsia="Arial"/>
                <w:b/>
                <w:sz w:val="24"/>
                <w:szCs w:val="24"/>
              </w:rPr>
              <w:t>iii</w:t>
            </w:r>
            <w:r w:rsidRPr="008900DE">
              <w:rPr>
                <w:rFonts w:eastAsia="Arial"/>
                <w:b/>
                <w:sz w:val="24"/>
                <w:szCs w:val="24"/>
              </w:rPr>
              <w:t>).</w:t>
            </w:r>
            <w:r w:rsidRPr="008900DE">
              <w:rPr>
                <w:rFonts w:eastAsia="Arial"/>
                <w:sz w:val="24"/>
                <w:szCs w:val="24"/>
              </w:rPr>
              <w:t xml:space="preserve"> Letter of Intent.</w:t>
            </w:r>
            <w:r w:rsidR="008900DE" w:rsidRPr="008900DE">
              <w:rPr>
                <w:rFonts w:eastAsia="Arial"/>
                <w:sz w:val="24"/>
                <w:szCs w:val="24"/>
              </w:rPr>
              <w:t xml:space="preserve"> </w:t>
            </w:r>
            <w:r w:rsidR="00B83EAB" w:rsidRPr="008900DE">
              <w:rPr>
                <w:rFonts w:eastAsia="Arial"/>
                <w:b/>
                <w:sz w:val="24"/>
                <w:szCs w:val="24"/>
              </w:rPr>
              <w:t>i</w:t>
            </w:r>
            <w:r w:rsidRPr="008900DE">
              <w:rPr>
                <w:rFonts w:eastAsia="Arial"/>
                <w:b/>
                <w:sz w:val="24"/>
                <w:szCs w:val="24"/>
              </w:rPr>
              <w:t>v).</w:t>
            </w:r>
            <w:r w:rsidRPr="008900DE">
              <w:rPr>
                <w:rFonts w:eastAsia="Arial"/>
                <w:sz w:val="24"/>
                <w:szCs w:val="24"/>
              </w:rPr>
              <w:t xml:space="preserve"> Mutually agreed contract execution plan/PERT chart. </w:t>
            </w:r>
            <w:r w:rsidRPr="008900DE">
              <w:rPr>
                <w:rFonts w:eastAsia="Arial"/>
                <w:b/>
                <w:sz w:val="24"/>
                <w:szCs w:val="24"/>
              </w:rPr>
              <w:t>v).</w:t>
            </w:r>
            <w:r w:rsidRPr="008900DE">
              <w:rPr>
                <w:rFonts w:eastAsia="Arial"/>
                <w:sz w:val="24"/>
                <w:szCs w:val="24"/>
              </w:rPr>
              <w:t xml:space="preserve"> Contract Performance Securities. </w:t>
            </w:r>
            <w:r w:rsidR="00B83EAB" w:rsidRPr="008900DE">
              <w:rPr>
                <w:rFonts w:eastAsia="Arial"/>
                <w:b/>
                <w:sz w:val="24"/>
                <w:szCs w:val="24"/>
              </w:rPr>
              <w:t>vi</w:t>
            </w:r>
            <w:r w:rsidRPr="008900DE">
              <w:rPr>
                <w:rFonts w:eastAsia="Arial"/>
                <w:b/>
                <w:sz w:val="24"/>
                <w:szCs w:val="24"/>
              </w:rPr>
              <w:t>).</w:t>
            </w:r>
            <w:r w:rsidRPr="008900DE">
              <w:rPr>
                <w:rFonts w:eastAsia="Arial"/>
                <w:sz w:val="24"/>
                <w:szCs w:val="24"/>
              </w:rPr>
              <w:t xml:space="preserve"> Letter of Award. </w:t>
            </w:r>
            <w:r w:rsidR="00B83EAB" w:rsidRPr="008900DE">
              <w:rPr>
                <w:rFonts w:eastAsia="Arial"/>
                <w:b/>
                <w:sz w:val="24"/>
                <w:szCs w:val="24"/>
              </w:rPr>
              <w:t>vii).</w:t>
            </w:r>
            <w:r w:rsidR="00B83EAB" w:rsidRPr="008900DE">
              <w:rPr>
                <w:rFonts w:eastAsia="Arial"/>
                <w:sz w:val="24"/>
                <w:szCs w:val="24"/>
              </w:rPr>
              <w:t xml:space="preserve"> Contract Agreement and the Appendices thereto.</w:t>
            </w:r>
          </w:p>
        </w:tc>
      </w:tr>
      <w:tr w:rsidR="00F259E0" w:rsidRPr="00161789" w:rsidTr="00034994">
        <w:trPr>
          <w:trHeight w:val="432"/>
        </w:trPr>
        <w:tc>
          <w:tcPr>
            <w:tcW w:w="993" w:type="dxa"/>
            <w:tcBorders>
              <w:top w:val="single" w:sz="4" w:space="0" w:color="auto"/>
              <w:left w:val="single" w:sz="4" w:space="0" w:color="auto"/>
              <w:bottom w:val="single" w:sz="4" w:space="0" w:color="auto"/>
              <w:right w:val="single" w:sz="4" w:space="0" w:color="auto"/>
            </w:tcBorders>
            <w:shd w:val="clear" w:color="auto" w:fill="auto"/>
          </w:tcPr>
          <w:p w:rsidR="00F259E0" w:rsidRPr="008900DE" w:rsidRDefault="00F259E0" w:rsidP="00173041">
            <w:pPr>
              <w:spacing w:line="288" w:lineRule="auto"/>
              <w:jc w:val="center"/>
              <w:rPr>
                <w:sz w:val="24"/>
                <w:szCs w:val="24"/>
              </w:rPr>
            </w:pPr>
            <w:r w:rsidRPr="008900DE">
              <w:rPr>
                <w:sz w:val="24"/>
                <w:szCs w:val="24"/>
              </w:rPr>
              <w:t>20.1</w:t>
            </w:r>
          </w:p>
        </w:tc>
        <w:tc>
          <w:tcPr>
            <w:tcW w:w="7865" w:type="dxa"/>
            <w:tcBorders>
              <w:top w:val="single" w:sz="4" w:space="0" w:color="auto"/>
              <w:left w:val="single" w:sz="4" w:space="0" w:color="auto"/>
              <w:bottom w:val="single" w:sz="4" w:space="0" w:color="auto"/>
              <w:right w:val="single" w:sz="4" w:space="0" w:color="auto"/>
            </w:tcBorders>
            <w:shd w:val="clear" w:color="auto" w:fill="auto"/>
          </w:tcPr>
          <w:p w:rsidR="00F259E0" w:rsidRPr="008900DE" w:rsidRDefault="00F259E0" w:rsidP="00253AB2">
            <w:pPr>
              <w:ind w:left="34" w:hanging="34"/>
              <w:jc w:val="both"/>
              <w:rPr>
                <w:rFonts w:eastAsia="Arial"/>
                <w:b/>
                <w:sz w:val="24"/>
                <w:szCs w:val="24"/>
              </w:rPr>
            </w:pPr>
            <w:r w:rsidRPr="008900DE">
              <w:rPr>
                <w:rFonts w:eastAsia="Arial"/>
                <w:b/>
                <w:sz w:val="24"/>
                <w:szCs w:val="24"/>
              </w:rPr>
              <w:t>Order of Precedence:</w:t>
            </w:r>
            <w:r w:rsidR="008900DE" w:rsidRPr="008900DE">
              <w:rPr>
                <w:rFonts w:eastAsia="Arial"/>
                <w:b/>
                <w:sz w:val="24"/>
                <w:szCs w:val="24"/>
              </w:rPr>
              <w:t xml:space="preserve"> </w:t>
            </w:r>
            <w:r w:rsidR="005D5574" w:rsidRPr="008900DE">
              <w:rPr>
                <w:rFonts w:eastAsia="Arial"/>
                <w:sz w:val="24"/>
                <w:szCs w:val="24"/>
              </w:rPr>
              <w:t>In the event of any ambiguity or conflict between the Contract Documents listed above, the order of precedence shall be the order in which the Contract Documents are as listed above</w:t>
            </w:r>
            <w:r w:rsidR="00253AB2" w:rsidRPr="008900DE">
              <w:rPr>
                <w:rFonts w:eastAsia="Arial"/>
                <w:sz w:val="24"/>
                <w:szCs w:val="24"/>
              </w:rPr>
              <w:t xml:space="preserve"> at clause 20.</w:t>
            </w:r>
          </w:p>
        </w:tc>
      </w:tr>
    </w:tbl>
    <w:p w:rsidR="00173041" w:rsidRDefault="00173041" w:rsidP="005D5574">
      <w:pPr>
        <w:autoSpaceDE w:val="0"/>
        <w:autoSpaceDN w:val="0"/>
        <w:adjustRightInd w:val="0"/>
        <w:jc w:val="center"/>
        <w:rPr>
          <w:rFonts w:ascii="Book Antiqua" w:hAnsi="Book Antiqua"/>
          <w:b/>
          <w:bCs/>
          <w:lang w:val="en-GB"/>
        </w:rPr>
      </w:pPr>
      <w:r w:rsidRPr="002B11DB">
        <w:rPr>
          <w:rFonts w:ascii="Book Antiqua" w:hAnsi="Book Antiqua"/>
          <w:b/>
          <w:bCs/>
          <w:lang w:val="en-GB"/>
        </w:rPr>
        <w:t xml:space="preserve">----- </w:t>
      </w:r>
      <w:r w:rsidRPr="002B11DB">
        <w:rPr>
          <w:rFonts w:ascii="Book Antiqua" w:hAnsi="Book Antiqua"/>
          <w:b/>
          <w:bCs/>
          <w:i/>
          <w:iCs/>
          <w:lang w:val="en-GB"/>
        </w:rPr>
        <w:t>End of Section-</w:t>
      </w:r>
      <w:r>
        <w:rPr>
          <w:rFonts w:ascii="Book Antiqua" w:hAnsi="Book Antiqua"/>
          <w:b/>
          <w:bCs/>
          <w:i/>
          <w:iCs/>
          <w:lang w:val="en-GB"/>
        </w:rPr>
        <w:t>III</w:t>
      </w:r>
      <w:r w:rsidRPr="002B11DB">
        <w:rPr>
          <w:rFonts w:ascii="Book Antiqua" w:hAnsi="Book Antiqua"/>
          <w:b/>
          <w:bCs/>
          <w:i/>
          <w:iCs/>
          <w:lang w:val="en-GB"/>
        </w:rPr>
        <w:t xml:space="preserve"> (</w:t>
      </w:r>
      <w:r>
        <w:rPr>
          <w:rFonts w:ascii="Book Antiqua" w:hAnsi="Book Antiqua"/>
          <w:b/>
          <w:bCs/>
          <w:i/>
          <w:iCs/>
          <w:lang w:val="en-GB"/>
        </w:rPr>
        <w:t>GC</w:t>
      </w:r>
      <w:r w:rsidRPr="002B11DB">
        <w:rPr>
          <w:rFonts w:ascii="Book Antiqua" w:hAnsi="Book Antiqua"/>
          <w:b/>
          <w:bCs/>
          <w:i/>
          <w:iCs/>
          <w:lang w:val="en-GB"/>
        </w:rPr>
        <w:t xml:space="preserve">C) </w:t>
      </w:r>
      <w:r w:rsidRPr="002B11DB">
        <w:rPr>
          <w:rFonts w:ascii="Book Antiqua" w:hAnsi="Book Antiqua"/>
          <w:b/>
          <w:bCs/>
          <w:lang w:val="en-GB"/>
        </w:rPr>
        <w:t>----</w:t>
      </w:r>
    </w:p>
    <w:p w:rsidR="005D5574" w:rsidRDefault="005D5574" w:rsidP="005D5574">
      <w:pPr>
        <w:autoSpaceDE w:val="0"/>
        <w:autoSpaceDN w:val="0"/>
        <w:adjustRightInd w:val="0"/>
        <w:jc w:val="center"/>
        <w:rPr>
          <w:sz w:val="24"/>
          <w:szCs w:val="24"/>
        </w:rPr>
      </w:pPr>
    </w:p>
    <w:p w:rsidR="008B5F60" w:rsidRDefault="008B5F60" w:rsidP="005D5574">
      <w:pPr>
        <w:autoSpaceDE w:val="0"/>
        <w:autoSpaceDN w:val="0"/>
        <w:adjustRightInd w:val="0"/>
        <w:jc w:val="center"/>
        <w:rPr>
          <w:sz w:val="24"/>
          <w:szCs w:val="24"/>
        </w:rPr>
      </w:pPr>
    </w:p>
    <w:p w:rsidR="008B5F60" w:rsidRPr="00161789" w:rsidRDefault="008B5F60" w:rsidP="005D5574">
      <w:pPr>
        <w:autoSpaceDE w:val="0"/>
        <w:autoSpaceDN w:val="0"/>
        <w:adjustRightInd w:val="0"/>
        <w:jc w:val="center"/>
        <w:rPr>
          <w:sz w:val="24"/>
          <w:szCs w:val="24"/>
        </w:rPr>
      </w:pPr>
    </w:p>
    <w:p w:rsidR="00173041" w:rsidRPr="00C550F7" w:rsidRDefault="00840C72" w:rsidP="00B83EAB">
      <w:pPr>
        <w:pStyle w:val="BodyText"/>
        <w:ind w:firstLine="720"/>
        <w:jc w:val="left"/>
        <w:rPr>
          <w:i w:val="0"/>
          <w:sz w:val="28"/>
        </w:rPr>
      </w:pPr>
      <w:r w:rsidRPr="00C550F7">
        <w:rPr>
          <w:i w:val="0"/>
          <w:sz w:val="28"/>
        </w:rPr>
        <w:t>JE</w:t>
      </w:r>
      <w:r w:rsidRPr="00C550F7">
        <w:rPr>
          <w:i w:val="0"/>
          <w:sz w:val="28"/>
        </w:rPr>
        <w:tab/>
      </w:r>
      <w:r w:rsidRPr="00C550F7">
        <w:rPr>
          <w:i w:val="0"/>
          <w:sz w:val="28"/>
        </w:rPr>
        <w:tab/>
        <w:t>AE</w:t>
      </w:r>
      <w:r w:rsidRPr="00C550F7">
        <w:rPr>
          <w:i w:val="0"/>
          <w:sz w:val="28"/>
        </w:rPr>
        <w:tab/>
        <w:t xml:space="preserve">    AEE      </w:t>
      </w:r>
      <w:r w:rsidR="00173041" w:rsidRPr="00C550F7">
        <w:rPr>
          <w:i w:val="0"/>
          <w:sz w:val="28"/>
        </w:rPr>
        <w:tab/>
        <w:t>Executive Engineer</w:t>
      </w:r>
    </w:p>
    <w:p w:rsidR="00173041" w:rsidRPr="00C550F7" w:rsidRDefault="00173041" w:rsidP="00173041">
      <w:pPr>
        <w:rPr>
          <w:sz w:val="18"/>
        </w:rPr>
      </w:pPr>
    </w:p>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Pr>
        <w:tabs>
          <w:tab w:val="left" w:pos="1037"/>
        </w:tabs>
        <w:jc w:val="center"/>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SECTION – I</w:t>
      </w:r>
      <w:r>
        <w:rPr>
          <w:rFonts w:ascii="Book Antiqua" w:hAnsi="Book Antiqua"/>
          <w:b/>
          <w:sz w:val="36"/>
          <w:szCs w:val="36"/>
        </w:rPr>
        <w:t>V</w:t>
      </w: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QUALIFICATION REQUIREMENT CRITERIA</w:t>
      </w: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(QRC)</w:t>
      </w:r>
    </w:p>
    <w:p w:rsidR="00173041" w:rsidRPr="002B11DB" w:rsidRDefault="00173041" w:rsidP="00173041">
      <w:pPr>
        <w:tabs>
          <w:tab w:val="left" w:pos="1037"/>
        </w:tabs>
        <w:jc w:val="center"/>
        <w:rPr>
          <w:rFonts w:ascii="Book Antiqua" w:hAnsi="Book Antiqua"/>
          <w:b/>
          <w:sz w:val="36"/>
          <w:szCs w:val="36"/>
        </w:rPr>
        <w:sectPr w:rsidR="00173041" w:rsidRPr="002B11DB" w:rsidSect="00173041">
          <w:footerReference w:type="default" r:id="rId18"/>
          <w:pgSz w:w="11907" w:h="16839" w:code="9"/>
          <w:pgMar w:top="1078" w:right="1440" w:bottom="720" w:left="1800" w:header="720" w:footer="720" w:gutter="0"/>
          <w:pgNumType w:start="1"/>
          <w:cols w:space="708"/>
          <w:docGrid w:linePitch="360"/>
        </w:sectPr>
      </w:pPr>
    </w:p>
    <w:p w:rsidR="00173041" w:rsidRPr="002B11DB" w:rsidRDefault="00173041" w:rsidP="00173041">
      <w:pPr>
        <w:tabs>
          <w:tab w:val="left" w:pos="1037"/>
        </w:tabs>
        <w:jc w:val="center"/>
        <w:rPr>
          <w:rFonts w:ascii="Book Antiqua" w:hAnsi="Book Antiqua"/>
          <w:b/>
        </w:rPr>
      </w:pPr>
      <w:r w:rsidRPr="002B11DB">
        <w:rPr>
          <w:rFonts w:ascii="Book Antiqua" w:hAnsi="Book Antiqua"/>
          <w:b/>
        </w:rPr>
        <w:lastRenderedPageBreak/>
        <w:t>QUALIFICATION REQUIREMENT CRITERIA (QRC)</w:t>
      </w:r>
    </w:p>
    <w:p w:rsidR="00173041" w:rsidRPr="002B11DB" w:rsidRDefault="00173041" w:rsidP="00173041">
      <w:pPr>
        <w:tabs>
          <w:tab w:val="left" w:pos="1037"/>
        </w:tabs>
        <w:jc w:val="center"/>
        <w:rPr>
          <w:rFonts w:ascii="Book Antiqua" w:hAnsi="Book Antiqua"/>
          <w:bCs/>
          <w:sz w:val="4"/>
          <w:szCs w:val="4"/>
          <w:lang w:val="en-GB"/>
        </w:rPr>
      </w:pPr>
      <w:r w:rsidRPr="002B11DB">
        <w:rPr>
          <w:rFonts w:ascii="Book Antiqua" w:hAnsi="Book Antiqua"/>
          <w:bCs/>
          <w:sz w:val="4"/>
          <w:szCs w:val="4"/>
        </w:rPr>
        <w:tab/>
      </w:r>
      <w:r w:rsidRPr="002B11DB">
        <w:rPr>
          <w:rFonts w:ascii="Book Antiqua" w:hAnsi="Book Antiqua"/>
          <w:bCs/>
          <w:sz w:val="4"/>
          <w:szCs w:val="4"/>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0"/>
        <w:gridCol w:w="7668"/>
      </w:tblGrid>
      <w:tr w:rsidR="00173041" w:rsidRPr="002B11DB" w:rsidTr="00173041">
        <w:trPr>
          <w:trHeight w:val="370"/>
        </w:trPr>
        <w:tc>
          <w:tcPr>
            <w:tcW w:w="1080" w:type="dxa"/>
            <w:shd w:val="clear" w:color="auto" w:fill="auto"/>
          </w:tcPr>
          <w:p w:rsidR="00173041" w:rsidRPr="002B11DB" w:rsidRDefault="00173041" w:rsidP="00173041">
            <w:pPr>
              <w:jc w:val="center"/>
              <w:rPr>
                <w:rFonts w:ascii="Book Antiqua" w:hAnsi="Book Antiqua"/>
                <w:b/>
                <w:lang w:val="en-GB"/>
              </w:rPr>
            </w:pPr>
            <w:r>
              <w:rPr>
                <w:rFonts w:ascii="Book Antiqua" w:hAnsi="Book Antiqua"/>
                <w:b/>
                <w:lang w:val="en-GB"/>
              </w:rPr>
              <w:t>A</w:t>
            </w:r>
          </w:p>
        </w:tc>
        <w:tc>
          <w:tcPr>
            <w:tcW w:w="7668" w:type="dxa"/>
            <w:shd w:val="clear" w:color="auto" w:fill="auto"/>
          </w:tcPr>
          <w:p w:rsidR="00173041" w:rsidRPr="002B11DB" w:rsidRDefault="00173041" w:rsidP="00173041">
            <w:pPr>
              <w:tabs>
                <w:tab w:val="left" w:pos="1037"/>
              </w:tabs>
              <w:ind w:left="-18"/>
              <w:jc w:val="both"/>
              <w:rPr>
                <w:rFonts w:ascii="Book Antiqua" w:hAnsi="Book Antiqua"/>
                <w:b/>
                <w:sz w:val="8"/>
                <w:szCs w:val="8"/>
                <w:lang w:val="en-GB"/>
              </w:rPr>
            </w:pPr>
            <w:r w:rsidRPr="000E534A">
              <w:rPr>
                <w:rFonts w:ascii="Book Antiqua" w:hAnsi="Book Antiqua"/>
                <w:b/>
                <w:bCs/>
                <w:sz w:val="24"/>
              </w:rPr>
              <w:t>General Requirements</w:t>
            </w:r>
          </w:p>
        </w:tc>
      </w:tr>
      <w:tr w:rsidR="00173041" w:rsidRPr="002B11DB" w:rsidTr="00173041">
        <w:trPr>
          <w:trHeight w:val="703"/>
        </w:trPr>
        <w:tc>
          <w:tcPr>
            <w:tcW w:w="1080" w:type="dxa"/>
            <w:shd w:val="clear" w:color="auto" w:fill="auto"/>
          </w:tcPr>
          <w:p w:rsidR="00173041" w:rsidRPr="00936E88" w:rsidRDefault="00173041" w:rsidP="00173041">
            <w:pPr>
              <w:jc w:val="center"/>
              <w:rPr>
                <w:rFonts w:ascii="Book Antiqua" w:hAnsi="Book Antiqua"/>
                <w:b/>
                <w:lang w:val="en-GB"/>
              </w:rPr>
            </w:pPr>
          </w:p>
        </w:tc>
        <w:tc>
          <w:tcPr>
            <w:tcW w:w="7668" w:type="dxa"/>
            <w:shd w:val="clear" w:color="auto" w:fill="auto"/>
          </w:tcPr>
          <w:p w:rsidR="00173041" w:rsidRPr="00936E88" w:rsidRDefault="00173041" w:rsidP="00173041">
            <w:pPr>
              <w:tabs>
                <w:tab w:val="left" w:pos="720"/>
              </w:tabs>
              <w:spacing w:line="307" w:lineRule="auto"/>
              <w:ind w:right="20"/>
              <w:rPr>
                <w:rFonts w:eastAsia="Times New Roman"/>
                <w:b/>
                <w:bCs/>
                <w:sz w:val="24"/>
                <w:szCs w:val="24"/>
              </w:rPr>
            </w:pPr>
            <w:r w:rsidRPr="00936E88">
              <w:rPr>
                <w:rFonts w:eastAsia="Times New Roman"/>
                <w:b/>
                <w:bCs/>
                <w:sz w:val="24"/>
                <w:szCs w:val="24"/>
              </w:rPr>
              <w:t>Mandatory Pre-Qualification Requirements(PQR), which will enable participation of a Bidder in the competition shall include the following:</w:t>
            </w:r>
          </w:p>
        </w:tc>
      </w:tr>
      <w:tr w:rsidR="00173041" w:rsidRPr="002B11DB" w:rsidTr="000E534A">
        <w:trPr>
          <w:trHeight w:val="419"/>
        </w:trPr>
        <w:tc>
          <w:tcPr>
            <w:tcW w:w="1080" w:type="dxa"/>
            <w:shd w:val="clear" w:color="auto" w:fill="auto"/>
          </w:tcPr>
          <w:p w:rsidR="00173041" w:rsidRPr="00E96FE7" w:rsidRDefault="00173041" w:rsidP="00173041">
            <w:pPr>
              <w:jc w:val="center"/>
              <w:rPr>
                <w:rFonts w:ascii="Book Antiqua" w:hAnsi="Book Antiqua"/>
                <w:bCs/>
                <w:lang w:val="en-GB"/>
              </w:rPr>
            </w:pPr>
            <w:r w:rsidRPr="00E96FE7">
              <w:rPr>
                <w:rFonts w:ascii="Book Antiqua" w:hAnsi="Book Antiqua"/>
                <w:bCs/>
                <w:lang w:val="en-GB"/>
              </w:rPr>
              <w:t>1</w:t>
            </w:r>
          </w:p>
        </w:tc>
        <w:tc>
          <w:tcPr>
            <w:tcW w:w="7668" w:type="dxa"/>
            <w:shd w:val="clear" w:color="auto" w:fill="auto"/>
          </w:tcPr>
          <w:p w:rsidR="00173041" w:rsidRPr="005D18FB" w:rsidRDefault="00173041" w:rsidP="00173041">
            <w:pPr>
              <w:tabs>
                <w:tab w:val="left" w:pos="720"/>
              </w:tabs>
              <w:rPr>
                <w:sz w:val="20"/>
                <w:szCs w:val="20"/>
              </w:rPr>
            </w:pPr>
            <w:r w:rsidRPr="005D18FB">
              <w:rPr>
                <w:rFonts w:eastAsia="Times New Roman"/>
                <w:sz w:val="24"/>
                <w:szCs w:val="24"/>
              </w:rPr>
              <w:t xml:space="preserve">Payment of the </w:t>
            </w:r>
            <w:r w:rsidRPr="005D18FB">
              <w:rPr>
                <w:rFonts w:eastAsia="Times New Roman"/>
                <w:sz w:val="23"/>
                <w:szCs w:val="23"/>
              </w:rPr>
              <w:t xml:space="preserve">Cost of e-Bid Document as mentioned in </w:t>
            </w:r>
            <w:r>
              <w:rPr>
                <w:rFonts w:eastAsia="Times New Roman"/>
                <w:sz w:val="23"/>
                <w:szCs w:val="23"/>
              </w:rPr>
              <w:t>clause 3 of BDS.</w:t>
            </w:r>
          </w:p>
        </w:tc>
      </w:tr>
      <w:tr w:rsidR="00173041" w:rsidRPr="002B11DB" w:rsidTr="00173041">
        <w:trPr>
          <w:trHeight w:val="703"/>
        </w:trPr>
        <w:tc>
          <w:tcPr>
            <w:tcW w:w="1080" w:type="dxa"/>
            <w:shd w:val="clear" w:color="auto" w:fill="auto"/>
          </w:tcPr>
          <w:p w:rsidR="00173041" w:rsidRPr="002B11DB" w:rsidRDefault="00173041" w:rsidP="00173041">
            <w:pPr>
              <w:jc w:val="center"/>
              <w:rPr>
                <w:rFonts w:ascii="Book Antiqua" w:hAnsi="Book Antiqua"/>
                <w:bCs/>
                <w:lang w:val="en-GB"/>
              </w:rPr>
            </w:pPr>
            <w:r>
              <w:rPr>
                <w:rFonts w:ascii="Book Antiqua" w:hAnsi="Book Antiqua"/>
                <w:bCs/>
                <w:lang w:val="en-GB"/>
              </w:rPr>
              <w:t>2</w:t>
            </w:r>
          </w:p>
        </w:tc>
        <w:tc>
          <w:tcPr>
            <w:tcW w:w="7668" w:type="dxa"/>
            <w:shd w:val="clear" w:color="auto" w:fill="auto"/>
          </w:tcPr>
          <w:p w:rsidR="00173041" w:rsidRPr="009F1B49" w:rsidRDefault="00173041" w:rsidP="00173041">
            <w:pPr>
              <w:tabs>
                <w:tab w:val="left" w:pos="700"/>
              </w:tabs>
              <w:rPr>
                <w:rFonts w:eastAsia="Times New Roman"/>
                <w:sz w:val="23"/>
                <w:szCs w:val="23"/>
              </w:rPr>
            </w:pPr>
            <w:r w:rsidRPr="009F1B49">
              <w:rPr>
                <w:rFonts w:eastAsia="Times New Roman"/>
                <w:sz w:val="24"/>
                <w:szCs w:val="24"/>
              </w:rPr>
              <w:t xml:space="preserve">Submission of Earnest Money Deposit instrument as mentioned in </w:t>
            </w:r>
            <w:r>
              <w:rPr>
                <w:rFonts w:eastAsia="Times New Roman"/>
                <w:sz w:val="23"/>
                <w:szCs w:val="23"/>
              </w:rPr>
              <w:t>Clause 4 of BDS</w:t>
            </w:r>
            <w:r w:rsidRPr="009F1B49">
              <w:rPr>
                <w:rFonts w:eastAsia="Times New Roman"/>
                <w:sz w:val="23"/>
                <w:szCs w:val="23"/>
              </w:rPr>
              <w:t>.</w:t>
            </w:r>
          </w:p>
        </w:tc>
      </w:tr>
      <w:tr w:rsidR="00173041" w:rsidRPr="002B11DB" w:rsidTr="00173041">
        <w:trPr>
          <w:trHeight w:val="703"/>
        </w:trPr>
        <w:tc>
          <w:tcPr>
            <w:tcW w:w="1080" w:type="dxa"/>
            <w:shd w:val="clear" w:color="auto" w:fill="auto"/>
          </w:tcPr>
          <w:p w:rsidR="00173041" w:rsidRPr="002B11DB" w:rsidRDefault="00173041" w:rsidP="00173041">
            <w:pPr>
              <w:jc w:val="center"/>
              <w:rPr>
                <w:rFonts w:ascii="Book Antiqua" w:hAnsi="Book Antiqua"/>
                <w:bCs/>
                <w:lang w:val="en-GB"/>
              </w:rPr>
            </w:pPr>
            <w:r>
              <w:rPr>
                <w:rFonts w:ascii="Book Antiqua" w:hAnsi="Book Antiqua"/>
                <w:bCs/>
                <w:lang w:val="en-GB"/>
              </w:rPr>
              <w:t>3</w:t>
            </w:r>
          </w:p>
        </w:tc>
        <w:tc>
          <w:tcPr>
            <w:tcW w:w="7668" w:type="dxa"/>
            <w:shd w:val="clear" w:color="auto" w:fill="auto"/>
          </w:tcPr>
          <w:p w:rsidR="00173041" w:rsidRPr="00351CD9" w:rsidRDefault="00173041" w:rsidP="00173041">
            <w:pPr>
              <w:spacing w:line="309" w:lineRule="auto"/>
              <w:jc w:val="both"/>
              <w:rPr>
                <w:rFonts w:eastAsia="Times New Roman"/>
                <w:sz w:val="24"/>
                <w:szCs w:val="24"/>
              </w:rPr>
            </w:pPr>
            <w:r w:rsidRPr="00351CD9">
              <w:rPr>
                <w:rFonts w:eastAsia="Times New Roman"/>
                <w:sz w:val="24"/>
                <w:szCs w:val="24"/>
              </w:rPr>
              <w:t>Copy of Valid A-Class Electrical Contractor License or equivalent license</w:t>
            </w:r>
            <w:r w:rsidR="002D355F">
              <w:rPr>
                <w:rFonts w:eastAsia="Times New Roman"/>
                <w:sz w:val="24"/>
                <w:szCs w:val="24"/>
              </w:rPr>
              <w:t xml:space="preserve"> </w:t>
            </w:r>
            <w:r w:rsidRPr="00351CD9">
              <w:rPr>
                <w:rFonts w:eastAsia="Times New Roman"/>
                <w:sz w:val="24"/>
                <w:szCs w:val="24"/>
              </w:rPr>
              <w:t>issued by Chief Electrical Inspector of J&amp;K/Relevant issuing authority.</w:t>
            </w:r>
          </w:p>
        </w:tc>
      </w:tr>
      <w:tr w:rsidR="00173041" w:rsidRPr="002B11DB" w:rsidTr="00173041">
        <w:trPr>
          <w:trHeight w:val="703"/>
        </w:trPr>
        <w:tc>
          <w:tcPr>
            <w:tcW w:w="1080" w:type="dxa"/>
            <w:shd w:val="clear" w:color="auto" w:fill="auto"/>
          </w:tcPr>
          <w:p w:rsidR="00173041" w:rsidRDefault="00173041" w:rsidP="00173041">
            <w:pPr>
              <w:jc w:val="center"/>
              <w:rPr>
                <w:rFonts w:ascii="Book Antiqua" w:hAnsi="Book Antiqua"/>
                <w:bCs/>
                <w:lang w:val="en-GB"/>
              </w:rPr>
            </w:pPr>
            <w:r>
              <w:rPr>
                <w:rFonts w:ascii="Book Antiqua" w:hAnsi="Book Antiqua"/>
                <w:bCs/>
                <w:lang w:val="en-GB"/>
              </w:rPr>
              <w:t>3 a</w:t>
            </w:r>
          </w:p>
        </w:tc>
        <w:tc>
          <w:tcPr>
            <w:tcW w:w="7668" w:type="dxa"/>
            <w:shd w:val="clear" w:color="auto" w:fill="auto"/>
          </w:tcPr>
          <w:p w:rsidR="00173041" w:rsidRDefault="00173041" w:rsidP="00173041">
            <w:pPr>
              <w:spacing w:line="309" w:lineRule="auto"/>
              <w:jc w:val="both"/>
              <w:rPr>
                <w:rFonts w:eastAsia="Times New Roman"/>
                <w:bCs/>
                <w:sz w:val="24"/>
                <w:szCs w:val="24"/>
                <w:lang w:bidi="en-US"/>
              </w:rPr>
            </w:pPr>
            <w:r w:rsidRPr="00351CD9">
              <w:rPr>
                <w:rFonts w:eastAsia="Times New Roman"/>
                <w:bCs/>
                <w:sz w:val="24"/>
                <w:szCs w:val="24"/>
                <w:lang w:bidi="en-US"/>
              </w:rPr>
              <w:t>The Joint Venture (JV) of not more than 3 firms as Partners, can participate</w:t>
            </w:r>
            <w:r w:rsidR="008900DE">
              <w:rPr>
                <w:rFonts w:eastAsia="Times New Roman"/>
                <w:bCs/>
                <w:sz w:val="24"/>
                <w:szCs w:val="24"/>
                <w:lang w:bidi="en-US"/>
              </w:rPr>
              <w:t xml:space="preserve"> </w:t>
            </w:r>
            <w:r w:rsidRPr="00351CD9">
              <w:rPr>
                <w:rFonts w:eastAsia="Times New Roman"/>
                <w:bCs/>
                <w:sz w:val="24"/>
                <w:szCs w:val="24"/>
                <w:lang w:bidi="en-US"/>
              </w:rPr>
              <w:t>as per below criteria, subject to submission of Power of Attorney &amp; Joint Venture agreement</w:t>
            </w:r>
            <w:r>
              <w:rPr>
                <w:rFonts w:eastAsia="Times New Roman"/>
                <w:bCs/>
                <w:sz w:val="24"/>
                <w:szCs w:val="24"/>
                <w:lang w:bidi="en-US"/>
              </w:rPr>
              <w:t>.</w:t>
            </w:r>
          </w:p>
          <w:p w:rsidR="00173041" w:rsidRPr="00351CD9" w:rsidRDefault="00173041" w:rsidP="00173041">
            <w:pPr>
              <w:spacing w:line="309" w:lineRule="auto"/>
              <w:jc w:val="both"/>
              <w:rPr>
                <w:rFonts w:eastAsia="Times New Roman"/>
                <w:bCs/>
                <w:sz w:val="24"/>
                <w:szCs w:val="24"/>
                <w:lang w:bidi="en-US"/>
              </w:rPr>
            </w:pPr>
            <w:r w:rsidRPr="00FF4F86">
              <w:rPr>
                <w:rFonts w:eastAsia="Times New Roman"/>
                <w:b/>
                <w:sz w:val="24"/>
                <w:szCs w:val="24"/>
                <w:lang w:bidi="en-US"/>
              </w:rPr>
              <w:t>i. For JV of two partners</w:t>
            </w:r>
            <w:r w:rsidRPr="00351CD9">
              <w:rPr>
                <w:rFonts w:eastAsia="Times New Roman"/>
                <w:bCs/>
                <w:sz w:val="24"/>
                <w:szCs w:val="24"/>
                <w:lang w:bidi="en-US"/>
              </w:rPr>
              <w:t xml:space="preserve">, the lead partner shall meet not less than 70% of qualification criteria of this e-NIT and the other partner shall meet not less than 30% of the qualification criteria of this e-NIT. </w:t>
            </w:r>
          </w:p>
          <w:p w:rsidR="00173041" w:rsidRPr="00351CD9" w:rsidRDefault="00173041" w:rsidP="00173041">
            <w:pPr>
              <w:spacing w:line="309" w:lineRule="auto"/>
              <w:jc w:val="both"/>
              <w:rPr>
                <w:rFonts w:eastAsia="Times New Roman"/>
                <w:sz w:val="24"/>
                <w:szCs w:val="24"/>
              </w:rPr>
            </w:pPr>
            <w:r w:rsidRPr="00771EC1">
              <w:rPr>
                <w:rFonts w:eastAsia="Times New Roman"/>
                <w:b/>
                <w:sz w:val="24"/>
                <w:szCs w:val="24"/>
                <w:lang w:bidi="en-US"/>
              </w:rPr>
              <w:t>ii. For JV of three partners</w:t>
            </w:r>
            <w:r>
              <w:rPr>
                <w:rFonts w:eastAsia="Times New Roman"/>
                <w:bCs/>
                <w:sz w:val="24"/>
                <w:szCs w:val="24"/>
                <w:lang w:bidi="en-US"/>
              </w:rPr>
              <w:t xml:space="preserve">, </w:t>
            </w:r>
            <w:r w:rsidRPr="00351CD9">
              <w:rPr>
                <w:rFonts w:eastAsia="Times New Roman"/>
                <w:bCs/>
                <w:sz w:val="24"/>
                <w:szCs w:val="24"/>
                <w:lang w:bidi="en-US"/>
              </w:rPr>
              <w:t>the lead partner shall meet not less than 50% of the qualification criteria and each of the remaining partners shall meet not less than 25% of the qualification criteria of this e-NIT.</w:t>
            </w:r>
          </w:p>
        </w:tc>
      </w:tr>
      <w:tr w:rsidR="00173041" w:rsidRPr="002B11DB" w:rsidTr="00173041">
        <w:trPr>
          <w:trHeight w:val="1393"/>
        </w:trPr>
        <w:tc>
          <w:tcPr>
            <w:tcW w:w="1080" w:type="dxa"/>
            <w:shd w:val="clear" w:color="auto" w:fill="auto"/>
          </w:tcPr>
          <w:p w:rsidR="00173041" w:rsidRDefault="00173041" w:rsidP="00173041">
            <w:pPr>
              <w:jc w:val="center"/>
              <w:rPr>
                <w:rFonts w:ascii="Book Antiqua" w:hAnsi="Book Antiqua"/>
                <w:bCs/>
                <w:lang w:val="en-GB"/>
              </w:rPr>
            </w:pPr>
            <w:r>
              <w:rPr>
                <w:rFonts w:ascii="Book Antiqua" w:hAnsi="Book Antiqua"/>
                <w:bCs/>
                <w:lang w:val="en-GB"/>
              </w:rPr>
              <w:t>4</w:t>
            </w:r>
          </w:p>
        </w:tc>
        <w:tc>
          <w:tcPr>
            <w:tcW w:w="7668" w:type="dxa"/>
            <w:shd w:val="clear" w:color="auto" w:fill="auto"/>
          </w:tcPr>
          <w:p w:rsidR="00173041" w:rsidRPr="00B333C9" w:rsidRDefault="00173041" w:rsidP="00173041">
            <w:pPr>
              <w:spacing w:line="294" w:lineRule="auto"/>
              <w:jc w:val="both"/>
              <w:rPr>
                <w:sz w:val="20"/>
                <w:szCs w:val="20"/>
              </w:rPr>
            </w:pPr>
            <w:r w:rsidRPr="00351CD9">
              <w:rPr>
                <w:rFonts w:eastAsia="Times New Roman"/>
                <w:sz w:val="24"/>
                <w:szCs w:val="24"/>
              </w:rPr>
              <w:t>The bidder must have an Average Annual Financial Turn Over of not less than 30% of the estimated tender value during the last three (03) years</w:t>
            </w:r>
            <w:r w:rsidRPr="00351CD9">
              <w:rPr>
                <w:rFonts w:eastAsia="Times New Roman"/>
                <w:bCs/>
                <w:sz w:val="24"/>
                <w:szCs w:val="24"/>
                <w:lang w:bidi="en-US"/>
              </w:rPr>
              <w:t>.</w:t>
            </w:r>
            <w:r w:rsidRPr="00351CD9">
              <w:rPr>
                <w:rFonts w:eastAsia="Times New Roman"/>
                <w:sz w:val="24"/>
                <w:szCs w:val="24"/>
              </w:rPr>
              <w:t xml:space="preserve"> Documents certified by Chartered Accountant regarding the same, should be submitted.</w:t>
            </w:r>
          </w:p>
        </w:tc>
      </w:tr>
      <w:tr w:rsidR="00E96FE7" w:rsidRPr="002B11DB" w:rsidTr="00173041">
        <w:trPr>
          <w:trHeight w:val="432"/>
        </w:trPr>
        <w:tc>
          <w:tcPr>
            <w:tcW w:w="1080" w:type="dxa"/>
            <w:shd w:val="clear" w:color="auto" w:fill="auto"/>
          </w:tcPr>
          <w:p w:rsidR="00E96FE7" w:rsidRPr="00E96FE7" w:rsidRDefault="00E96FE7" w:rsidP="00E96FE7">
            <w:pPr>
              <w:jc w:val="center"/>
              <w:rPr>
                <w:rFonts w:ascii="Book Antiqua" w:hAnsi="Book Antiqua"/>
                <w:bCs/>
                <w:lang w:val="en-GB"/>
              </w:rPr>
            </w:pPr>
            <w:r w:rsidRPr="00E96FE7">
              <w:rPr>
                <w:rFonts w:ascii="Book Antiqua" w:hAnsi="Book Antiqua"/>
                <w:bCs/>
                <w:lang w:val="en-GB"/>
              </w:rPr>
              <w:t>5</w:t>
            </w:r>
          </w:p>
        </w:tc>
        <w:tc>
          <w:tcPr>
            <w:tcW w:w="7668" w:type="dxa"/>
            <w:shd w:val="clear" w:color="auto" w:fill="auto"/>
          </w:tcPr>
          <w:p w:rsidR="00E96FE7" w:rsidRPr="00E96FE7" w:rsidRDefault="00E96FE7" w:rsidP="00E96FE7">
            <w:pPr>
              <w:spacing w:line="254" w:lineRule="auto"/>
              <w:jc w:val="both"/>
              <w:rPr>
                <w:rFonts w:ascii="Book Antiqua" w:hAnsi="Book Antiqua" w:cs="Arial"/>
              </w:rPr>
            </w:pPr>
            <w:r w:rsidRPr="00E96FE7">
              <w:rPr>
                <w:rFonts w:ascii="Book Antiqua" w:hAnsi="Book Antiqua" w:cs="Arial"/>
              </w:rPr>
              <w:t xml:space="preserve">The bidder must have successfully completed similar / electrical works during the last seven (07) years </w:t>
            </w:r>
            <w:r>
              <w:rPr>
                <w:rFonts w:ascii="Book Antiqua" w:hAnsi="Book Antiqua" w:cs="Arial"/>
              </w:rPr>
              <w:t xml:space="preserve">(i.e., up-to </w:t>
            </w:r>
            <w:r w:rsidRPr="00E96FE7">
              <w:rPr>
                <w:rFonts w:ascii="Book Antiqua" w:hAnsi="Book Antiqua" w:cs="Arial"/>
              </w:rPr>
              <w:t xml:space="preserve">ending </w:t>
            </w:r>
            <w:r>
              <w:rPr>
                <w:rFonts w:ascii="Book Antiqua" w:hAnsi="Book Antiqua" w:cs="Arial"/>
              </w:rPr>
              <w:t>previous Financial Year)</w:t>
            </w:r>
            <w:r w:rsidRPr="00E96FE7">
              <w:rPr>
                <w:rFonts w:ascii="Book Antiqua" w:hAnsi="Book Antiqua" w:cs="Arial"/>
              </w:rPr>
              <w:t xml:space="preserve"> any of the following manner:</w:t>
            </w:r>
          </w:p>
          <w:p w:rsidR="00E96FE7" w:rsidRPr="00E96FE7" w:rsidRDefault="00E96FE7" w:rsidP="00E96FE7">
            <w:pPr>
              <w:numPr>
                <w:ilvl w:val="0"/>
                <w:numId w:val="30"/>
              </w:numPr>
              <w:spacing w:line="254" w:lineRule="auto"/>
              <w:ind w:left="655" w:hanging="283"/>
              <w:jc w:val="both"/>
              <w:rPr>
                <w:rFonts w:ascii="Book Antiqua" w:hAnsi="Book Antiqua" w:cs="Arial"/>
              </w:rPr>
            </w:pPr>
            <w:r w:rsidRPr="00E96FE7">
              <w:rPr>
                <w:rFonts w:ascii="Book Antiqua" w:hAnsi="Book Antiqua" w:cs="Arial"/>
              </w:rPr>
              <w:t xml:space="preserve">Three similar Electric completed works costing not less than the amount equal to 40% of estimated cost in aggregate. OR </w:t>
            </w:r>
          </w:p>
          <w:p w:rsidR="00E96FE7" w:rsidRPr="00E96FE7" w:rsidRDefault="00E96FE7" w:rsidP="00E96FE7">
            <w:pPr>
              <w:numPr>
                <w:ilvl w:val="0"/>
                <w:numId w:val="30"/>
              </w:numPr>
              <w:spacing w:line="254" w:lineRule="auto"/>
              <w:ind w:left="655" w:hanging="283"/>
              <w:jc w:val="both"/>
              <w:rPr>
                <w:rFonts w:ascii="Book Antiqua" w:hAnsi="Book Antiqua" w:cs="Arial"/>
              </w:rPr>
            </w:pPr>
            <w:r w:rsidRPr="00E96FE7">
              <w:rPr>
                <w:rFonts w:ascii="Book Antiqua" w:hAnsi="Book Antiqua" w:cs="Arial"/>
              </w:rPr>
              <w:t>Two similar Electric completed works costing not less than the amount equal to 50% of estimated cost in aggregate. OR</w:t>
            </w:r>
          </w:p>
          <w:p w:rsidR="00E96FE7" w:rsidRPr="002B11DB" w:rsidRDefault="00E96FE7" w:rsidP="00E96FE7">
            <w:pPr>
              <w:numPr>
                <w:ilvl w:val="0"/>
                <w:numId w:val="30"/>
              </w:numPr>
              <w:spacing w:line="254" w:lineRule="auto"/>
              <w:ind w:left="655" w:hanging="283"/>
              <w:jc w:val="both"/>
              <w:rPr>
                <w:rFonts w:ascii="Book Antiqua" w:hAnsi="Book Antiqua" w:cs="Arial"/>
              </w:rPr>
            </w:pPr>
            <w:r w:rsidRPr="00E96FE7">
              <w:rPr>
                <w:rFonts w:ascii="Book Antiqua" w:hAnsi="Book Antiqua" w:cs="Arial"/>
              </w:rPr>
              <w:t>One similar Electric completed work costing not less than the amount equal to 80% of the estimated cost.</w:t>
            </w:r>
          </w:p>
        </w:tc>
      </w:tr>
      <w:tr w:rsidR="00E96FE7" w:rsidRPr="002B11DB" w:rsidTr="00173041">
        <w:trPr>
          <w:trHeight w:val="432"/>
        </w:trPr>
        <w:tc>
          <w:tcPr>
            <w:tcW w:w="1080" w:type="dxa"/>
            <w:shd w:val="clear" w:color="auto" w:fill="auto"/>
          </w:tcPr>
          <w:p w:rsidR="00E96FE7" w:rsidRPr="00E96FE7" w:rsidRDefault="00E96FE7" w:rsidP="00E96FE7">
            <w:pPr>
              <w:jc w:val="center"/>
              <w:rPr>
                <w:rFonts w:ascii="Book Antiqua" w:hAnsi="Book Antiqua"/>
                <w:bCs/>
                <w:lang w:val="en-GB"/>
              </w:rPr>
            </w:pPr>
            <w:r w:rsidRPr="00E96FE7">
              <w:rPr>
                <w:rFonts w:ascii="Book Antiqua" w:hAnsi="Book Antiqua"/>
                <w:bCs/>
                <w:lang w:val="en-GB"/>
              </w:rPr>
              <w:t>6</w:t>
            </w:r>
          </w:p>
        </w:tc>
        <w:tc>
          <w:tcPr>
            <w:tcW w:w="7668" w:type="dxa"/>
            <w:shd w:val="clear" w:color="auto" w:fill="auto"/>
          </w:tcPr>
          <w:p w:rsidR="00E96FE7" w:rsidRPr="002B11DB" w:rsidRDefault="00E96FE7" w:rsidP="00173041">
            <w:pPr>
              <w:spacing w:line="254" w:lineRule="auto"/>
              <w:jc w:val="both"/>
              <w:rPr>
                <w:rFonts w:ascii="Book Antiqua" w:hAnsi="Book Antiqua" w:cs="Arial"/>
              </w:rPr>
            </w:pPr>
            <w:r w:rsidRPr="002B11DB">
              <w:rPr>
                <w:rFonts w:ascii="Book Antiqua" w:hAnsi="Book Antiqua" w:cs="Arial"/>
              </w:rPr>
              <w:t>Document verification.</w:t>
            </w:r>
          </w:p>
        </w:tc>
      </w:tr>
      <w:tr w:rsidR="00E96FE7" w:rsidRPr="002B11DB" w:rsidTr="00173041">
        <w:trPr>
          <w:trHeight w:val="432"/>
        </w:trPr>
        <w:tc>
          <w:tcPr>
            <w:tcW w:w="1080" w:type="dxa"/>
            <w:shd w:val="clear" w:color="auto" w:fill="auto"/>
          </w:tcPr>
          <w:p w:rsidR="00E96FE7" w:rsidRPr="00E96FE7" w:rsidRDefault="00E96FE7" w:rsidP="00E96FE7">
            <w:pPr>
              <w:jc w:val="center"/>
              <w:rPr>
                <w:rFonts w:ascii="Book Antiqua" w:hAnsi="Book Antiqua"/>
                <w:bCs/>
                <w:lang w:val="en-GB"/>
              </w:rPr>
            </w:pPr>
            <w:r w:rsidRPr="00E96FE7">
              <w:rPr>
                <w:rFonts w:ascii="Book Antiqua" w:hAnsi="Book Antiqua"/>
                <w:bCs/>
                <w:lang w:val="en-GB"/>
              </w:rPr>
              <w:t>7</w:t>
            </w:r>
          </w:p>
        </w:tc>
        <w:tc>
          <w:tcPr>
            <w:tcW w:w="7668" w:type="dxa"/>
            <w:shd w:val="clear" w:color="auto" w:fill="auto"/>
          </w:tcPr>
          <w:p w:rsidR="00E96FE7" w:rsidRPr="002B11DB" w:rsidRDefault="00E96FE7" w:rsidP="00173041">
            <w:pPr>
              <w:spacing w:line="254" w:lineRule="auto"/>
              <w:jc w:val="both"/>
              <w:rPr>
                <w:rFonts w:ascii="Book Antiqua" w:hAnsi="Book Antiqua" w:cs="Arial"/>
              </w:rPr>
            </w:pPr>
            <w:r w:rsidRPr="002B11DB">
              <w:rPr>
                <w:rFonts w:ascii="Book Antiqua" w:hAnsi="Book Antiqua" w:cs="Arial"/>
              </w:rPr>
              <w:t>Details of work executed, works in hand, anticipated in future and the capacity available for the present scope of work.</w:t>
            </w:r>
          </w:p>
        </w:tc>
      </w:tr>
      <w:tr w:rsidR="00E96FE7" w:rsidRPr="002B11DB" w:rsidTr="000E534A">
        <w:trPr>
          <w:trHeight w:val="427"/>
        </w:trPr>
        <w:tc>
          <w:tcPr>
            <w:tcW w:w="1080" w:type="dxa"/>
            <w:shd w:val="clear" w:color="auto" w:fill="auto"/>
          </w:tcPr>
          <w:p w:rsidR="00E96FE7" w:rsidRPr="00E96FE7" w:rsidRDefault="00E96FE7" w:rsidP="00E96FE7">
            <w:pPr>
              <w:jc w:val="center"/>
              <w:rPr>
                <w:rFonts w:ascii="Book Antiqua" w:hAnsi="Book Antiqua"/>
                <w:bCs/>
                <w:lang w:val="en-GB"/>
              </w:rPr>
            </w:pPr>
            <w:r w:rsidRPr="00E96FE7">
              <w:rPr>
                <w:rFonts w:ascii="Book Antiqua" w:hAnsi="Book Antiqua"/>
                <w:bCs/>
                <w:lang w:val="en-GB"/>
              </w:rPr>
              <w:t>8</w:t>
            </w:r>
          </w:p>
        </w:tc>
        <w:tc>
          <w:tcPr>
            <w:tcW w:w="7668" w:type="dxa"/>
            <w:shd w:val="clear" w:color="auto" w:fill="auto"/>
          </w:tcPr>
          <w:p w:rsidR="00E96FE7" w:rsidRPr="005338CC" w:rsidRDefault="00E96FE7" w:rsidP="00173041">
            <w:pPr>
              <w:spacing w:line="254" w:lineRule="auto"/>
              <w:jc w:val="both"/>
              <w:rPr>
                <w:rFonts w:ascii="Book Antiqua" w:hAnsi="Book Antiqua" w:cs="Arial"/>
              </w:rPr>
            </w:pPr>
            <w:r w:rsidRPr="005338CC">
              <w:rPr>
                <w:rFonts w:ascii="Book Antiqua" w:hAnsi="Book Antiqua" w:cs="Arial"/>
              </w:rPr>
              <w:t>Details of plant and machinery, manpower and financial resources.</w:t>
            </w:r>
          </w:p>
        </w:tc>
      </w:tr>
      <w:tr w:rsidR="00E96FE7" w:rsidRPr="002B11DB" w:rsidTr="00173041">
        <w:trPr>
          <w:trHeight w:val="401"/>
        </w:trPr>
        <w:tc>
          <w:tcPr>
            <w:tcW w:w="1080" w:type="dxa"/>
            <w:shd w:val="clear" w:color="auto" w:fill="auto"/>
          </w:tcPr>
          <w:p w:rsidR="00E96FE7" w:rsidRPr="00E96FE7" w:rsidRDefault="00E96FE7" w:rsidP="00E96FE7">
            <w:pPr>
              <w:jc w:val="center"/>
              <w:rPr>
                <w:rFonts w:ascii="Book Antiqua" w:hAnsi="Book Antiqua"/>
                <w:bCs/>
                <w:lang w:val="en-GB"/>
              </w:rPr>
            </w:pPr>
            <w:r w:rsidRPr="00E96FE7">
              <w:rPr>
                <w:rFonts w:ascii="Book Antiqua" w:hAnsi="Book Antiqua"/>
                <w:bCs/>
                <w:lang w:val="en-GB"/>
              </w:rPr>
              <w:t>9</w:t>
            </w:r>
          </w:p>
        </w:tc>
        <w:tc>
          <w:tcPr>
            <w:tcW w:w="7668" w:type="dxa"/>
            <w:shd w:val="clear" w:color="auto" w:fill="auto"/>
          </w:tcPr>
          <w:p w:rsidR="00E96FE7" w:rsidRPr="002B11DB" w:rsidRDefault="00E96FE7" w:rsidP="00173041">
            <w:pPr>
              <w:spacing w:line="254" w:lineRule="auto"/>
              <w:jc w:val="both"/>
              <w:rPr>
                <w:rFonts w:ascii="Book Antiqua" w:hAnsi="Book Antiqua" w:cs="Arial"/>
              </w:rPr>
            </w:pPr>
            <w:r>
              <w:rPr>
                <w:rFonts w:ascii="Book Antiqua" w:hAnsi="Book Antiqua" w:cs="Arial"/>
              </w:rPr>
              <w:t>P</w:t>
            </w:r>
            <w:r w:rsidRPr="002B11DB">
              <w:rPr>
                <w:rFonts w:ascii="Book Antiqua" w:hAnsi="Book Antiqua" w:cs="Arial"/>
              </w:rPr>
              <w:t>erformance</w:t>
            </w:r>
            <w:r>
              <w:rPr>
                <w:rFonts w:ascii="Book Antiqua" w:hAnsi="Book Antiqua" w:cs="Arial"/>
              </w:rPr>
              <w:t xml:space="preserve"> and Past experience of similar type of work</w:t>
            </w:r>
            <w:r w:rsidRPr="002B11DB">
              <w:rPr>
                <w:rFonts w:ascii="Book Antiqua" w:hAnsi="Book Antiqua" w:cs="Arial"/>
              </w:rPr>
              <w:t>.</w:t>
            </w:r>
            <w:r w:rsidR="008900DE">
              <w:rPr>
                <w:rFonts w:ascii="Book Antiqua" w:hAnsi="Book Antiqua" w:cs="Arial"/>
              </w:rPr>
              <w:t xml:space="preserve"> </w:t>
            </w:r>
            <w:r w:rsidRPr="00E96FE7">
              <w:rPr>
                <w:rFonts w:ascii="Book Antiqua" w:hAnsi="Book Antiqua" w:cs="Arial"/>
              </w:rPr>
              <w:t>Work Completion/Satisfactory Performance Certificates of similar/electrical works, defined above, issued by the officer-in-charge not below the rank of Executive Engineer should be submitted along with the bid</w:t>
            </w:r>
          </w:p>
        </w:tc>
      </w:tr>
      <w:tr w:rsidR="00E96FE7" w:rsidRPr="002B11DB" w:rsidTr="00173041">
        <w:trPr>
          <w:trHeight w:val="432"/>
        </w:trPr>
        <w:tc>
          <w:tcPr>
            <w:tcW w:w="1080" w:type="dxa"/>
            <w:shd w:val="clear" w:color="auto" w:fill="auto"/>
          </w:tcPr>
          <w:p w:rsidR="00E96FE7" w:rsidRPr="00E96FE7" w:rsidRDefault="00E96FE7" w:rsidP="00E96FE7">
            <w:pPr>
              <w:jc w:val="center"/>
              <w:rPr>
                <w:rFonts w:ascii="Book Antiqua" w:hAnsi="Book Antiqua"/>
                <w:bCs/>
                <w:lang w:val="en-GB"/>
              </w:rPr>
            </w:pPr>
            <w:r w:rsidRPr="00E96FE7">
              <w:rPr>
                <w:rFonts w:ascii="Book Antiqua" w:hAnsi="Book Antiqua"/>
                <w:bCs/>
                <w:lang w:val="en-GB"/>
              </w:rPr>
              <w:t>10</w:t>
            </w:r>
          </w:p>
        </w:tc>
        <w:tc>
          <w:tcPr>
            <w:tcW w:w="7668" w:type="dxa"/>
            <w:shd w:val="clear" w:color="auto" w:fill="auto"/>
          </w:tcPr>
          <w:p w:rsidR="00E96FE7" w:rsidRPr="002B11DB" w:rsidRDefault="00E96FE7" w:rsidP="00173041">
            <w:pPr>
              <w:spacing w:line="254" w:lineRule="auto"/>
              <w:jc w:val="both"/>
              <w:rPr>
                <w:rFonts w:ascii="Book Antiqua" w:hAnsi="Book Antiqua" w:cs="Arial"/>
              </w:rPr>
            </w:pPr>
            <w:r w:rsidRPr="002B11DB">
              <w:rPr>
                <w:rFonts w:ascii="Book Antiqua" w:hAnsi="Book Antiqua" w:cs="Arial"/>
              </w:rPr>
              <w:t>Banker’s feedback etc.</w:t>
            </w:r>
          </w:p>
        </w:tc>
      </w:tr>
      <w:tr w:rsidR="00173041" w:rsidRPr="002B11DB" w:rsidTr="00173041">
        <w:trPr>
          <w:trHeight w:val="1008"/>
        </w:trPr>
        <w:tc>
          <w:tcPr>
            <w:tcW w:w="1080" w:type="dxa"/>
            <w:shd w:val="clear" w:color="auto" w:fill="auto"/>
          </w:tcPr>
          <w:p w:rsidR="00173041" w:rsidRPr="00E96FE7" w:rsidRDefault="00E96FE7" w:rsidP="00173041">
            <w:pPr>
              <w:jc w:val="center"/>
              <w:rPr>
                <w:rFonts w:ascii="Book Antiqua" w:hAnsi="Book Antiqua"/>
                <w:bCs/>
                <w:lang w:val="en-GB"/>
              </w:rPr>
            </w:pPr>
            <w:r w:rsidRPr="00E96FE7">
              <w:rPr>
                <w:rFonts w:ascii="Book Antiqua" w:hAnsi="Book Antiqua"/>
                <w:bCs/>
                <w:lang w:val="en-GB"/>
              </w:rPr>
              <w:lastRenderedPageBreak/>
              <w:t>11</w:t>
            </w:r>
          </w:p>
        </w:tc>
        <w:tc>
          <w:tcPr>
            <w:tcW w:w="7668" w:type="dxa"/>
            <w:shd w:val="clear" w:color="auto" w:fill="auto"/>
          </w:tcPr>
          <w:p w:rsidR="00173041" w:rsidRPr="002B11DB" w:rsidRDefault="00173041" w:rsidP="00173041">
            <w:pPr>
              <w:spacing w:line="254" w:lineRule="auto"/>
              <w:ind w:left="-18"/>
              <w:jc w:val="both"/>
              <w:rPr>
                <w:rFonts w:ascii="Book Antiqua" w:hAnsi="Book Antiqua" w:cs="Arial"/>
              </w:rPr>
            </w:pPr>
            <w:r w:rsidRPr="002B11DB">
              <w:rPr>
                <w:rFonts w:ascii="Book Antiqua" w:hAnsi="Book Antiqua" w:cs="Arial"/>
              </w:rPr>
              <w:t>The Tender Floating Officer reserves the right to waive minor deviations if they do not materially affect the capability of the Bidder to perform the contract.</w:t>
            </w:r>
          </w:p>
        </w:tc>
      </w:tr>
      <w:tr w:rsidR="00173041" w:rsidRPr="002B11DB" w:rsidTr="00173041">
        <w:trPr>
          <w:trHeight w:val="299"/>
        </w:trPr>
        <w:tc>
          <w:tcPr>
            <w:tcW w:w="1080" w:type="dxa"/>
            <w:shd w:val="clear" w:color="auto" w:fill="auto"/>
          </w:tcPr>
          <w:p w:rsidR="00173041" w:rsidRPr="002B11DB" w:rsidRDefault="00173041" w:rsidP="00173041">
            <w:pPr>
              <w:jc w:val="center"/>
              <w:rPr>
                <w:rFonts w:ascii="Book Antiqua" w:hAnsi="Book Antiqua"/>
                <w:b/>
                <w:lang w:val="en-GB"/>
              </w:rPr>
            </w:pPr>
            <w:r>
              <w:rPr>
                <w:rFonts w:ascii="Book Antiqua" w:hAnsi="Book Antiqua"/>
                <w:b/>
                <w:lang w:val="en-GB"/>
              </w:rPr>
              <w:t>B.</w:t>
            </w:r>
          </w:p>
        </w:tc>
        <w:tc>
          <w:tcPr>
            <w:tcW w:w="7668" w:type="dxa"/>
            <w:shd w:val="clear" w:color="auto" w:fill="auto"/>
          </w:tcPr>
          <w:p w:rsidR="00173041" w:rsidRPr="002B11DB" w:rsidRDefault="00173041" w:rsidP="00173041">
            <w:pPr>
              <w:spacing w:line="254" w:lineRule="auto"/>
              <w:jc w:val="both"/>
              <w:rPr>
                <w:rFonts w:ascii="Book Antiqua" w:hAnsi="Book Antiqua"/>
                <w:b/>
              </w:rPr>
            </w:pPr>
            <w:r w:rsidRPr="000E534A">
              <w:rPr>
                <w:rFonts w:ascii="Book Antiqua" w:hAnsi="Book Antiqua"/>
                <w:b/>
                <w:sz w:val="24"/>
              </w:rPr>
              <w:t>Technical Experience</w:t>
            </w:r>
          </w:p>
        </w:tc>
      </w:tr>
      <w:tr w:rsidR="00173041" w:rsidRPr="002B11DB" w:rsidTr="00173041">
        <w:trPr>
          <w:trHeight w:val="1200"/>
        </w:trPr>
        <w:tc>
          <w:tcPr>
            <w:tcW w:w="1080" w:type="dxa"/>
            <w:shd w:val="clear" w:color="auto" w:fill="auto"/>
          </w:tcPr>
          <w:p w:rsidR="00173041" w:rsidRPr="002B11DB" w:rsidRDefault="00173041" w:rsidP="00173041">
            <w:pPr>
              <w:jc w:val="center"/>
              <w:rPr>
                <w:rFonts w:ascii="Book Antiqua" w:hAnsi="Book Antiqua"/>
                <w:bCs/>
                <w:lang w:val="en-GB"/>
              </w:rPr>
            </w:pPr>
            <w:r>
              <w:rPr>
                <w:rFonts w:ascii="Book Antiqua" w:hAnsi="Book Antiqua"/>
                <w:bCs/>
                <w:lang w:val="en-GB"/>
              </w:rPr>
              <w:t>1</w:t>
            </w:r>
          </w:p>
        </w:tc>
        <w:tc>
          <w:tcPr>
            <w:tcW w:w="7668" w:type="dxa"/>
            <w:shd w:val="clear" w:color="auto" w:fill="auto"/>
          </w:tcPr>
          <w:p w:rsidR="00173041" w:rsidRPr="002B11DB" w:rsidRDefault="00173041" w:rsidP="00173041">
            <w:pPr>
              <w:spacing w:line="254" w:lineRule="auto"/>
              <w:jc w:val="both"/>
              <w:rPr>
                <w:rFonts w:ascii="Book Antiqua" w:hAnsi="Book Antiqua"/>
              </w:rPr>
            </w:pPr>
            <w:r w:rsidRPr="002B11DB">
              <w:rPr>
                <w:rFonts w:ascii="Book Antiqua" w:hAnsi="Book Antiqua"/>
              </w:rPr>
              <w:t>The qualified Bidder should have executed same or similar works for different State Electricity Boards/PGCIL/State Power Development Departments/Govt. Owned Distribution and Transmission Utilities/PSUs etc</w:t>
            </w:r>
            <w:r>
              <w:rPr>
                <w:rFonts w:ascii="Book Antiqua" w:hAnsi="Book Antiqua"/>
              </w:rPr>
              <w:t>.</w:t>
            </w:r>
          </w:p>
        </w:tc>
      </w:tr>
      <w:tr w:rsidR="00173041" w:rsidRPr="002B11DB" w:rsidTr="00173041">
        <w:tc>
          <w:tcPr>
            <w:tcW w:w="1080" w:type="dxa"/>
            <w:shd w:val="clear" w:color="auto" w:fill="auto"/>
          </w:tcPr>
          <w:p w:rsidR="00173041" w:rsidRPr="002B11DB" w:rsidRDefault="00173041" w:rsidP="00173041">
            <w:pPr>
              <w:jc w:val="center"/>
              <w:rPr>
                <w:rFonts w:ascii="Book Antiqua" w:hAnsi="Book Antiqua"/>
                <w:bCs/>
                <w:lang w:val="en-GB"/>
              </w:rPr>
            </w:pPr>
            <w:r>
              <w:rPr>
                <w:rFonts w:ascii="Book Antiqua" w:hAnsi="Book Antiqua"/>
                <w:bCs/>
                <w:lang w:val="en-GB"/>
              </w:rPr>
              <w:t>2</w:t>
            </w:r>
          </w:p>
        </w:tc>
        <w:tc>
          <w:tcPr>
            <w:tcW w:w="7668" w:type="dxa"/>
            <w:shd w:val="clear" w:color="auto" w:fill="auto"/>
          </w:tcPr>
          <w:p w:rsidR="00173041" w:rsidRPr="002B11DB" w:rsidRDefault="00173041" w:rsidP="00631497">
            <w:pPr>
              <w:jc w:val="both"/>
              <w:rPr>
                <w:rFonts w:ascii="Book Antiqua" w:hAnsi="Book Antiqua"/>
                <w:spacing w:val="-2"/>
              </w:rPr>
            </w:pPr>
            <w:r w:rsidRPr="002B11DB">
              <w:rPr>
                <w:rFonts w:ascii="Book Antiqua" w:hAnsi="Book Antiqua"/>
              </w:rPr>
              <w:t xml:space="preserve">The </w:t>
            </w:r>
            <w:r w:rsidR="00C26BF9" w:rsidRPr="00631497">
              <w:rPr>
                <w:rFonts w:ascii="Book Antiqua" w:hAnsi="Book Antiqua"/>
              </w:rPr>
              <w:t>Bidder</w:t>
            </w:r>
            <w:r w:rsidR="008B5F60">
              <w:rPr>
                <w:rFonts w:ascii="Book Antiqua" w:hAnsi="Book Antiqua"/>
              </w:rPr>
              <w:t xml:space="preserve"> </w:t>
            </w:r>
            <w:r w:rsidRPr="002B11DB">
              <w:rPr>
                <w:rFonts w:ascii="Book Antiqua" w:hAnsi="Book Antiqua"/>
              </w:rPr>
              <w:t xml:space="preserve">should have Satisfactory Performance Certificates within last (Time mentioned in clause 5 of BDS) years for same or similar works from State Electricity Boards/Departments/Govt. Owned Distribution and Transmission Utilities/PGCIL/PSUs etc. </w:t>
            </w:r>
          </w:p>
        </w:tc>
      </w:tr>
    </w:tbl>
    <w:p w:rsidR="00173041" w:rsidRPr="002B11DB" w:rsidRDefault="00173041" w:rsidP="00173041">
      <w:pPr>
        <w:ind w:left="1080"/>
        <w:jc w:val="both"/>
        <w:rPr>
          <w:rFonts w:ascii="Book Antiqua" w:hAnsi="Book Antiqua"/>
          <w:sz w:val="4"/>
          <w:szCs w:val="4"/>
          <w:lang w:val="en-GB"/>
        </w:rPr>
      </w:pPr>
    </w:p>
    <w:p w:rsidR="00173041" w:rsidRPr="00112AD9" w:rsidRDefault="00173041" w:rsidP="00173041">
      <w:pPr>
        <w:pStyle w:val="ListParagraph"/>
        <w:numPr>
          <w:ilvl w:val="0"/>
          <w:numId w:val="15"/>
        </w:numPr>
        <w:ind w:right="60"/>
        <w:jc w:val="both"/>
        <w:rPr>
          <w:rFonts w:ascii="Book Antiqua" w:hAnsi="Book Antiqua"/>
        </w:rPr>
      </w:pPr>
      <w:r w:rsidRPr="00112AD9">
        <w:rPr>
          <w:rFonts w:ascii="Book Antiqua" w:hAnsi="Book Antiqua"/>
        </w:rPr>
        <w:t>The Bidder shall submit the above details with documentary evidence to fulfill above eligibility requirements. The downloading of bidding documents will not entitle the bidder(s) to qualify the eligibility criteria set for the bidding. The details furnished by the bidder along with the bid will be examined in detail as per the requirement of bidding documents and accordingly his eligibility will be established.</w:t>
      </w:r>
    </w:p>
    <w:p w:rsidR="00173041" w:rsidRPr="008900DE" w:rsidRDefault="00173041" w:rsidP="00173041">
      <w:pPr>
        <w:pStyle w:val="ListParagraph"/>
        <w:numPr>
          <w:ilvl w:val="0"/>
          <w:numId w:val="15"/>
        </w:numPr>
        <w:tabs>
          <w:tab w:val="left" w:pos="720"/>
        </w:tabs>
        <w:ind w:right="20"/>
        <w:jc w:val="both"/>
        <w:rPr>
          <w:rFonts w:ascii="Book Antiqua" w:hAnsi="Book Antiqua"/>
        </w:rPr>
      </w:pPr>
      <w:r w:rsidRPr="00112AD9">
        <w:rPr>
          <w:rFonts w:ascii="Book Antiqua" w:hAnsi="Book Antiqua"/>
        </w:rPr>
        <w:t xml:space="preserve">Notwithstanding anything stated above, </w:t>
      </w:r>
      <w:r w:rsidRPr="00631497">
        <w:rPr>
          <w:rFonts w:ascii="Book Antiqua" w:hAnsi="Book Antiqua"/>
        </w:rPr>
        <w:t xml:space="preserve">the </w:t>
      </w:r>
      <w:r w:rsidR="000E534A" w:rsidRPr="00631497">
        <w:rPr>
          <w:spacing w:val="-1"/>
          <w:sz w:val="24"/>
        </w:rPr>
        <w:t>Employer</w:t>
      </w:r>
      <w:r w:rsidR="008900DE">
        <w:rPr>
          <w:spacing w:val="-1"/>
          <w:sz w:val="24"/>
        </w:rPr>
        <w:t xml:space="preserve"> </w:t>
      </w:r>
      <w:r w:rsidRPr="00631497">
        <w:rPr>
          <w:rFonts w:ascii="Book Antiqua" w:hAnsi="Book Antiqua"/>
        </w:rPr>
        <w:t xml:space="preserve">reserves the right to assess the Bidder’s capability and capacity to perform the work, if circumstances warrant such </w:t>
      </w:r>
      <w:r w:rsidRPr="008900DE">
        <w:rPr>
          <w:rFonts w:ascii="Book Antiqua" w:hAnsi="Book Antiqua"/>
        </w:rPr>
        <w:t xml:space="preserve">assessment in the </w:t>
      </w:r>
      <w:r w:rsidR="00FC3740" w:rsidRPr="008900DE">
        <w:rPr>
          <w:rFonts w:ascii="Book Antiqua" w:hAnsi="Book Antiqua"/>
        </w:rPr>
        <w:t>overall interest</w:t>
      </w:r>
      <w:r w:rsidRPr="008900DE">
        <w:rPr>
          <w:rFonts w:ascii="Book Antiqua" w:hAnsi="Book Antiqua"/>
        </w:rPr>
        <w:t xml:space="preserve"> of the</w:t>
      </w:r>
      <w:r w:rsidR="008900DE" w:rsidRPr="008900DE">
        <w:rPr>
          <w:rFonts w:ascii="Book Antiqua" w:hAnsi="Book Antiqua"/>
        </w:rPr>
        <w:t xml:space="preserve"> </w:t>
      </w:r>
      <w:r w:rsidR="0046000F" w:rsidRPr="008900DE">
        <w:rPr>
          <w:rFonts w:ascii="Book Antiqua" w:hAnsi="Book Antiqua"/>
        </w:rPr>
        <w:t>KPDCL</w:t>
      </w:r>
      <w:r w:rsidRPr="008900DE">
        <w:rPr>
          <w:rFonts w:ascii="Book Antiqua" w:hAnsi="Book Antiqua"/>
        </w:rPr>
        <w:t xml:space="preserve">. The </w:t>
      </w:r>
      <w:r w:rsidR="00C26BF9" w:rsidRPr="008900DE">
        <w:rPr>
          <w:spacing w:val="-1"/>
          <w:sz w:val="24"/>
        </w:rPr>
        <w:t>Employer</w:t>
      </w:r>
      <w:r w:rsidR="008900DE" w:rsidRPr="008900DE">
        <w:rPr>
          <w:spacing w:val="-1"/>
          <w:sz w:val="24"/>
        </w:rPr>
        <w:t xml:space="preserve"> </w:t>
      </w:r>
      <w:r w:rsidRPr="008900DE">
        <w:rPr>
          <w:rFonts w:ascii="Book Antiqua" w:hAnsi="Book Antiqua"/>
        </w:rPr>
        <w:t>may depute its representative to the worksite of the Bidder</w:t>
      </w:r>
      <w:r w:rsidR="00C26BF9" w:rsidRPr="008900DE">
        <w:rPr>
          <w:rFonts w:ascii="Book Antiqua" w:hAnsi="Book Antiqua"/>
        </w:rPr>
        <w:t>(</w:t>
      </w:r>
      <w:r w:rsidRPr="008900DE">
        <w:rPr>
          <w:rFonts w:ascii="Book Antiqua" w:hAnsi="Book Antiqua"/>
        </w:rPr>
        <w:t>s</w:t>
      </w:r>
      <w:r w:rsidR="00C26BF9" w:rsidRPr="008900DE">
        <w:rPr>
          <w:rFonts w:ascii="Book Antiqua" w:hAnsi="Book Antiqua"/>
        </w:rPr>
        <w:t>)</w:t>
      </w:r>
      <w:r w:rsidRPr="008900DE">
        <w:rPr>
          <w:rFonts w:ascii="Book Antiqua" w:hAnsi="Book Antiqua"/>
        </w:rPr>
        <w:t xml:space="preserve"> for on spot assessment.</w:t>
      </w:r>
    </w:p>
    <w:p w:rsidR="00173041" w:rsidRPr="008900DE" w:rsidRDefault="00173041" w:rsidP="00173041">
      <w:pPr>
        <w:rPr>
          <w:rFonts w:eastAsia="Times New Roman"/>
          <w:b/>
          <w:bCs/>
          <w:sz w:val="24"/>
          <w:szCs w:val="24"/>
        </w:rPr>
      </w:pPr>
      <w:r w:rsidRPr="008900DE">
        <w:rPr>
          <w:rFonts w:eastAsia="Times New Roman"/>
          <w:b/>
          <w:bCs/>
          <w:sz w:val="24"/>
          <w:szCs w:val="24"/>
        </w:rPr>
        <w:t xml:space="preserve">Note: </w:t>
      </w:r>
    </w:p>
    <w:p w:rsidR="00173041" w:rsidRPr="008900DE" w:rsidRDefault="00173041" w:rsidP="00C26BF9">
      <w:pPr>
        <w:pStyle w:val="ListParagraph"/>
        <w:numPr>
          <w:ilvl w:val="0"/>
          <w:numId w:val="16"/>
        </w:numPr>
        <w:spacing w:line="276" w:lineRule="auto"/>
        <w:jc w:val="both"/>
        <w:rPr>
          <w:sz w:val="20"/>
          <w:szCs w:val="20"/>
        </w:rPr>
      </w:pPr>
      <w:r w:rsidRPr="008900DE">
        <w:rPr>
          <w:rFonts w:eastAsia="Times New Roman"/>
          <w:bCs/>
          <w:sz w:val="24"/>
          <w:szCs w:val="24"/>
        </w:rPr>
        <w:t xml:space="preserve">Failing in fulfillment of any of the above clauses will result in </w:t>
      </w:r>
      <w:r w:rsidR="0046000F" w:rsidRPr="008900DE">
        <w:rPr>
          <w:rFonts w:eastAsia="Times New Roman"/>
          <w:bCs/>
          <w:sz w:val="24"/>
          <w:szCs w:val="24"/>
        </w:rPr>
        <w:t>outright rejection of the Bid</w:t>
      </w:r>
      <w:r w:rsidRPr="008900DE">
        <w:rPr>
          <w:rFonts w:eastAsia="Times New Roman"/>
          <w:bCs/>
          <w:sz w:val="24"/>
          <w:szCs w:val="24"/>
        </w:rPr>
        <w:t xml:space="preserve"> at techno-commercial evaluation stage of tender.</w:t>
      </w:r>
    </w:p>
    <w:p w:rsidR="00173041" w:rsidRPr="00C26BF9" w:rsidRDefault="00173041" w:rsidP="00C26BF9">
      <w:pPr>
        <w:pStyle w:val="ListParagraph"/>
        <w:numPr>
          <w:ilvl w:val="0"/>
          <w:numId w:val="16"/>
        </w:numPr>
        <w:spacing w:line="276" w:lineRule="auto"/>
        <w:jc w:val="both"/>
        <w:rPr>
          <w:rFonts w:eastAsia="Times New Roman"/>
          <w:bCs/>
          <w:sz w:val="24"/>
          <w:szCs w:val="24"/>
        </w:rPr>
      </w:pPr>
      <w:r w:rsidRPr="00C26BF9">
        <w:rPr>
          <w:rFonts w:eastAsia="Times New Roman"/>
          <w:bCs/>
          <w:sz w:val="24"/>
          <w:szCs w:val="24"/>
        </w:rPr>
        <w:t>In case the bid is submitted by a Joint Venture, the Bid Security/EMD shall be in the name of the Joint Venture and not in the name of the Lead Partner or any other Partner(s) of the Joint Venture.</w:t>
      </w:r>
    </w:p>
    <w:p w:rsidR="00173041" w:rsidRPr="00FB4DCE" w:rsidRDefault="00173041" w:rsidP="00C26BF9">
      <w:pPr>
        <w:pStyle w:val="ListParagraph"/>
        <w:numPr>
          <w:ilvl w:val="0"/>
          <w:numId w:val="16"/>
        </w:numPr>
        <w:spacing w:line="276" w:lineRule="auto"/>
        <w:ind w:right="20"/>
        <w:jc w:val="both"/>
        <w:rPr>
          <w:rFonts w:ascii="Book Antiqua" w:hAnsi="Book Antiqua"/>
        </w:rPr>
      </w:pPr>
      <w:r w:rsidRPr="00FB4DCE">
        <w:rPr>
          <w:b/>
          <w:sz w:val="24"/>
          <w:szCs w:val="24"/>
        </w:rPr>
        <w:t xml:space="preserve">The Bank Guarantee should be in accordance with the </w:t>
      </w:r>
      <w:r w:rsidR="00C26BF9">
        <w:rPr>
          <w:b/>
          <w:sz w:val="24"/>
          <w:szCs w:val="24"/>
        </w:rPr>
        <w:t>Pro</w:t>
      </w:r>
      <w:r w:rsidR="00C26BF9" w:rsidRPr="00FB4DCE">
        <w:rPr>
          <w:b/>
          <w:sz w:val="24"/>
          <w:szCs w:val="24"/>
        </w:rPr>
        <w:t>forma</w:t>
      </w:r>
      <w:r w:rsidRPr="00FB4DCE">
        <w:rPr>
          <w:b/>
          <w:sz w:val="24"/>
          <w:szCs w:val="24"/>
        </w:rPr>
        <w:t xml:space="preserve"> as annexed to this SBD.   </w:t>
      </w:r>
    </w:p>
    <w:p w:rsidR="00173041" w:rsidRDefault="00173041" w:rsidP="00173041">
      <w:pPr>
        <w:autoSpaceDE w:val="0"/>
        <w:autoSpaceDN w:val="0"/>
        <w:adjustRightInd w:val="0"/>
        <w:jc w:val="center"/>
        <w:rPr>
          <w:rFonts w:ascii="Book Antiqua" w:hAnsi="Book Antiqua"/>
          <w:b/>
          <w:bCs/>
          <w:lang w:val="en-GB"/>
        </w:rPr>
      </w:pPr>
    </w:p>
    <w:p w:rsidR="00173041" w:rsidRDefault="00173041" w:rsidP="00173041">
      <w:pPr>
        <w:autoSpaceDE w:val="0"/>
        <w:autoSpaceDN w:val="0"/>
        <w:adjustRightInd w:val="0"/>
        <w:jc w:val="center"/>
        <w:rPr>
          <w:rFonts w:ascii="Book Antiqua" w:hAnsi="Book Antiqua"/>
          <w:b/>
          <w:bCs/>
          <w:lang w:val="en-GB"/>
        </w:rPr>
      </w:pPr>
      <w:r w:rsidRPr="002B11DB">
        <w:rPr>
          <w:rFonts w:ascii="Book Antiqua" w:hAnsi="Book Antiqua"/>
          <w:b/>
          <w:bCs/>
          <w:lang w:val="en-GB"/>
        </w:rPr>
        <w:t xml:space="preserve">----- </w:t>
      </w:r>
      <w:r w:rsidRPr="002B11DB">
        <w:rPr>
          <w:rFonts w:ascii="Book Antiqua" w:hAnsi="Book Antiqua"/>
          <w:b/>
          <w:bCs/>
          <w:i/>
          <w:iCs/>
          <w:lang w:val="en-GB"/>
        </w:rPr>
        <w:t>End of Section-I</w:t>
      </w:r>
      <w:r>
        <w:rPr>
          <w:rFonts w:ascii="Book Antiqua" w:hAnsi="Book Antiqua"/>
          <w:b/>
          <w:bCs/>
          <w:i/>
          <w:iCs/>
          <w:lang w:val="en-GB"/>
        </w:rPr>
        <w:t>V</w:t>
      </w:r>
      <w:r w:rsidRPr="002B11DB">
        <w:rPr>
          <w:rFonts w:ascii="Book Antiqua" w:hAnsi="Book Antiqua"/>
          <w:b/>
          <w:bCs/>
          <w:i/>
          <w:iCs/>
          <w:lang w:val="en-GB"/>
        </w:rPr>
        <w:t xml:space="preserve"> (QRC) </w:t>
      </w:r>
      <w:r w:rsidRPr="002B11DB">
        <w:rPr>
          <w:rFonts w:ascii="Book Antiqua" w:hAnsi="Book Antiqua"/>
          <w:b/>
          <w:bCs/>
          <w:lang w:val="en-GB"/>
        </w:rPr>
        <w:t>----</w:t>
      </w:r>
    </w:p>
    <w:p w:rsidR="00173041" w:rsidRDefault="00173041" w:rsidP="00173041">
      <w:pPr>
        <w:autoSpaceDE w:val="0"/>
        <w:autoSpaceDN w:val="0"/>
        <w:adjustRightInd w:val="0"/>
        <w:jc w:val="center"/>
        <w:rPr>
          <w:rFonts w:ascii="Book Antiqua" w:hAnsi="Book Antiqua"/>
          <w:b/>
          <w:bCs/>
          <w:lang w:val="en-GB"/>
        </w:rPr>
      </w:pPr>
    </w:p>
    <w:p w:rsidR="00173041" w:rsidRDefault="00173041" w:rsidP="00173041">
      <w:pPr>
        <w:autoSpaceDE w:val="0"/>
        <w:autoSpaceDN w:val="0"/>
        <w:adjustRightInd w:val="0"/>
        <w:jc w:val="center"/>
        <w:rPr>
          <w:rFonts w:ascii="Book Antiqua" w:hAnsi="Book Antiqua"/>
          <w:b/>
          <w:bCs/>
          <w:lang w:val="en-GB"/>
        </w:rPr>
      </w:pPr>
    </w:p>
    <w:p w:rsidR="00173041" w:rsidRDefault="00173041" w:rsidP="00173041">
      <w:pPr>
        <w:autoSpaceDE w:val="0"/>
        <w:autoSpaceDN w:val="0"/>
        <w:adjustRightInd w:val="0"/>
        <w:jc w:val="center"/>
        <w:rPr>
          <w:rFonts w:ascii="Book Antiqua" w:hAnsi="Book Antiqua"/>
          <w:b/>
          <w:bCs/>
          <w:lang w:val="en-GB"/>
        </w:rPr>
      </w:pPr>
    </w:p>
    <w:p w:rsidR="00173041" w:rsidRDefault="00173041" w:rsidP="00173041">
      <w:pPr>
        <w:autoSpaceDE w:val="0"/>
        <w:autoSpaceDN w:val="0"/>
        <w:adjustRightInd w:val="0"/>
      </w:pPr>
      <w:r w:rsidRPr="00C26BF9">
        <w:rPr>
          <w:rFonts w:ascii="Book Antiqua" w:hAnsi="Book Antiqua"/>
          <w:b/>
          <w:bCs/>
          <w:sz w:val="24"/>
          <w:lang w:val="en-GB"/>
        </w:rPr>
        <w:t>JE</w:t>
      </w:r>
      <w:r w:rsidRPr="00C26BF9">
        <w:rPr>
          <w:rFonts w:ascii="Book Antiqua" w:hAnsi="Book Antiqua"/>
          <w:b/>
          <w:bCs/>
          <w:sz w:val="24"/>
          <w:lang w:val="en-GB"/>
        </w:rPr>
        <w:tab/>
      </w:r>
      <w:r w:rsidRPr="00C26BF9">
        <w:rPr>
          <w:rFonts w:ascii="Book Antiqua" w:hAnsi="Book Antiqua"/>
          <w:b/>
          <w:bCs/>
          <w:sz w:val="24"/>
          <w:lang w:val="en-GB"/>
        </w:rPr>
        <w:tab/>
      </w:r>
      <w:r w:rsidRPr="00C26BF9">
        <w:rPr>
          <w:rFonts w:ascii="Book Antiqua" w:hAnsi="Book Antiqua"/>
          <w:b/>
          <w:bCs/>
          <w:sz w:val="24"/>
          <w:lang w:val="en-GB"/>
        </w:rPr>
        <w:tab/>
        <w:t>AE</w:t>
      </w:r>
      <w:r w:rsidRPr="00C26BF9">
        <w:rPr>
          <w:rFonts w:ascii="Book Antiqua" w:hAnsi="Book Antiqua"/>
          <w:b/>
          <w:bCs/>
          <w:sz w:val="24"/>
          <w:lang w:val="en-GB"/>
        </w:rPr>
        <w:tab/>
      </w:r>
      <w:r w:rsidRPr="00C26BF9">
        <w:rPr>
          <w:rFonts w:ascii="Book Antiqua" w:hAnsi="Book Antiqua"/>
          <w:b/>
          <w:bCs/>
          <w:sz w:val="24"/>
          <w:lang w:val="en-GB"/>
        </w:rPr>
        <w:tab/>
      </w:r>
      <w:r w:rsidRPr="00C26BF9">
        <w:rPr>
          <w:rFonts w:ascii="Book Antiqua" w:hAnsi="Book Antiqua"/>
          <w:b/>
          <w:bCs/>
          <w:sz w:val="24"/>
          <w:lang w:val="en-GB"/>
        </w:rPr>
        <w:tab/>
        <w:t>AEE</w:t>
      </w:r>
      <w:r w:rsidRPr="00C26BF9">
        <w:rPr>
          <w:rFonts w:ascii="Book Antiqua" w:hAnsi="Book Antiqua"/>
          <w:b/>
          <w:bCs/>
          <w:sz w:val="24"/>
          <w:lang w:val="en-GB"/>
        </w:rPr>
        <w:tab/>
      </w:r>
      <w:r w:rsidRPr="00C26BF9">
        <w:rPr>
          <w:rFonts w:ascii="Book Antiqua" w:hAnsi="Book Antiqua"/>
          <w:b/>
          <w:bCs/>
          <w:sz w:val="24"/>
          <w:lang w:val="en-GB"/>
        </w:rPr>
        <w:tab/>
      </w:r>
      <w:r w:rsidRPr="00C26BF9">
        <w:rPr>
          <w:rFonts w:ascii="Book Antiqua" w:hAnsi="Book Antiqua"/>
          <w:b/>
          <w:bCs/>
          <w:sz w:val="24"/>
          <w:lang w:val="en-GB"/>
        </w:rPr>
        <w:tab/>
        <w:t>Executive Engineer</w:t>
      </w:r>
      <w:r w:rsidRPr="00C26BF9">
        <w:rPr>
          <w:rFonts w:ascii="Book Antiqua" w:hAnsi="Book Antiqua"/>
          <w:b/>
          <w:bCs/>
          <w:sz w:val="24"/>
          <w:lang w:val="en-GB"/>
        </w:rPr>
        <w:tab/>
      </w:r>
    </w:p>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Pr>
        <w:tabs>
          <w:tab w:val="left" w:pos="1037"/>
        </w:tabs>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SECTION – V</w:t>
      </w: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 xml:space="preserve">INSTRUCTION TO BIDDERS </w:t>
      </w: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(ITB)</w:t>
      </w:r>
    </w:p>
    <w:p w:rsidR="00173041" w:rsidRPr="002B11DB" w:rsidRDefault="00173041" w:rsidP="00173041">
      <w:pPr>
        <w:tabs>
          <w:tab w:val="left" w:pos="1037"/>
        </w:tabs>
        <w:jc w:val="center"/>
        <w:rPr>
          <w:rFonts w:ascii="Book Antiqua" w:hAnsi="Book Antiqua"/>
          <w:b/>
          <w:sz w:val="36"/>
          <w:szCs w:val="36"/>
        </w:rPr>
        <w:sectPr w:rsidR="00173041" w:rsidRPr="002B11DB" w:rsidSect="00173041">
          <w:footerReference w:type="default" r:id="rId19"/>
          <w:pgSz w:w="11907" w:h="16839" w:code="9"/>
          <w:pgMar w:top="1078" w:right="1440" w:bottom="720" w:left="1800" w:header="720" w:footer="720" w:gutter="0"/>
          <w:pgNumType w:start="1"/>
          <w:cols w:space="708"/>
          <w:docGrid w:linePitch="360"/>
        </w:sectPr>
      </w:pPr>
    </w:p>
    <w:p w:rsidR="00173041" w:rsidRPr="002B11DB" w:rsidRDefault="00173041" w:rsidP="00173041">
      <w:pPr>
        <w:jc w:val="center"/>
        <w:rPr>
          <w:rFonts w:ascii="Book Antiqua" w:hAnsi="Book Antiqua"/>
          <w:b/>
          <w:bCs/>
        </w:rPr>
      </w:pPr>
      <w:r w:rsidRPr="002B11DB">
        <w:rPr>
          <w:rFonts w:ascii="Book Antiqua" w:hAnsi="Book Antiqua"/>
          <w:b/>
          <w:bCs/>
        </w:rPr>
        <w:lastRenderedPageBreak/>
        <w:t>INSTRUCTION TO BIDDERS (ITB)</w:t>
      </w:r>
    </w:p>
    <w:p w:rsidR="00173041" w:rsidRPr="002B11DB" w:rsidRDefault="00173041" w:rsidP="00173041">
      <w:pPr>
        <w:tabs>
          <w:tab w:val="left" w:pos="1037"/>
        </w:tabs>
        <w:jc w:val="center"/>
        <w:rPr>
          <w:rFonts w:ascii="Book Antiqua" w:hAnsi="Book Antiqua"/>
          <w:bCs/>
          <w:lang w:val="en-GB"/>
        </w:rPr>
      </w:pPr>
      <w:r w:rsidRPr="002B11DB">
        <w:rPr>
          <w:rFonts w:ascii="Book Antiqua" w:hAnsi="Book Antiqua"/>
          <w:bCs/>
          <w:sz w:val="16"/>
          <w:szCs w:val="16"/>
        </w:rPr>
        <w:tab/>
      </w:r>
      <w:r w:rsidRPr="002B11DB">
        <w:rPr>
          <w:rFonts w:ascii="Book Antiqua" w:hAnsi="Book Antiqua"/>
          <w:bCs/>
        </w:rPr>
        <w:tab/>
      </w:r>
    </w:p>
    <w:p w:rsidR="00173041" w:rsidRDefault="00173041" w:rsidP="00173041">
      <w:pPr>
        <w:jc w:val="both"/>
        <w:outlineLvl w:val="0"/>
        <w:rPr>
          <w:rFonts w:ascii="Book Antiqua" w:hAnsi="Book Antiqua"/>
          <w:b/>
          <w:bCs/>
        </w:rPr>
      </w:pPr>
      <w:bookmarkStart w:id="3" w:name="_Toc326245842"/>
      <w:bookmarkStart w:id="4" w:name="_Toc326246128"/>
      <w:bookmarkStart w:id="5" w:name="_Toc326248261"/>
      <w:r w:rsidRPr="002B11DB">
        <w:rPr>
          <w:rFonts w:ascii="Book Antiqua" w:hAnsi="Book Antiqua"/>
          <w:b/>
          <w:bCs/>
        </w:rPr>
        <w:t>Preamble</w:t>
      </w:r>
      <w:bookmarkEnd w:id="3"/>
      <w:bookmarkEnd w:id="4"/>
      <w:bookmarkEnd w:id="5"/>
    </w:p>
    <w:p w:rsidR="00173041" w:rsidRPr="002B11DB" w:rsidRDefault="00173041" w:rsidP="00173041">
      <w:pPr>
        <w:ind w:firstLine="720"/>
        <w:jc w:val="both"/>
        <w:outlineLvl w:val="0"/>
        <w:rPr>
          <w:rFonts w:ascii="Book Antiqua" w:hAnsi="Book Antiqua"/>
          <w:b/>
          <w:sz w:val="4"/>
          <w:szCs w:val="4"/>
          <w:lang w:val="en-GB"/>
        </w:rPr>
      </w:pPr>
      <w:r w:rsidRPr="002B11DB">
        <w:rPr>
          <w:rFonts w:ascii="Book Antiqua" w:hAnsi="Book Antiqua"/>
        </w:rPr>
        <w:t>This section of the Bidding Documents provides the information necessary for bidders to prepare responsive bids, in accordance with the requirements of the</w:t>
      </w:r>
      <w:r w:rsidR="008900DE">
        <w:rPr>
          <w:rFonts w:ascii="Book Antiqua" w:hAnsi="Book Antiqua"/>
        </w:rPr>
        <w:t xml:space="preserve"> </w:t>
      </w:r>
      <w:r w:rsidR="00476EFD" w:rsidRPr="00D213A6">
        <w:rPr>
          <w:spacing w:val="-1"/>
          <w:sz w:val="24"/>
        </w:rPr>
        <w:t>Employer</w:t>
      </w:r>
      <w:r w:rsidRPr="00D213A6">
        <w:rPr>
          <w:rFonts w:ascii="Book Antiqua" w:hAnsi="Book Antiqua"/>
        </w:rPr>
        <w:t>.</w:t>
      </w:r>
      <w:r w:rsidRPr="002B11DB">
        <w:rPr>
          <w:rFonts w:ascii="Book Antiqua" w:hAnsi="Book Antiqua"/>
        </w:rPr>
        <w:t xml:space="preserve"> It also provides information for bid submission and uploading the bid on portal, on line bid opening, evaluation and contract award. The</w:t>
      </w:r>
      <w:r w:rsidR="008900DE">
        <w:rPr>
          <w:rFonts w:ascii="Book Antiqua" w:hAnsi="Book Antiqua"/>
        </w:rPr>
        <w:t xml:space="preserve"> </w:t>
      </w:r>
      <w:r w:rsidRPr="002B11DB">
        <w:rPr>
          <w:rFonts w:ascii="Book Antiqua" w:hAnsi="Book Antiqua"/>
        </w:rPr>
        <w:t>interested bidder</w:t>
      </w:r>
      <w:r w:rsidR="00476EFD">
        <w:rPr>
          <w:rFonts w:ascii="Book Antiqua" w:hAnsi="Book Antiqua"/>
        </w:rPr>
        <w:t>(s)</w:t>
      </w:r>
      <w:r w:rsidRPr="002B11DB">
        <w:rPr>
          <w:rFonts w:ascii="Book Antiqua" w:hAnsi="Book Antiqua"/>
        </w:rPr>
        <w:t xml:space="preserve"> can download the bidding document from the website </w:t>
      </w:r>
      <w:hyperlink r:id="rId20" w:history="1">
        <w:r w:rsidRPr="002B11DB">
          <w:rPr>
            <w:rStyle w:val="Hyperlink"/>
            <w:rFonts w:ascii="Book Antiqua" w:hAnsi="Book Antiqua"/>
            <w:b/>
          </w:rPr>
          <w:t>http://jktenders.gov.in</w:t>
        </w:r>
      </w:hyperlink>
      <w:r w:rsidRPr="00BB7141">
        <w:rPr>
          <w:rFonts w:ascii="Book Antiqua" w:hAnsi="Book Antiqua"/>
          <w:bCs/>
        </w:rPr>
        <w:t>.</w:t>
      </w:r>
      <w:r w:rsidRPr="002B11DB">
        <w:rPr>
          <w:rFonts w:ascii="Book Antiqua" w:hAnsi="Book Antiqua"/>
        </w:rPr>
        <w:t xml:space="preserve">Bidders are advised to download bid submission manual for the help of Bid Submission process from </w:t>
      </w:r>
      <w:r>
        <w:rPr>
          <w:rFonts w:ascii="Book Antiqua" w:hAnsi="Book Antiqua"/>
        </w:rPr>
        <w:t>t</w:t>
      </w:r>
      <w:r w:rsidRPr="002B11DB">
        <w:rPr>
          <w:rFonts w:ascii="Book Antiqua" w:hAnsi="Book Antiqua"/>
        </w:rPr>
        <w:t xml:space="preserve">he “Downloads” option as well as from “Bidders Manual Kit” on web site </w:t>
      </w:r>
      <w:hyperlink r:id="rId21" w:history="1">
        <w:r w:rsidRPr="00E43271">
          <w:rPr>
            <w:rStyle w:val="Hyperlink"/>
            <w:rFonts w:ascii="Book Antiqua" w:hAnsi="Book Antiqua"/>
            <w:b/>
          </w:rPr>
          <w:t>http://jktenders.gov.in</w:t>
        </w:r>
      </w:hyperlink>
      <w:r w:rsidRPr="002B11DB">
        <w:rPr>
          <w:rFonts w:ascii="Book Antiqua" w:hAnsi="Book Antiqua"/>
        </w:rPr>
        <w:t>.This Section contains provisions that are to be used unchanged unless Section</w:t>
      </w:r>
      <w:r w:rsidR="008900DE">
        <w:rPr>
          <w:rFonts w:ascii="Book Antiqua" w:hAnsi="Book Antiqua"/>
        </w:rPr>
        <w:t xml:space="preserve"> </w:t>
      </w:r>
      <w:r w:rsidR="006E661C" w:rsidRPr="00631497">
        <w:rPr>
          <w:rFonts w:ascii="Book Antiqua" w:hAnsi="Book Antiqua"/>
        </w:rPr>
        <w:t xml:space="preserve">VI  (i.e., BDS) </w:t>
      </w:r>
      <w:r w:rsidRPr="00631497">
        <w:rPr>
          <w:rFonts w:ascii="Book Antiqua" w:hAnsi="Book Antiqua"/>
        </w:rPr>
        <w:t xml:space="preserve"> , which consists of provisions that supplement, amend, or specify in detail, information or requirements included in other Sections. If there is a conflict between the provisions of this Section</w:t>
      </w:r>
      <w:r w:rsidR="008900DE">
        <w:rPr>
          <w:rFonts w:ascii="Book Antiqua" w:hAnsi="Book Antiqua"/>
        </w:rPr>
        <w:t xml:space="preserve"> </w:t>
      </w:r>
      <w:r w:rsidRPr="00631497">
        <w:rPr>
          <w:rFonts w:ascii="Book Antiqua" w:hAnsi="Book Antiqua"/>
        </w:rPr>
        <w:t>and Sections</w:t>
      </w:r>
      <w:r w:rsidR="006E661C" w:rsidRPr="00631497">
        <w:rPr>
          <w:rFonts w:ascii="Book Antiqua" w:hAnsi="Book Antiqua"/>
        </w:rPr>
        <w:t xml:space="preserve"> VI (BDS)</w:t>
      </w:r>
      <w:r w:rsidRPr="00631497">
        <w:rPr>
          <w:rFonts w:ascii="Book Antiqua" w:hAnsi="Book Antiqua"/>
        </w:rPr>
        <w:t xml:space="preserve">, the provisions of </w:t>
      </w:r>
      <w:r w:rsidR="00E42F6F" w:rsidRPr="00631497">
        <w:rPr>
          <w:rFonts w:ascii="Book Antiqua" w:hAnsi="Book Antiqua"/>
        </w:rPr>
        <w:t>Section VI</w:t>
      </w:r>
      <w:r w:rsidR="006E661C" w:rsidRPr="00631497">
        <w:rPr>
          <w:rFonts w:ascii="Book Antiqua" w:hAnsi="Book Antiqua"/>
        </w:rPr>
        <w:t xml:space="preserve"> (BDS</w:t>
      </w:r>
      <w:r w:rsidR="00631497" w:rsidRPr="00631497">
        <w:rPr>
          <w:rFonts w:ascii="Book Antiqua" w:hAnsi="Book Antiqua"/>
        </w:rPr>
        <w:t>)</w:t>
      </w:r>
      <w:r w:rsidRPr="00631497">
        <w:rPr>
          <w:rFonts w:ascii="Book Antiqua" w:hAnsi="Book Antiqua"/>
        </w:rPr>
        <w:t xml:space="preserve"> shall</w:t>
      </w:r>
      <w:r w:rsidRPr="002B11DB">
        <w:rPr>
          <w:rFonts w:ascii="Book Antiqua" w:hAnsi="Book Antiqua"/>
        </w:rPr>
        <w:t xml:space="preserve"> prevail.</w:t>
      </w:r>
      <w:r w:rsidR="008900DE">
        <w:rPr>
          <w:rFonts w:ascii="Book Antiqua" w:hAnsi="Book Antiqua"/>
        </w:rPr>
        <w:t xml:space="preserve"> </w:t>
      </w:r>
      <w:r w:rsidRPr="002B11DB">
        <w:rPr>
          <w:rFonts w:ascii="Book Antiqua" w:hAnsi="Book Antiqua" w:cs="Arial"/>
          <w:snapToGrid w:val="0"/>
        </w:rPr>
        <w:t>Further in all matters arising out of the provisions of this Section and the Section–II, the law of the Land shall be the governing laws and courts of Srinagar shall have exclusive jurisdiction.</w:t>
      </w:r>
    </w:p>
    <w:tbl>
      <w:tblPr>
        <w:tblW w:w="0" w:type="auto"/>
        <w:tblInd w:w="108" w:type="dxa"/>
        <w:tblLayout w:type="fixed"/>
        <w:tblLook w:val="04A0" w:firstRow="1" w:lastRow="0" w:firstColumn="1" w:lastColumn="0" w:noHBand="0" w:noVBand="1"/>
      </w:tblPr>
      <w:tblGrid>
        <w:gridCol w:w="816"/>
        <w:gridCol w:w="7932"/>
      </w:tblGrid>
      <w:tr w:rsidR="00173041" w:rsidRPr="002B11DB" w:rsidTr="00173041">
        <w:trPr>
          <w:trHeight w:val="360"/>
        </w:trPr>
        <w:tc>
          <w:tcPr>
            <w:tcW w:w="816" w:type="dxa"/>
            <w:shd w:val="clear" w:color="auto" w:fill="auto"/>
          </w:tcPr>
          <w:p w:rsidR="00173041" w:rsidRPr="002B11DB" w:rsidRDefault="00173041" w:rsidP="00173041">
            <w:pPr>
              <w:spacing w:line="264" w:lineRule="auto"/>
              <w:rPr>
                <w:rFonts w:ascii="Book Antiqua" w:hAnsi="Book Antiqua"/>
                <w:b/>
                <w:lang w:val="en-GB"/>
              </w:rPr>
            </w:pPr>
            <w:r w:rsidRPr="002B11DB">
              <w:rPr>
                <w:rFonts w:ascii="Book Antiqua" w:hAnsi="Book Antiqua"/>
                <w:b/>
                <w:lang w:val="en-GB"/>
              </w:rPr>
              <w:t>1</w:t>
            </w:r>
          </w:p>
        </w:tc>
        <w:tc>
          <w:tcPr>
            <w:tcW w:w="7932" w:type="dxa"/>
            <w:shd w:val="clear" w:color="auto" w:fill="auto"/>
          </w:tcPr>
          <w:p w:rsidR="00173041" w:rsidRPr="002B11DB" w:rsidRDefault="00173041" w:rsidP="00173041">
            <w:pPr>
              <w:spacing w:line="264" w:lineRule="auto"/>
              <w:ind w:left="-18"/>
              <w:jc w:val="both"/>
              <w:rPr>
                <w:rFonts w:ascii="Book Antiqua" w:hAnsi="Book Antiqua"/>
                <w:b/>
                <w:sz w:val="12"/>
                <w:szCs w:val="12"/>
                <w:lang w:val="en-GB"/>
              </w:rPr>
            </w:pPr>
            <w:r w:rsidRPr="006E661C">
              <w:rPr>
                <w:rFonts w:ascii="Book Antiqua" w:hAnsi="Book Antiqua"/>
                <w:b/>
                <w:bCs/>
                <w:sz w:val="24"/>
              </w:rPr>
              <w:t>Eligible Bidders</w:t>
            </w:r>
            <w:r w:rsidRPr="002B11DB">
              <w:rPr>
                <w:rFonts w:ascii="Book Antiqua" w:hAnsi="Book Antiqua"/>
              </w:rPr>
              <w:t>.</w:t>
            </w:r>
          </w:p>
        </w:tc>
      </w:tr>
      <w:tr w:rsidR="00173041" w:rsidRPr="002B11DB" w:rsidTr="00173041">
        <w:tc>
          <w:tcPr>
            <w:tcW w:w="816" w:type="dxa"/>
            <w:shd w:val="clear" w:color="auto" w:fill="auto"/>
          </w:tcPr>
          <w:p w:rsidR="00173041" w:rsidRPr="002B11DB" w:rsidRDefault="00173041" w:rsidP="00173041">
            <w:pPr>
              <w:spacing w:line="264" w:lineRule="auto"/>
              <w:rPr>
                <w:rFonts w:ascii="Book Antiqua" w:hAnsi="Book Antiqua"/>
                <w:bCs/>
                <w:lang w:val="en-GB"/>
              </w:rPr>
            </w:pPr>
            <w:r w:rsidRPr="002B11DB">
              <w:rPr>
                <w:rFonts w:ascii="Book Antiqua" w:hAnsi="Book Antiqua"/>
                <w:bCs/>
                <w:lang w:val="en-GB"/>
              </w:rPr>
              <w:t>1.1</w:t>
            </w:r>
          </w:p>
        </w:tc>
        <w:tc>
          <w:tcPr>
            <w:tcW w:w="7932" w:type="dxa"/>
            <w:shd w:val="clear" w:color="auto" w:fill="auto"/>
          </w:tcPr>
          <w:p w:rsidR="00173041" w:rsidRPr="002B11DB" w:rsidRDefault="00173041" w:rsidP="00E42F6F">
            <w:pPr>
              <w:spacing w:line="264" w:lineRule="auto"/>
              <w:jc w:val="both"/>
              <w:rPr>
                <w:rFonts w:ascii="Book Antiqua" w:hAnsi="Book Antiqua"/>
                <w:b/>
                <w:sz w:val="8"/>
                <w:szCs w:val="8"/>
                <w:lang w:val="en-GB"/>
              </w:rPr>
            </w:pPr>
            <w:r w:rsidRPr="002B11DB">
              <w:rPr>
                <w:rFonts w:ascii="Book Antiqua" w:hAnsi="Book Antiqua"/>
              </w:rPr>
              <w:t xml:space="preserve">This Invitation for Bids, issued by the </w:t>
            </w:r>
            <w:r w:rsidR="006E661C" w:rsidRPr="00631497">
              <w:rPr>
                <w:spacing w:val="-1"/>
                <w:sz w:val="24"/>
              </w:rPr>
              <w:t>Employer /Tender Floating Authority</w:t>
            </w:r>
            <w:r w:rsidRPr="00631497">
              <w:rPr>
                <w:rFonts w:ascii="Book Antiqua" w:hAnsi="Book Antiqua"/>
              </w:rPr>
              <w:t xml:space="preserve"> is open to all reputed Valid A-Class</w:t>
            </w:r>
            <w:r w:rsidRPr="00B849C0">
              <w:rPr>
                <w:rFonts w:ascii="Book Antiqua" w:hAnsi="Book Antiqua"/>
              </w:rPr>
              <w:t xml:space="preserve"> Electrical Contractor License or equivalent license issued by Chief Electrical Inspector of J&amp;K/Relevant issuing authority/registered firms/suppliers enlisted with CPWD/MES/Railways/GEM</w:t>
            </w:r>
            <w:r>
              <w:rPr>
                <w:rFonts w:ascii="Book Antiqua" w:hAnsi="Book Antiqua"/>
              </w:rPr>
              <w:t>/</w:t>
            </w:r>
            <w:r w:rsidRPr="00B849C0">
              <w:rPr>
                <w:rFonts w:ascii="Book Antiqua" w:hAnsi="Book Antiqua"/>
              </w:rPr>
              <w:t>Inspection Agency of PDD</w:t>
            </w:r>
            <w:r w:rsidRPr="00ED6FFF">
              <w:rPr>
                <w:rFonts w:ascii="Book Antiqua" w:hAnsi="Book Antiqua"/>
              </w:rPr>
              <w:t>,</w:t>
            </w:r>
            <w:r w:rsidR="008900DE">
              <w:rPr>
                <w:rFonts w:ascii="Book Antiqua" w:hAnsi="Book Antiqua"/>
              </w:rPr>
              <w:t xml:space="preserve"> </w:t>
            </w:r>
            <w:r w:rsidRPr="00ED6FFF">
              <w:rPr>
                <w:rFonts w:ascii="Book Antiqua" w:hAnsi="Book Antiqua"/>
              </w:rPr>
              <w:t>barring those bidders with whom business is banned by KPDCL or any Govt</w:t>
            </w:r>
            <w:r w:rsidRPr="002B11DB">
              <w:rPr>
                <w:rFonts w:ascii="Book Antiqua" w:hAnsi="Book Antiqua"/>
              </w:rPr>
              <w:t>. agency of the country.</w:t>
            </w:r>
          </w:p>
        </w:tc>
      </w:tr>
      <w:tr w:rsidR="00173041" w:rsidRPr="002B11DB" w:rsidTr="00173041">
        <w:trPr>
          <w:trHeight w:val="1296"/>
        </w:trPr>
        <w:tc>
          <w:tcPr>
            <w:tcW w:w="816" w:type="dxa"/>
            <w:shd w:val="clear" w:color="auto" w:fill="auto"/>
          </w:tcPr>
          <w:p w:rsidR="00173041" w:rsidRPr="002B11DB" w:rsidRDefault="00173041" w:rsidP="00173041">
            <w:pPr>
              <w:spacing w:line="264" w:lineRule="auto"/>
              <w:rPr>
                <w:rFonts w:ascii="Book Antiqua" w:hAnsi="Book Antiqua"/>
                <w:bCs/>
                <w:lang w:val="en-GB"/>
              </w:rPr>
            </w:pPr>
            <w:r w:rsidRPr="002B11DB">
              <w:rPr>
                <w:rFonts w:ascii="Book Antiqua" w:hAnsi="Book Antiqua"/>
                <w:bCs/>
                <w:lang w:val="en-GB"/>
              </w:rPr>
              <w:t>1.2</w:t>
            </w:r>
          </w:p>
        </w:tc>
        <w:tc>
          <w:tcPr>
            <w:tcW w:w="7932" w:type="dxa"/>
            <w:shd w:val="clear" w:color="auto" w:fill="auto"/>
          </w:tcPr>
          <w:p w:rsidR="00173041" w:rsidRPr="002B11DB" w:rsidRDefault="00173041" w:rsidP="00173041">
            <w:pPr>
              <w:spacing w:line="264" w:lineRule="auto"/>
              <w:jc w:val="both"/>
              <w:rPr>
                <w:rFonts w:ascii="Book Antiqua" w:hAnsi="Book Antiqua"/>
              </w:rPr>
            </w:pPr>
            <w:r w:rsidRPr="002B11DB">
              <w:rPr>
                <w:rFonts w:ascii="Book Antiqua" w:hAnsi="Book Antiqua"/>
              </w:rPr>
              <w:t xml:space="preserve">To participate in bidding process, bidders have to get ‘Digital Signature Certificate (DSC) as per Information TechnologyAct-2000.The bidders have to submit their bids online in electronic format with digital Signature. This certificate will be required for digital signing the bid. </w:t>
            </w:r>
            <w:r w:rsidRPr="008900DE">
              <w:rPr>
                <w:rFonts w:ascii="Book Antiqua" w:hAnsi="Book Antiqua"/>
              </w:rPr>
              <w:t>Bidders can get above mention</w:t>
            </w:r>
            <w:r w:rsidR="0046000F" w:rsidRPr="008900DE">
              <w:rPr>
                <w:rFonts w:ascii="Book Antiqua" w:hAnsi="Book Antiqua"/>
              </w:rPr>
              <w:t>ed</w:t>
            </w:r>
            <w:r w:rsidRPr="008900DE">
              <w:rPr>
                <w:rFonts w:ascii="Book Antiqua" w:hAnsi="Book Antiqua"/>
              </w:rPr>
              <w:t xml:space="preserve"> digital certificate from any approved vendors</w:t>
            </w:r>
            <w:r w:rsidRPr="002B11DB">
              <w:rPr>
                <w:rFonts w:ascii="Book Antiqua" w:hAnsi="Book Antiqua"/>
              </w:rPr>
              <w:t>. The Bidders, who already possess valid Digital Certificates, need not to procure new Digital Certificate. The bids proposed without digital signature will not be accepted. No proposal will be accepted in physical form.</w:t>
            </w:r>
          </w:p>
        </w:tc>
      </w:tr>
      <w:tr w:rsidR="00173041" w:rsidRPr="002B11DB" w:rsidTr="000C6C54">
        <w:trPr>
          <w:trHeight w:val="958"/>
        </w:trPr>
        <w:tc>
          <w:tcPr>
            <w:tcW w:w="816" w:type="dxa"/>
            <w:shd w:val="clear" w:color="auto" w:fill="auto"/>
          </w:tcPr>
          <w:p w:rsidR="00173041" w:rsidRPr="002B11DB" w:rsidRDefault="00173041" w:rsidP="00173041">
            <w:pPr>
              <w:spacing w:line="264" w:lineRule="auto"/>
              <w:rPr>
                <w:rFonts w:ascii="Book Antiqua" w:hAnsi="Book Antiqua"/>
                <w:bCs/>
                <w:lang w:val="en-GB"/>
              </w:rPr>
            </w:pPr>
            <w:r w:rsidRPr="002B11DB">
              <w:rPr>
                <w:rFonts w:ascii="Book Antiqua" w:hAnsi="Book Antiqua"/>
                <w:bCs/>
                <w:lang w:val="en-GB"/>
              </w:rPr>
              <w:t>1.3</w:t>
            </w:r>
          </w:p>
        </w:tc>
        <w:tc>
          <w:tcPr>
            <w:tcW w:w="7932" w:type="dxa"/>
            <w:shd w:val="clear" w:color="auto" w:fill="auto"/>
          </w:tcPr>
          <w:p w:rsidR="00173041" w:rsidRPr="002B11DB" w:rsidRDefault="00173041" w:rsidP="00173041">
            <w:pPr>
              <w:spacing w:line="264" w:lineRule="auto"/>
              <w:jc w:val="both"/>
              <w:rPr>
                <w:rFonts w:ascii="Book Antiqua" w:hAnsi="Book Antiqua"/>
                <w:b/>
                <w:sz w:val="12"/>
                <w:szCs w:val="12"/>
                <w:lang w:val="en-GB"/>
              </w:rPr>
            </w:pPr>
            <w:r w:rsidRPr="002B11DB">
              <w:rPr>
                <w:rFonts w:ascii="Book Antiqua" w:hAnsi="Book Antiqua"/>
              </w:rPr>
              <w:t xml:space="preserve">A Bidder shall not have a conflict of interest. All Bidders found to have a conflict of interest shall be disqualified.  A Bidder may be considered to have a conflict of interest with one or more parties in this bidding process, if: </w:t>
            </w:r>
          </w:p>
        </w:tc>
      </w:tr>
      <w:tr w:rsidR="00173041" w:rsidRPr="002B11DB" w:rsidTr="00173041">
        <w:trPr>
          <w:trHeight w:val="360"/>
        </w:trPr>
        <w:tc>
          <w:tcPr>
            <w:tcW w:w="816" w:type="dxa"/>
            <w:shd w:val="clear" w:color="auto" w:fill="auto"/>
          </w:tcPr>
          <w:p w:rsidR="00173041" w:rsidRPr="002B11DB" w:rsidRDefault="00173041" w:rsidP="00173041">
            <w:pPr>
              <w:spacing w:line="264" w:lineRule="auto"/>
              <w:jc w:val="right"/>
              <w:rPr>
                <w:rFonts w:ascii="Book Antiqua" w:hAnsi="Book Antiqua"/>
                <w:bCs/>
                <w:lang w:val="en-GB"/>
              </w:rPr>
            </w:pPr>
            <w:r w:rsidRPr="002B11DB">
              <w:rPr>
                <w:rFonts w:ascii="Book Antiqua" w:hAnsi="Book Antiqua"/>
                <w:bCs/>
                <w:lang w:val="en-GB"/>
              </w:rPr>
              <w:t>a)</w:t>
            </w:r>
          </w:p>
        </w:tc>
        <w:tc>
          <w:tcPr>
            <w:tcW w:w="7932" w:type="dxa"/>
            <w:shd w:val="clear" w:color="auto" w:fill="auto"/>
          </w:tcPr>
          <w:p w:rsidR="00173041" w:rsidRPr="002B11DB" w:rsidRDefault="00173041" w:rsidP="00173041">
            <w:pPr>
              <w:spacing w:line="264" w:lineRule="auto"/>
              <w:jc w:val="both"/>
              <w:rPr>
                <w:rFonts w:ascii="Book Antiqua" w:hAnsi="Book Antiqua"/>
                <w:b/>
                <w:sz w:val="12"/>
                <w:szCs w:val="12"/>
                <w:lang w:val="en-GB"/>
              </w:rPr>
            </w:pPr>
            <w:r w:rsidRPr="002B11DB">
              <w:rPr>
                <w:rFonts w:ascii="Book Antiqua" w:hAnsi="Book Antiqua"/>
              </w:rPr>
              <w:t xml:space="preserve">they have a </w:t>
            </w:r>
            <w:r w:rsidRPr="00631497">
              <w:rPr>
                <w:rFonts w:ascii="Book Antiqua" w:hAnsi="Book Antiqua"/>
              </w:rPr>
              <w:t>controlling</w:t>
            </w:r>
            <w:r w:rsidR="000C6C54" w:rsidRPr="00631497">
              <w:rPr>
                <w:rFonts w:ascii="Book Antiqua" w:hAnsi="Book Antiqua"/>
              </w:rPr>
              <w:t xml:space="preserve"> /any</w:t>
            </w:r>
            <w:r w:rsidRPr="002B11DB">
              <w:rPr>
                <w:rFonts w:ascii="Book Antiqua" w:hAnsi="Book Antiqua"/>
              </w:rPr>
              <w:t xml:space="preserve"> partner in common; or</w:t>
            </w:r>
          </w:p>
        </w:tc>
      </w:tr>
      <w:tr w:rsidR="00173041" w:rsidRPr="002B11DB" w:rsidTr="00173041">
        <w:trPr>
          <w:trHeight w:val="432"/>
        </w:trPr>
        <w:tc>
          <w:tcPr>
            <w:tcW w:w="816" w:type="dxa"/>
            <w:shd w:val="clear" w:color="auto" w:fill="auto"/>
          </w:tcPr>
          <w:p w:rsidR="00173041" w:rsidRPr="002B11DB" w:rsidRDefault="00173041" w:rsidP="00173041">
            <w:pPr>
              <w:tabs>
                <w:tab w:val="left" w:pos="300"/>
                <w:tab w:val="right" w:pos="600"/>
              </w:tabs>
              <w:spacing w:line="264" w:lineRule="auto"/>
              <w:rPr>
                <w:rFonts w:ascii="Book Antiqua" w:hAnsi="Book Antiqua"/>
                <w:bCs/>
                <w:lang w:val="en-GB"/>
              </w:rPr>
            </w:pPr>
            <w:r>
              <w:rPr>
                <w:rFonts w:ascii="Book Antiqua" w:hAnsi="Book Antiqua"/>
                <w:bCs/>
                <w:lang w:val="en-GB"/>
              </w:rPr>
              <w:tab/>
            </w:r>
            <w:r>
              <w:rPr>
                <w:rFonts w:ascii="Book Antiqua" w:hAnsi="Book Antiqua"/>
                <w:bCs/>
                <w:lang w:val="en-GB"/>
              </w:rPr>
              <w:tab/>
            </w:r>
            <w:r w:rsidRPr="002B11DB">
              <w:rPr>
                <w:rFonts w:ascii="Book Antiqua" w:hAnsi="Book Antiqua"/>
                <w:bCs/>
                <w:lang w:val="en-GB"/>
              </w:rPr>
              <w:t>b)</w:t>
            </w:r>
          </w:p>
        </w:tc>
        <w:tc>
          <w:tcPr>
            <w:tcW w:w="7932" w:type="dxa"/>
            <w:shd w:val="clear" w:color="auto" w:fill="auto"/>
          </w:tcPr>
          <w:p w:rsidR="00173041" w:rsidRPr="002B11DB" w:rsidRDefault="00173041" w:rsidP="00173041">
            <w:pPr>
              <w:spacing w:line="264" w:lineRule="auto"/>
              <w:jc w:val="both"/>
              <w:rPr>
                <w:rFonts w:ascii="Book Antiqua" w:hAnsi="Book Antiqua"/>
                <w:b/>
                <w:lang w:val="en-GB"/>
              </w:rPr>
            </w:pPr>
            <w:r w:rsidRPr="002B11DB">
              <w:rPr>
                <w:rFonts w:ascii="Book Antiqua" w:hAnsi="Book Antiqua"/>
              </w:rPr>
              <w:t>they have the same legal representative for purposes of this bid; or</w:t>
            </w:r>
          </w:p>
        </w:tc>
      </w:tr>
      <w:tr w:rsidR="00173041" w:rsidRPr="002B11DB" w:rsidTr="00173041">
        <w:trPr>
          <w:trHeight w:val="432"/>
        </w:trPr>
        <w:tc>
          <w:tcPr>
            <w:tcW w:w="816" w:type="dxa"/>
            <w:shd w:val="clear" w:color="auto" w:fill="auto"/>
          </w:tcPr>
          <w:p w:rsidR="00173041" w:rsidRDefault="00173041" w:rsidP="00173041">
            <w:pPr>
              <w:tabs>
                <w:tab w:val="left" w:pos="300"/>
                <w:tab w:val="right" w:pos="600"/>
              </w:tabs>
              <w:spacing w:line="264" w:lineRule="auto"/>
              <w:jc w:val="right"/>
              <w:rPr>
                <w:rFonts w:ascii="Book Antiqua" w:hAnsi="Book Antiqua"/>
                <w:bCs/>
                <w:lang w:val="en-GB"/>
              </w:rPr>
            </w:pPr>
            <w:r>
              <w:rPr>
                <w:rFonts w:ascii="Book Antiqua" w:hAnsi="Book Antiqua"/>
                <w:bCs/>
                <w:lang w:val="en-GB"/>
              </w:rPr>
              <w:t>c)</w:t>
            </w:r>
          </w:p>
        </w:tc>
        <w:tc>
          <w:tcPr>
            <w:tcW w:w="7932" w:type="dxa"/>
            <w:shd w:val="clear" w:color="auto" w:fill="auto"/>
          </w:tcPr>
          <w:p w:rsidR="00173041" w:rsidRPr="000C6C54" w:rsidRDefault="00631497" w:rsidP="00173041">
            <w:pPr>
              <w:spacing w:line="264" w:lineRule="auto"/>
              <w:jc w:val="both"/>
              <w:rPr>
                <w:rFonts w:ascii="Book Antiqua" w:hAnsi="Book Antiqua"/>
                <w:strike/>
              </w:rPr>
            </w:pPr>
            <w:r w:rsidRPr="002B11DB">
              <w:rPr>
                <w:rFonts w:ascii="Book Antiqua" w:hAnsi="Book Antiqua"/>
              </w:rPr>
              <w:t>If a Bidder submits more than one bid in this bidding process</w:t>
            </w:r>
          </w:p>
        </w:tc>
      </w:tr>
      <w:tr w:rsidR="00173041" w:rsidRPr="002B11DB" w:rsidTr="00173041">
        <w:trPr>
          <w:trHeight w:val="432"/>
        </w:trPr>
        <w:tc>
          <w:tcPr>
            <w:tcW w:w="816" w:type="dxa"/>
            <w:shd w:val="clear" w:color="auto" w:fill="auto"/>
          </w:tcPr>
          <w:p w:rsidR="00173041" w:rsidRPr="002B11DB" w:rsidRDefault="00173041" w:rsidP="00173041">
            <w:pPr>
              <w:spacing w:line="264" w:lineRule="auto"/>
              <w:jc w:val="right"/>
              <w:rPr>
                <w:rFonts w:ascii="Book Antiqua" w:hAnsi="Book Antiqua"/>
                <w:bCs/>
                <w:lang w:val="en-GB"/>
              </w:rPr>
            </w:pPr>
          </w:p>
        </w:tc>
        <w:tc>
          <w:tcPr>
            <w:tcW w:w="7932" w:type="dxa"/>
            <w:shd w:val="clear" w:color="auto" w:fill="auto"/>
          </w:tcPr>
          <w:p w:rsidR="00173041" w:rsidRPr="002B11DB" w:rsidRDefault="00173041" w:rsidP="00173041">
            <w:pPr>
              <w:spacing w:line="264" w:lineRule="auto"/>
              <w:jc w:val="both"/>
              <w:rPr>
                <w:rFonts w:ascii="Book Antiqua" w:hAnsi="Book Antiqua"/>
              </w:rPr>
            </w:pP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t>2</w:t>
            </w: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b/>
                <w:bCs/>
              </w:rPr>
              <w:t>Cost of Bidding</w:t>
            </w:r>
          </w:p>
        </w:tc>
      </w:tr>
      <w:tr w:rsidR="00173041" w:rsidRPr="002B11DB" w:rsidTr="00173041">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2.1</w:t>
            </w:r>
          </w:p>
        </w:tc>
        <w:tc>
          <w:tcPr>
            <w:tcW w:w="7932" w:type="dxa"/>
            <w:shd w:val="clear" w:color="auto" w:fill="auto"/>
          </w:tcPr>
          <w:p w:rsidR="00173041" w:rsidRPr="002B11DB" w:rsidRDefault="00173041" w:rsidP="00173041">
            <w:pPr>
              <w:jc w:val="both"/>
              <w:rPr>
                <w:rFonts w:ascii="Book Antiqua" w:hAnsi="Book Antiqua"/>
                <w:sz w:val="12"/>
                <w:szCs w:val="12"/>
              </w:rPr>
            </w:pPr>
            <w:r w:rsidRPr="002B11DB">
              <w:rPr>
                <w:rFonts w:ascii="Book Antiqua" w:hAnsi="Book Antiqua"/>
              </w:rPr>
              <w:t xml:space="preserve">The Bidder shall bear all costs associated with the preparation and submission of its bid including cost of bidding document, post-bid discussions etc. and the </w:t>
            </w:r>
            <w:r w:rsidR="000C6C54" w:rsidRPr="00631497">
              <w:rPr>
                <w:spacing w:val="-1"/>
                <w:sz w:val="24"/>
              </w:rPr>
              <w:t>Employer</w:t>
            </w:r>
            <w:r w:rsidR="008900DE">
              <w:rPr>
                <w:spacing w:val="-1"/>
                <w:sz w:val="24"/>
              </w:rPr>
              <w:t xml:space="preserve"> </w:t>
            </w:r>
            <w:r w:rsidRPr="002B11DB">
              <w:rPr>
                <w:rFonts w:ascii="Book Antiqua" w:hAnsi="Book Antiqua"/>
              </w:rPr>
              <w:t>will in no case be responsible or liable for these costs, regardless of the conduct or outcome of the bidding process.</w:t>
            </w:r>
          </w:p>
        </w:tc>
      </w:tr>
      <w:tr w:rsidR="00173041" w:rsidRPr="002B11DB" w:rsidTr="00173041">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2.2</w:t>
            </w:r>
          </w:p>
        </w:tc>
        <w:tc>
          <w:tcPr>
            <w:tcW w:w="7932" w:type="dxa"/>
            <w:shd w:val="clear" w:color="auto" w:fill="auto"/>
          </w:tcPr>
          <w:p w:rsidR="00173041" w:rsidRPr="002B11DB" w:rsidRDefault="00173041" w:rsidP="000C6C54">
            <w:pPr>
              <w:jc w:val="both"/>
              <w:rPr>
                <w:rFonts w:ascii="Book Antiqua" w:hAnsi="Book Antiqua"/>
              </w:rPr>
            </w:pPr>
            <w:r w:rsidRPr="002B11DB">
              <w:rPr>
                <w:rFonts w:ascii="Book Antiqua" w:hAnsi="Book Antiqua"/>
              </w:rPr>
              <w:t>The Bidder shall have to pay the non-refundable fee</w:t>
            </w:r>
            <w:r w:rsidR="008900DE">
              <w:rPr>
                <w:rFonts w:ascii="Book Antiqua" w:hAnsi="Book Antiqua"/>
              </w:rPr>
              <w:t xml:space="preserve"> </w:t>
            </w:r>
            <w:r w:rsidRPr="002B11DB">
              <w:rPr>
                <w:rFonts w:ascii="Book Antiqua" w:hAnsi="Book Antiqua"/>
              </w:rPr>
              <w:t xml:space="preserve">as specified in clause 3 of </w:t>
            </w:r>
            <w:r w:rsidRPr="002B11DB">
              <w:rPr>
                <w:rFonts w:ascii="Book Antiqua" w:hAnsi="Book Antiqua"/>
              </w:rPr>
              <w:lastRenderedPageBreak/>
              <w:t>BDS towards the cost of Bidding Documents</w:t>
            </w:r>
            <w:r w:rsidR="008900DE">
              <w:rPr>
                <w:rFonts w:ascii="Book Antiqua" w:hAnsi="Book Antiqua"/>
              </w:rPr>
              <w:t xml:space="preserve"> </w:t>
            </w:r>
            <w:r w:rsidRPr="002B11DB">
              <w:rPr>
                <w:rFonts w:ascii="Book Antiqua" w:hAnsi="Book Antiqua"/>
              </w:rPr>
              <w:t>through Treasury Challan /Receipt</w:t>
            </w:r>
            <w:r w:rsidR="008900DE">
              <w:rPr>
                <w:rFonts w:ascii="Book Antiqua" w:hAnsi="Book Antiqua"/>
              </w:rPr>
              <w:t xml:space="preserve"> </w:t>
            </w:r>
            <w:r w:rsidR="000C6C54" w:rsidRPr="00631497">
              <w:rPr>
                <w:rFonts w:ascii="Book Antiqua" w:hAnsi="Book Antiqua"/>
              </w:rPr>
              <w:t>or DD</w:t>
            </w:r>
            <w:r w:rsidRPr="00631497">
              <w:rPr>
                <w:rFonts w:ascii="Book Antiqua" w:hAnsi="Book Antiqua"/>
              </w:rPr>
              <w:t xml:space="preserve"> pledged</w:t>
            </w:r>
            <w:r w:rsidRPr="002B11DB">
              <w:rPr>
                <w:rFonts w:ascii="Book Antiqua" w:hAnsi="Book Antiqua"/>
              </w:rPr>
              <w:t xml:space="preserve"> to Tender Floating Officer as specified in clause 1 of BDS from any nationalized or scheduled bank.</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lastRenderedPageBreak/>
              <w:t>3</w:t>
            </w: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b/>
                <w:bCs/>
              </w:rPr>
              <w:t>Content of Bidding Documents</w:t>
            </w:r>
          </w:p>
        </w:tc>
      </w:tr>
      <w:tr w:rsidR="00173041" w:rsidRPr="002B11DB" w:rsidTr="00173041">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3.1</w:t>
            </w:r>
          </w:p>
        </w:tc>
        <w:tc>
          <w:tcPr>
            <w:tcW w:w="7932" w:type="dxa"/>
            <w:shd w:val="clear" w:color="auto" w:fill="auto"/>
          </w:tcPr>
          <w:p w:rsidR="00173041" w:rsidRPr="002B11DB" w:rsidRDefault="00173041" w:rsidP="00173041">
            <w:pPr>
              <w:jc w:val="both"/>
              <w:rPr>
                <w:rFonts w:ascii="Book Antiqua" w:hAnsi="Book Antiqua"/>
                <w:sz w:val="14"/>
                <w:szCs w:val="14"/>
              </w:rPr>
            </w:pPr>
            <w:r w:rsidRPr="002B11DB">
              <w:rPr>
                <w:rFonts w:ascii="Book Antiqua" w:hAnsi="Book Antiqua"/>
              </w:rPr>
              <w:t>The Bidding Documents comprises of the following and shall include amendments, if any, thereto:</w:t>
            </w:r>
          </w:p>
        </w:tc>
      </w:tr>
      <w:tr w:rsidR="00173041" w:rsidRPr="002B11DB" w:rsidTr="00173041">
        <w:trPr>
          <w:trHeight w:val="288"/>
        </w:trPr>
        <w:tc>
          <w:tcPr>
            <w:tcW w:w="816" w:type="dxa"/>
            <w:shd w:val="clear" w:color="auto" w:fill="auto"/>
          </w:tcPr>
          <w:p w:rsidR="00173041" w:rsidRPr="002B11DB" w:rsidRDefault="00173041" w:rsidP="00173041">
            <w:pPr>
              <w:rPr>
                <w:rFonts w:ascii="Book Antiqua" w:hAnsi="Book Antiqua"/>
                <w:b/>
                <w:lang w:val="en-GB"/>
              </w:rPr>
            </w:pPr>
          </w:p>
        </w:tc>
        <w:tc>
          <w:tcPr>
            <w:tcW w:w="7932" w:type="dxa"/>
            <w:shd w:val="clear" w:color="auto" w:fill="auto"/>
          </w:tcPr>
          <w:p w:rsidR="00173041" w:rsidRDefault="00173041" w:rsidP="00173041">
            <w:pPr>
              <w:jc w:val="both"/>
              <w:rPr>
                <w:rFonts w:ascii="Book Antiqua" w:hAnsi="Book Antiqua"/>
              </w:rPr>
            </w:pPr>
            <w:r w:rsidRPr="002B11DB">
              <w:rPr>
                <w:rFonts w:ascii="Book Antiqua" w:hAnsi="Book Antiqua"/>
              </w:rPr>
              <w:t>Section I</w:t>
            </w:r>
            <w:r w:rsidRPr="002B11DB">
              <w:rPr>
                <w:rFonts w:ascii="Book Antiqua" w:hAnsi="Book Antiqua"/>
              </w:rPr>
              <w:tab/>
              <w:t>Invitation for Bids (IFB)</w:t>
            </w:r>
          </w:p>
          <w:p w:rsidR="00173041" w:rsidRPr="002B11DB" w:rsidRDefault="00173041" w:rsidP="00173041">
            <w:pPr>
              <w:tabs>
                <w:tab w:val="left" w:pos="1448"/>
              </w:tabs>
              <w:jc w:val="both"/>
              <w:rPr>
                <w:rFonts w:ascii="Book Antiqua" w:hAnsi="Book Antiqua"/>
              </w:rPr>
            </w:pPr>
            <w:r>
              <w:rPr>
                <w:rFonts w:ascii="Book Antiqua" w:hAnsi="Book Antiqua"/>
              </w:rPr>
              <w:t>Section II</w:t>
            </w:r>
            <w:r>
              <w:rPr>
                <w:rFonts w:ascii="Book Antiqua" w:hAnsi="Book Antiqua"/>
              </w:rPr>
              <w:tab/>
              <w:t>Scope of Work (SOW)</w:t>
            </w:r>
          </w:p>
        </w:tc>
      </w:tr>
      <w:tr w:rsidR="00173041" w:rsidRPr="002B11DB" w:rsidTr="00173041">
        <w:trPr>
          <w:trHeight w:val="288"/>
        </w:trPr>
        <w:tc>
          <w:tcPr>
            <w:tcW w:w="816" w:type="dxa"/>
            <w:shd w:val="clear" w:color="auto" w:fill="auto"/>
          </w:tcPr>
          <w:p w:rsidR="00173041" w:rsidRPr="002B11DB" w:rsidRDefault="00173041" w:rsidP="00173041">
            <w:pPr>
              <w:rPr>
                <w:rFonts w:ascii="Book Antiqua" w:hAnsi="Book Antiqua"/>
                <w:b/>
                <w:lang w:val="en-GB"/>
              </w:rPr>
            </w:pP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rPr>
              <w:t>Section II</w:t>
            </w:r>
            <w:r>
              <w:rPr>
                <w:rFonts w:ascii="Book Antiqua" w:hAnsi="Book Antiqua"/>
              </w:rPr>
              <w:t>I</w:t>
            </w:r>
            <w:r w:rsidRPr="002B11DB">
              <w:rPr>
                <w:rFonts w:ascii="Book Antiqua" w:hAnsi="Book Antiqua"/>
              </w:rPr>
              <w:tab/>
              <w:t>General Conditions of Contract (GCC)</w:t>
            </w:r>
          </w:p>
        </w:tc>
      </w:tr>
      <w:tr w:rsidR="00173041" w:rsidRPr="002B11DB" w:rsidTr="00173041">
        <w:trPr>
          <w:trHeight w:val="288"/>
        </w:trPr>
        <w:tc>
          <w:tcPr>
            <w:tcW w:w="816" w:type="dxa"/>
            <w:shd w:val="clear" w:color="auto" w:fill="auto"/>
          </w:tcPr>
          <w:p w:rsidR="00173041" w:rsidRPr="002B11DB" w:rsidRDefault="00173041" w:rsidP="00173041">
            <w:pPr>
              <w:rPr>
                <w:rFonts w:ascii="Book Antiqua" w:hAnsi="Book Antiqua"/>
                <w:b/>
                <w:lang w:val="en-GB"/>
              </w:rPr>
            </w:pP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rPr>
              <w:t>Section I</w:t>
            </w:r>
            <w:r>
              <w:rPr>
                <w:rFonts w:ascii="Book Antiqua" w:hAnsi="Book Antiqua"/>
              </w:rPr>
              <w:t>V</w:t>
            </w:r>
            <w:r w:rsidRPr="002B11DB">
              <w:rPr>
                <w:rFonts w:ascii="Book Antiqua" w:hAnsi="Book Antiqua"/>
              </w:rPr>
              <w:tab/>
              <w:t>Qualification Requirement Criteria (QRC)</w:t>
            </w:r>
          </w:p>
        </w:tc>
      </w:tr>
      <w:tr w:rsidR="00173041" w:rsidRPr="002B11DB" w:rsidTr="00173041">
        <w:trPr>
          <w:trHeight w:val="288"/>
        </w:trPr>
        <w:tc>
          <w:tcPr>
            <w:tcW w:w="816" w:type="dxa"/>
            <w:shd w:val="clear" w:color="auto" w:fill="auto"/>
          </w:tcPr>
          <w:p w:rsidR="00173041" w:rsidRPr="002B11DB" w:rsidRDefault="00173041" w:rsidP="00173041">
            <w:pPr>
              <w:rPr>
                <w:rFonts w:ascii="Book Antiqua" w:hAnsi="Book Antiqua"/>
                <w:b/>
                <w:lang w:val="en-GB"/>
              </w:rPr>
            </w:pP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rPr>
              <w:t>Section V</w:t>
            </w:r>
            <w:r w:rsidRPr="002B11DB">
              <w:rPr>
                <w:rFonts w:ascii="Book Antiqua" w:hAnsi="Book Antiqua"/>
              </w:rPr>
              <w:tab/>
              <w:t>Instructions to Bidders (ITB)</w:t>
            </w:r>
          </w:p>
        </w:tc>
      </w:tr>
      <w:tr w:rsidR="00173041" w:rsidRPr="002B11DB" w:rsidTr="00173041">
        <w:trPr>
          <w:trHeight w:val="288"/>
        </w:trPr>
        <w:tc>
          <w:tcPr>
            <w:tcW w:w="816" w:type="dxa"/>
            <w:shd w:val="clear" w:color="auto" w:fill="auto"/>
          </w:tcPr>
          <w:p w:rsidR="00173041" w:rsidRPr="002B11DB" w:rsidRDefault="00173041" w:rsidP="00173041">
            <w:pPr>
              <w:rPr>
                <w:rFonts w:ascii="Book Antiqua" w:hAnsi="Book Antiqua"/>
                <w:b/>
                <w:lang w:val="en-GB"/>
              </w:rPr>
            </w:pP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rPr>
              <w:t>Section V</w:t>
            </w:r>
            <w:r>
              <w:rPr>
                <w:rFonts w:ascii="Book Antiqua" w:hAnsi="Book Antiqua"/>
              </w:rPr>
              <w:t>I</w:t>
            </w:r>
            <w:r w:rsidRPr="002B11DB">
              <w:rPr>
                <w:rFonts w:ascii="Book Antiqua" w:hAnsi="Book Antiqua"/>
              </w:rPr>
              <w:tab/>
              <w:t>Bid Data Sheet (BDS)</w:t>
            </w:r>
          </w:p>
        </w:tc>
      </w:tr>
      <w:tr w:rsidR="00173041" w:rsidRPr="002B11DB" w:rsidTr="00173041">
        <w:trPr>
          <w:trHeight w:val="288"/>
        </w:trPr>
        <w:tc>
          <w:tcPr>
            <w:tcW w:w="816" w:type="dxa"/>
            <w:shd w:val="clear" w:color="auto" w:fill="auto"/>
          </w:tcPr>
          <w:p w:rsidR="00173041" w:rsidRPr="002B11DB" w:rsidRDefault="00173041" w:rsidP="00173041">
            <w:pPr>
              <w:jc w:val="right"/>
              <w:rPr>
                <w:rFonts w:ascii="Book Antiqua" w:hAnsi="Book Antiqua"/>
                <w:bCs/>
                <w:lang w:val="en-GB"/>
              </w:rPr>
            </w:pP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rPr>
              <w:t>Section VI</w:t>
            </w:r>
            <w:r>
              <w:rPr>
                <w:rFonts w:ascii="Book Antiqua" w:hAnsi="Book Antiqua"/>
              </w:rPr>
              <w:t>I</w:t>
            </w:r>
            <w:r w:rsidRPr="002B11DB">
              <w:rPr>
                <w:rFonts w:ascii="Book Antiqua" w:hAnsi="Book Antiqua"/>
              </w:rPr>
              <w:t xml:space="preserve">    General Technical Specifications</w:t>
            </w:r>
          </w:p>
          <w:p w:rsidR="00173041" w:rsidRPr="002B11DB" w:rsidRDefault="00173041" w:rsidP="00173041">
            <w:pPr>
              <w:tabs>
                <w:tab w:val="left" w:pos="1725"/>
              </w:tabs>
              <w:jc w:val="both"/>
              <w:rPr>
                <w:rFonts w:ascii="Book Antiqua" w:hAnsi="Book Antiqua"/>
              </w:rPr>
            </w:pPr>
            <w:r w:rsidRPr="002B11DB">
              <w:rPr>
                <w:rFonts w:ascii="Book Antiqua" w:hAnsi="Book Antiqua"/>
              </w:rPr>
              <w:t>Section VII</w:t>
            </w:r>
            <w:r>
              <w:rPr>
                <w:rFonts w:ascii="Book Antiqua" w:hAnsi="Book Antiqua"/>
              </w:rPr>
              <w:t>I</w:t>
            </w:r>
            <w:r w:rsidR="008900DE">
              <w:rPr>
                <w:rFonts w:ascii="Book Antiqua" w:hAnsi="Book Antiqua"/>
              </w:rPr>
              <w:t xml:space="preserve">   </w:t>
            </w:r>
            <w:r w:rsidRPr="002B11DB">
              <w:rPr>
                <w:rFonts w:ascii="Book Antiqua" w:hAnsi="Book Antiqua"/>
              </w:rPr>
              <w:t>Forms and Schedules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t>4</w:t>
            </w: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b/>
                <w:bCs/>
              </w:rPr>
              <w:t>Clarification of Bidding Documents and Pre-Bid Meeting</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4.1</w:t>
            </w:r>
          </w:p>
        </w:tc>
        <w:tc>
          <w:tcPr>
            <w:tcW w:w="7932" w:type="dxa"/>
            <w:shd w:val="clear" w:color="auto" w:fill="auto"/>
          </w:tcPr>
          <w:p w:rsidR="00173041" w:rsidRPr="002B11DB" w:rsidRDefault="00173041" w:rsidP="008900DE">
            <w:pPr>
              <w:spacing w:line="264" w:lineRule="auto"/>
              <w:jc w:val="both"/>
              <w:rPr>
                <w:rFonts w:ascii="Book Antiqua" w:hAnsi="Book Antiqua"/>
                <w:sz w:val="12"/>
                <w:szCs w:val="12"/>
              </w:rPr>
            </w:pPr>
            <w:r w:rsidRPr="002B11DB">
              <w:rPr>
                <w:rFonts w:ascii="Book Antiqua" w:hAnsi="Book Antiqua"/>
              </w:rPr>
              <w:t>A prospective Bidder may seek clarification</w:t>
            </w:r>
            <w:r w:rsidR="008900DE">
              <w:rPr>
                <w:rFonts w:ascii="Book Antiqua" w:hAnsi="Book Antiqua"/>
              </w:rPr>
              <w:t xml:space="preserve"> </w:t>
            </w:r>
            <w:r w:rsidRPr="002B11DB">
              <w:rPr>
                <w:rFonts w:ascii="Book Antiqua" w:hAnsi="Book Antiqua"/>
              </w:rPr>
              <w:t xml:space="preserve">in writing at the Tender Floating Officer’s mailing address indicated in the bidding document. Similarly, if a Bidder feels that any provision in the documents shall be unacceptable to the bidder, such an issue should be raised. The Tender Floating Officer will respond any request for clarification or modification of the Bidding Documents that it receives </w:t>
            </w:r>
            <w:r w:rsidR="000C6C54" w:rsidRPr="00631497">
              <w:rPr>
                <w:rFonts w:ascii="Book Antiqua" w:hAnsi="Book Antiqua"/>
              </w:rPr>
              <w:t xml:space="preserve">within the clarification seek time </w:t>
            </w:r>
            <w:r w:rsidR="00076030" w:rsidRPr="00631497">
              <w:rPr>
                <w:rFonts w:ascii="Book Antiqua" w:hAnsi="Book Antiqua"/>
              </w:rPr>
              <w:t xml:space="preserve">as </w:t>
            </w:r>
            <w:r w:rsidR="000C6C54" w:rsidRPr="00631497">
              <w:rPr>
                <w:rFonts w:ascii="Book Antiqua" w:hAnsi="Book Antiqua"/>
              </w:rPr>
              <w:t>mentioned in the abbreviated tender Notice floated</w:t>
            </w:r>
            <w:r w:rsidR="008900DE">
              <w:rPr>
                <w:rFonts w:ascii="Book Antiqua" w:hAnsi="Book Antiqua"/>
              </w:rPr>
              <w:t xml:space="preserve"> </w:t>
            </w:r>
            <w:r w:rsidRPr="002B11DB">
              <w:rPr>
                <w:rFonts w:ascii="Book Antiqua" w:hAnsi="Book Antiqua"/>
              </w:rPr>
              <w:t xml:space="preserve">by the Tender Floating </w:t>
            </w:r>
            <w:r w:rsidR="008900DE">
              <w:rPr>
                <w:rFonts w:ascii="Book Antiqua" w:hAnsi="Book Antiqua"/>
              </w:rPr>
              <w:t>Authority</w:t>
            </w:r>
            <w:r w:rsidRPr="002B11DB">
              <w:rPr>
                <w:rFonts w:ascii="Book Antiqua" w:hAnsi="Book Antiqua"/>
              </w:rPr>
              <w:t xml:space="preserve">. The Tender Floating Officer shall not be obliged to respond to any request for clarification received later than the above period. Further, the mere request for clarification from the Bidders shall not be a ground for seeking extension in the deadline for submission of bids. </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4.2</w:t>
            </w:r>
          </w:p>
        </w:tc>
        <w:tc>
          <w:tcPr>
            <w:tcW w:w="7932" w:type="dxa"/>
            <w:shd w:val="clear" w:color="auto" w:fill="auto"/>
          </w:tcPr>
          <w:p w:rsidR="00173041" w:rsidRDefault="00173041" w:rsidP="00173041">
            <w:pPr>
              <w:spacing w:line="254" w:lineRule="auto"/>
              <w:ind w:hanging="11"/>
              <w:jc w:val="both"/>
              <w:rPr>
                <w:rFonts w:ascii="Book Antiqua" w:hAnsi="Book Antiqua"/>
              </w:rPr>
            </w:pPr>
            <w:r w:rsidRPr="002B11DB">
              <w:rPr>
                <w:rFonts w:ascii="Book Antiqua" w:hAnsi="Book Antiqua"/>
              </w:rPr>
              <w:t>The prospective bidder or his designated representative shall attend a pre-bid</w:t>
            </w:r>
          </w:p>
          <w:p w:rsidR="00173041" w:rsidRPr="002B11DB" w:rsidRDefault="00C73B5A" w:rsidP="00173041">
            <w:pPr>
              <w:spacing w:line="254" w:lineRule="auto"/>
              <w:ind w:hanging="11"/>
              <w:jc w:val="both"/>
              <w:rPr>
                <w:rFonts w:ascii="Book Antiqua" w:hAnsi="Book Antiqua"/>
                <w:sz w:val="12"/>
                <w:szCs w:val="12"/>
              </w:rPr>
            </w:pPr>
            <w:r w:rsidRPr="002B11DB">
              <w:rPr>
                <w:rFonts w:ascii="Book Antiqua" w:hAnsi="Book Antiqua"/>
              </w:rPr>
              <w:t>Meeting</w:t>
            </w:r>
            <w:r w:rsidR="00173041" w:rsidRPr="002B11DB">
              <w:rPr>
                <w:rFonts w:ascii="Book Antiqua" w:hAnsi="Book Antiqua"/>
              </w:rPr>
              <w:t xml:space="preserve">, </w:t>
            </w:r>
            <w:r w:rsidR="00173041" w:rsidRPr="005F4EEE">
              <w:rPr>
                <w:rFonts w:ascii="Book Antiqua" w:hAnsi="Book Antiqua"/>
                <w:b/>
                <w:bCs/>
              </w:rPr>
              <w:t>if convened</w:t>
            </w:r>
            <w:r w:rsidR="00173041" w:rsidRPr="002B11DB">
              <w:rPr>
                <w:rFonts w:ascii="Book Antiqua" w:hAnsi="Book Antiqua"/>
              </w:rPr>
              <w:t xml:space="preserve">, that will take place at the venue and time stipulated in the bidding document. The purpose of the meeting will be to clarify any issues regarding the e-procurement method, the Bidding Documents in general and the Technical Specifications in particular. The Bidder is requested, as far as possible, to submit any question in writing, to reach the Tender Floating Officer not later than three days before the meeting. </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t>5</w:t>
            </w:r>
          </w:p>
        </w:tc>
        <w:tc>
          <w:tcPr>
            <w:tcW w:w="7932" w:type="dxa"/>
            <w:shd w:val="clear" w:color="auto" w:fill="auto"/>
          </w:tcPr>
          <w:p w:rsidR="00173041" w:rsidRPr="002B11DB" w:rsidRDefault="00173041" w:rsidP="00173041">
            <w:pPr>
              <w:spacing w:line="254" w:lineRule="auto"/>
              <w:ind w:hanging="11"/>
              <w:jc w:val="both"/>
              <w:rPr>
                <w:rFonts w:ascii="Book Antiqua" w:hAnsi="Book Antiqua"/>
              </w:rPr>
            </w:pPr>
            <w:r w:rsidRPr="002B11DB">
              <w:rPr>
                <w:rFonts w:ascii="Book Antiqua" w:hAnsi="Book Antiqua"/>
                <w:b/>
                <w:bCs/>
              </w:rPr>
              <w:t>Amendment of Bidding Documents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5.1</w:t>
            </w:r>
          </w:p>
        </w:tc>
        <w:tc>
          <w:tcPr>
            <w:tcW w:w="7932" w:type="dxa"/>
            <w:shd w:val="clear" w:color="auto" w:fill="auto"/>
          </w:tcPr>
          <w:p w:rsidR="00173041" w:rsidRPr="002B11DB" w:rsidRDefault="00173041" w:rsidP="00173041">
            <w:pPr>
              <w:spacing w:line="254" w:lineRule="auto"/>
              <w:jc w:val="both"/>
              <w:rPr>
                <w:rFonts w:ascii="Book Antiqua" w:hAnsi="Book Antiqua"/>
                <w:sz w:val="12"/>
                <w:szCs w:val="12"/>
              </w:rPr>
            </w:pPr>
            <w:r w:rsidRPr="002B11DB">
              <w:rPr>
                <w:rFonts w:ascii="Book Antiqua" w:hAnsi="Book Antiqua"/>
              </w:rPr>
              <w:t>At any time prior to the deadline for submission of bids, the Tender Floating Officer may, for any reason, whether at its own initiative, or in response to a clarification requested by a prospective Bidder, amend the Bidding Documents.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5.2</w:t>
            </w:r>
          </w:p>
        </w:tc>
        <w:tc>
          <w:tcPr>
            <w:tcW w:w="7932" w:type="dxa"/>
            <w:shd w:val="clear" w:color="auto" w:fill="auto"/>
          </w:tcPr>
          <w:p w:rsidR="00173041" w:rsidRPr="002B11DB" w:rsidRDefault="00173041" w:rsidP="00173041">
            <w:pPr>
              <w:spacing w:line="254" w:lineRule="auto"/>
              <w:jc w:val="both"/>
              <w:rPr>
                <w:rFonts w:ascii="Book Antiqua" w:hAnsi="Book Antiqua"/>
                <w:sz w:val="12"/>
                <w:szCs w:val="12"/>
              </w:rPr>
            </w:pPr>
            <w:r w:rsidRPr="002B11DB">
              <w:rPr>
                <w:rFonts w:ascii="Book Antiqua" w:hAnsi="Book Antiqua"/>
              </w:rPr>
              <w:t>The amendment will be notified only through website</w:t>
            </w:r>
            <w:r w:rsidRPr="002B11DB">
              <w:rPr>
                <w:rFonts w:ascii="Book Antiqua" w:hAnsi="Book Antiqua"/>
                <w:i/>
                <w:iCs/>
              </w:rPr>
              <w:t xml:space="preserve">. </w:t>
            </w:r>
            <w:r w:rsidRPr="002B11DB">
              <w:rPr>
                <w:rFonts w:ascii="Book Antiqua" w:hAnsi="Book Antiqua"/>
              </w:rPr>
              <w:t>The amendments to the Bidding Documents will be binding on the bidders and the notification of the amendment shall be deemed to be construed that such amendment(s) to the Bidding Documents have been taken into account by the Bidder in its bid.</w:t>
            </w:r>
            <w:r w:rsidRPr="002B11DB">
              <w:rPr>
                <w:rFonts w:ascii="Book Antiqua" w:hAnsi="Book Antiqua"/>
              </w:rPr>
              <w:tab/>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5.3</w:t>
            </w:r>
          </w:p>
        </w:tc>
        <w:tc>
          <w:tcPr>
            <w:tcW w:w="7932" w:type="dxa"/>
            <w:shd w:val="clear" w:color="auto" w:fill="auto"/>
          </w:tcPr>
          <w:p w:rsidR="00173041" w:rsidRPr="002B11DB" w:rsidRDefault="00173041" w:rsidP="00631497">
            <w:pPr>
              <w:spacing w:line="254" w:lineRule="auto"/>
              <w:ind w:left="69" w:hanging="69"/>
              <w:jc w:val="both"/>
              <w:rPr>
                <w:rFonts w:ascii="Book Antiqua" w:hAnsi="Book Antiqua"/>
                <w:sz w:val="12"/>
                <w:szCs w:val="12"/>
              </w:rPr>
            </w:pPr>
            <w:r w:rsidRPr="002B11DB">
              <w:rPr>
                <w:rFonts w:ascii="Book Antiqua" w:hAnsi="Book Antiqua"/>
              </w:rPr>
              <w:t xml:space="preserve">In order to afford reasonable time to the </w:t>
            </w:r>
            <w:r w:rsidR="00592E15">
              <w:rPr>
                <w:rFonts w:ascii="Book Antiqua" w:hAnsi="Book Antiqua"/>
              </w:rPr>
              <w:t xml:space="preserve">prospective Bidders to take the </w:t>
            </w:r>
            <w:r w:rsidRPr="002B11DB">
              <w:rPr>
                <w:rFonts w:ascii="Book Antiqua" w:hAnsi="Book Antiqua"/>
              </w:rPr>
              <w:t xml:space="preserve">amendment into </w:t>
            </w:r>
            <w:r w:rsidRPr="008900DE">
              <w:rPr>
                <w:rFonts w:ascii="Book Antiqua" w:hAnsi="Book Antiqua"/>
              </w:rPr>
              <w:t xml:space="preserve">account in preparing their bid, the </w:t>
            </w:r>
            <w:r w:rsidR="00956521" w:rsidRPr="008900DE">
              <w:rPr>
                <w:spacing w:val="-1"/>
                <w:sz w:val="24"/>
              </w:rPr>
              <w:t>Employer /Tender F</w:t>
            </w:r>
            <w:r w:rsidR="00592E15" w:rsidRPr="008900DE">
              <w:rPr>
                <w:spacing w:val="-1"/>
                <w:sz w:val="24"/>
              </w:rPr>
              <w:t xml:space="preserve">loating </w:t>
            </w:r>
            <w:r w:rsidR="009564B9" w:rsidRPr="008900DE">
              <w:rPr>
                <w:spacing w:val="-1"/>
                <w:sz w:val="24"/>
              </w:rPr>
              <w:t xml:space="preserve">Authority </w:t>
            </w:r>
            <w:r w:rsidR="009564B9" w:rsidRPr="008900DE">
              <w:rPr>
                <w:rFonts w:ascii="Book Antiqua" w:hAnsi="Book Antiqua"/>
              </w:rPr>
              <w:t>may</w:t>
            </w:r>
            <w:r w:rsidRPr="008900DE">
              <w:rPr>
                <w:rFonts w:ascii="Book Antiqua" w:hAnsi="Book Antiqua"/>
              </w:rPr>
              <w:t xml:space="preserve">, at its discretion, extend the deadline for the submission of bids, in which case, the </w:t>
            </w:r>
            <w:r w:rsidR="00592E15" w:rsidRPr="008900DE">
              <w:rPr>
                <w:spacing w:val="-1"/>
                <w:sz w:val="24"/>
              </w:rPr>
              <w:t xml:space="preserve">Employer / </w:t>
            </w:r>
            <w:r w:rsidR="0046000F" w:rsidRPr="008900DE">
              <w:rPr>
                <w:spacing w:val="-1"/>
                <w:sz w:val="24"/>
              </w:rPr>
              <w:t>T</w:t>
            </w:r>
            <w:r w:rsidR="00592E15" w:rsidRPr="008900DE">
              <w:rPr>
                <w:spacing w:val="-1"/>
                <w:sz w:val="24"/>
              </w:rPr>
              <w:t>ender floating</w:t>
            </w:r>
            <w:r w:rsidR="008900DE" w:rsidRPr="008900DE">
              <w:rPr>
                <w:spacing w:val="-1"/>
                <w:sz w:val="24"/>
              </w:rPr>
              <w:t xml:space="preserve"> </w:t>
            </w:r>
            <w:r w:rsidR="009564B9" w:rsidRPr="008900DE">
              <w:rPr>
                <w:spacing w:val="-1"/>
                <w:sz w:val="24"/>
              </w:rPr>
              <w:t>Authority</w:t>
            </w:r>
            <w:r w:rsidR="008900DE">
              <w:rPr>
                <w:spacing w:val="-1"/>
                <w:sz w:val="24"/>
              </w:rPr>
              <w:t xml:space="preserve"> </w:t>
            </w:r>
            <w:r w:rsidR="009564B9" w:rsidRPr="00631497">
              <w:rPr>
                <w:rFonts w:ascii="Book Antiqua" w:hAnsi="Book Antiqua"/>
              </w:rPr>
              <w:t>will</w:t>
            </w:r>
            <w:r w:rsidRPr="00631497">
              <w:rPr>
                <w:rFonts w:ascii="Book Antiqua" w:hAnsi="Book Antiqua"/>
              </w:rPr>
              <w:t xml:space="preserve"> notify through website where all prospective bidders may see the extended deadline.</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lastRenderedPageBreak/>
              <w:t>6</w:t>
            </w:r>
          </w:p>
        </w:tc>
        <w:tc>
          <w:tcPr>
            <w:tcW w:w="7932" w:type="dxa"/>
            <w:shd w:val="clear" w:color="auto" w:fill="auto"/>
          </w:tcPr>
          <w:p w:rsidR="00173041" w:rsidRPr="002B11DB" w:rsidRDefault="00173041" w:rsidP="00173041">
            <w:pPr>
              <w:spacing w:line="254" w:lineRule="auto"/>
              <w:ind w:left="1080" w:hanging="1080"/>
              <w:jc w:val="both"/>
              <w:outlineLvl w:val="1"/>
              <w:rPr>
                <w:rFonts w:ascii="Book Antiqua" w:hAnsi="Book Antiqua"/>
              </w:rPr>
            </w:pPr>
            <w:r w:rsidRPr="002B11DB">
              <w:rPr>
                <w:rFonts w:ascii="Book Antiqua" w:hAnsi="Book Antiqua"/>
                <w:b/>
                <w:bCs/>
              </w:rPr>
              <w:t>Language of Bid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6.1</w:t>
            </w:r>
          </w:p>
        </w:tc>
        <w:tc>
          <w:tcPr>
            <w:tcW w:w="7932" w:type="dxa"/>
            <w:shd w:val="clear" w:color="auto" w:fill="auto"/>
          </w:tcPr>
          <w:p w:rsidR="00173041" w:rsidRPr="002B11DB" w:rsidRDefault="00173041" w:rsidP="00173041">
            <w:pPr>
              <w:spacing w:line="254" w:lineRule="auto"/>
              <w:ind w:hanging="11"/>
              <w:jc w:val="both"/>
              <w:rPr>
                <w:rFonts w:ascii="Book Antiqua" w:hAnsi="Book Antiqua"/>
                <w:sz w:val="12"/>
                <w:szCs w:val="12"/>
              </w:rPr>
            </w:pPr>
            <w:r w:rsidRPr="002B11DB">
              <w:rPr>
                <w:rFonts w:ascii="Book Antiqua" w:hAnsi="Book Antiqua"/>
              </w:rPr>
              <w:t>The bid prepared by the Bidder and all correspondence and documents exchanged by the Bidder and the Corporation</w:t>
            </w:r>
            <w:r w:rsidR="008900DE">
              <w:rPr>
                <w:rFonts w:ascii="Book Antiqua" w:hAnsi="Book Antiqua"/>
              </w:rPr>
              <w:t xml:space="preserve"> </w:t>
            </w:r>
            <w:r w:rsidRPr="002B11DB">
              <w:rPr>
                <w:rFonts w:ascii="Book Antiqua" w:hAnsi="Book Antiqua"/>
              </w:rPr>
              <w:t>related to the bid shall be written in the English language.</w:t>
            </w:r>
            <w:r>
              <w:rPr>
                <w:rFonts w:ascii="Book Antiqua" w:hAnsi="Book Antiqua"/>
              </w:rPr>
              <w:t xml:space="preserve"> Only English numerals shall be used in the e-bid.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t>7.</w:t>
            </w:r>
          </w:p>
        </w:tc>
        <w:tc>
          <w:tcPr>
            <w:tcW w:w="7932" w:type="dxa"/>
            <w:shd w:val="clear" w:color="auto" w:fill="auto"/>
          </w:tcPr>
          <w:p w:rsidR="00173041" w:rsidRPr="002B11DB" w:rsidRDefault="00173041" w:rsidP="00173041">
            <w:pPr>
              <w:ind w:hanging="11"/>
              <w:jc w:val="both"/>
              <w:rPr>
                <w:rFonts w:ascii="Book Antiqua" w:hAnsi="Book Antiqua"/>
              </w:rPr>
            </w:pPr>
            <w:r w:rsidRPr="002B11DB">
              <w:rPr>
                <w:rFonts w:ascii="Book Antiqua" w:hAnsi="Book Antiqua"/>
                <w:b/>
                <w:bCs/>
              </w:rPr>
              <w:t>Documents Comprising the Bid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7.1</w:t>
            </w:r>
          </w:p>
        </w:tc>
        <w:tc>
          <w:tcPr>
            <w:tcW w:w="7932" w:type="dxa"/>
            <w:shd w:val="clear" w:color="auto" w:fill="auto"/>
          </w:tcPr>
          <w:p w:rsidR="00173041" w:rsidRPr="002B11DB" w:rsidRDefault="00173041" w:rsidP="00173041">
            <w:pPr>
              <w:tabs>
                <w:tab w:val="num" w:pos="1962"/>
              </w:tabs>
              <w:jc w:val="both"/>
              <w:rPr>
                <w:rFonts w:ascii="Book Antiqua" w:hAnsi="Book Antiqua"/>
                <w:sz w:val="12"/>
                <w:szCs w:val="12"/>
              </w:rPr>
            </w:pPr>
            <w:r w:rsidRPr="002B11DB">
              <w:rPr>
                <w:rFonts w:ascii="Book Antiqua" w:hAnsi="Book Antiqua"/>
              </w:rPr>
              <w:t xml:space="preserve">The bid shall be submitted by the Bidder under “Two Envelope” procedure of bidding. Under this procedure, the bid submitted by the Bidder in two envelopes - </w:t>
            </w:r>
            <w:r w:rsidRPr="002B11DB">
              <w:rPr>
                <w:rFonts w:ascii="Book Antiqua" w:hAnsi="Book Antiqua"/>
                <w:u w:val="single"/>
              </w:rPr>
              <w:t>First Envelope</w:t>
            </w:r>
            <w:r w:rsidRPr="002B11DB">
              <w:rPr>
                <w:rFonts w:ascii="Book Antiqua" w:hAnsi="Book Antiqua"/>
              </w:rPr>
              <w:t xml:space="preserve"> (also referred to as Techno - Commercial Part) and </w:t>
            </w:r>
            <w:r w:rsidRPr="002B11DB">
              <w:rPr>
                <w:rFonts w:ascii="Book Antiqua" w:hAnsi="Book Antiqua"/>
                <w:u w:val="single"/>
              </w:rPr>
              <w:t>Second Envelope</w:t>
            </w:r>
            <w:r w:rsidRPr="002B11DB">
              <w:rPr>
                <w:rFonts w:ascii="Book Antiqua" w:hAnsi="Book Antiqua"/>
              </w:rPr>
              <w:t xml:space="preserve"> (also referred to as Price Part) shall comprise of the following documents:</w:t>
            </w:r>
          </w:p>
        </w:tc>
      </w:tr>
      <w:tr w:rsidR="00173041" w:rsidRPr="002B11DB" w:rsidTr="00173041">
        <w:trPr>
          <w:trHeight w:val="360"/>
        </w:trPr>
        <w:tc>
          <w:tcPr>
            <w:tcW w:w="816" w:type="dxa"/>
            <w:shd w:val="clear" w:color="auto" w:fill="auto"/>
          </w:tcPr>
          <w:p w:rsidR="00173041" w:rsidRPr="002B11DB" w:rsidRDefault="00173041" w:rsidP="00173041">
            <w:pPr>
              <w:jc w:val="right"/>
              <w:rPr>
                <w:rFonts w:ascii="Book Antiqua" w:hAnsi="Book Antiqua"/>
                <w:bCs/>
                <w:lang w:val="en-GB"/>
              </w:rPr>
            </w:pPr>
            <w:r w:rsidRPr="002B11DB">
              <w:rPr>
                <w:rFonts w:ascii="Book Antiqua" w:hAnsi="Book Antiqua"/>
                <w:bCs/>
                <w:lang w:val="en-GB"/>
              </w:rPr>
              <w:t>a)</w:t>
            </w: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b/>
                <w:bCs/>
              </w:rPr>
              <w:t>First Envelope:</w:t>
            </w:r>
          </w:p>
        </w:tc>
      </w:tr>
      <w:tr w:rsidR="00173041" w:rsidRPr="002B11DB" w:rsidTr="00173041">
        <w:trPr>
          <w:trHeight w:val="900"/>
        </w:trPr>
        <w:tc>
          <w:tcPr>
            <w:tcW w:w="816" w:type="dxa"/>
            <w:shd w:val="clear" w:color="auto" w:fill="auto"/>
          </w:tcPr>
          <w:p w:rsidR="00173041" w:rsidRPr="002B11DB" w:rsidRDefault="00173041" w:rsidP="00173041">
            <w:pPr>
              <w:jc w:val="right"/>
              <w:rPr>
                <w:rFonts w:ascii="Book Antiqua" w:hAnsi="Book Antiqua"/>
                <w:bCs/>
                <w:lang w:val="en-GB"/>
              </w:rPr>
            </w:pPr>
          </w:p>
        </w:tc>
        <w:tc>
          <w:tcPr>
            <w:tcW w:w="7932" w:type="dxa"/>
            <w:shd w:val="clear" w:color="auto" w:fill="auto"/>
          </w:tcPr>
          <w:p w:rsidR="00173041" w:rsidRPr="002B11DB" w:rsidRDefault="00173041" w:rsidP="00173041">
            <w:pPr>
              <w:jc w:val="both"/>
              <w:rPr>
                <w:rFonts w:ascii="Book Antiqua" w:hAnsi="Book Antiqua"/>
                <w:sz w:val="12"/>
                <w:szCs w:val="12"/>
              </w:rPr>
            </w:pPr>
            <w:r w:rsidRPr="002B11DB">
              <w:rPr>
                <w:rFonts w:ascii="Book Antiqua" w:hAnsi="Book Antiqua"/>
              </w:rPr>
              <w:t>Bid Form (</w:t>
            </w:r>
            <w:r w:rsidRPr="002B11DB">
              <w:rPr>
                <w:rFonts w:ascii="Book Antiqua" w:hAnsi="Book Antiqua"/>
                <w:u w:val="single"/>
              </w:rPr>
              <w:t>First Envelope</w:t>
            </w:r>
            <w:r w:rsidRPr="002B11DB">
              <w:rPr>
                <w:rFonts w:ascii="Book Antiqua" w:hAnsi="Book Antiqua"/>
              </w:rPr>
              <w:t>) duly completed, stamped and signed by the Bidder, together with all relevant documents as specified ITB clause 8.1 to be uploaded on the portal.</w:t>
            </w:r>
          </w:p>
        </w:tc>
      </w:tr>
      <w:tr w:rsidR="00173041" w:rsidRPr="002B11DB" w:rsidTr="00173041">
        <w:trPr>
          <w:trHeight w:val="225"/>
        </w:trPr>
        <w:tc>
          <w:tcPr>
            <w:tcW w:w="816" w:type="dxa"/>
            <w:shd w:val="clear" w:color="auto" w:fill="auto"/>
          </w:tcPr>
          <w:p w:rsidR="00173041" w:rsidRPr="002B11DB" w:rsidRDefault="00173041" w:rsidP="00173041">
            <w:pPr>
              <w:jc w:val="right"/>
              <w:rPr>
                <w:rFonts w:ascii="Book Antiqua" w:hAnsi="Book Antiqua"/>
                <w:bCs/>
                <w:lang w:val="en-GB"/>
              </w:rPr>
            </w:pPr>
            <w:r w:rsidRPr="002B11DB">
              <w:rPr>
                <w:rFonts w:ascii="Book Antiqua" w:hAnsi="Book Antiqua"/>
                <w:bCs/>
                <w:lang w:val="en-GB"/>
              </w:rPr>
              <w:t>b)</w:t>
            </w:r>
          </w:p>
        </w:tc>
        <w:tc>
          <w:tcPr>
            <w:tcW w:w="7932" w:type="dxa"/>
            <w:shd w:val="clear" w:color="auto" w:fill="auto"/>
          </w:tcPr>
          <w:p w:rsidR="00173041" w:rsidRPr="002B11DB" w:rsidRDefault="00173041" w:rsidP="00173041">
            <w:pPr>
              <w:tabs>
                <w:tab w:val="num" w:pos="1962"/>
              </w:tabs>
              <w:jc w:val="both"/>
              <w:rPr>
                <w:rFonts w:ascii="Book Antiqua" w:hAnsi="Book Antiqua"/>
              </w:rPr>
            </w:pPr>
            <w:r w:rsidRPr="002B11DB">
              <w:rPr>
                <w:rFonts w:ascii="Book Antiqua" w:hAnsi="Book Antiqua"/>
                <w:b/>
                <w:bCs/>
              </w:rPr>
              <w:t>Second Envelope</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p>
        </w:tc>
        <w:tc>
          <w:tcPr>
            <w:tcW w:w="7932" w:type="dxa"/>
            <w:shd w:val="clear" w:color="auto" w:fill="auto"/>
          </w:tcPr>
          <w:p w:rsidR="00173041" w:rsidRDefault="00173041" w:rsidP="00173041">
            <w:pPr>
              <w:jc w:val="both"/>
              <w:rPr>
                <w:rFonts w:ascii="Book Antiqua" w:hAnsi="Book Antiqua"/>
                <w:b/>
                <w:bCs/>
              </w:rPr>
            </w:pPr>
            <w:r w:rsidRPr="002B11DB">
              <w:rPr>
                <w:rFonts w:ascii="Book Antiqua" w:hAnsi="Book Antiqua"/>
              </w:rPr>
              <w:t>Bid Form (</w:t>
            </w:r>
            <w:r w:rsidRPr="002B11DB">
              <w:rPr>
                <w:rFonts w:ascii="Book Antiqua" w:hAnsi="Book Antiqua"/>
                <w:u w:val="single"/>
              </w:rPr>
              <w:t>Second Envelope</w:t>
            </w:r>
            <w:r w:rsidRPr="002B11DB">
              <w:rPr>
                <w:rFonts w:ascii="Book Antiqua" w:hAnsi="Book Antiqua"/>
              </w:rPr>
              <w:t xml:space="preserve">) together with Price Schedules, duly completed to be uploaded on the portal only. </w:t>
            </w:r>
            <w:r w:rsidRPr="002B11DB">
              <w:rPr>
                <w:rFonts w:ascii="Book Antiqua" w:hAnsi="Book Antiqua"/>
                <w:b/>
                <w:bCs/>
              </w:rPr>
              <w:t>Hard Copy of the Price Schedule shall not be submitted under any circumstances.</w:t>
            </w:r>
          </w:p>
          <w:p w:rsidR="00173041" w:rsidRPr="002B11DB" w:rsidRDefault="00173041" w:rsidP="00173041">
            <w:pPr>
              <w:ind w:left="66"/>
              <w:jc w:val="both"/>
              <w:rPr>
                <w:rFonts w:ascii="Book Antiqua" w:hAnsi="Book Antiqua"/>
                <w:sz w:val="12"/>
                <w:szCs w:val="12"/>
              </w:rPr>
            </w:pPr>
          </w:p>
        </w:tc>
      </w:tr>
      <w:tr w:rsidR="00592E15" w:rsidRPr="002B11DB" w:rsidTr="00D426C3">
        <w:trPr>
          <w:trHeight w:val="351"/>
        </w:trPr>
        <w:tc>
          <w:tcPr>
            <w:tcW w:w="816" w:type="dxa"/>
            <w:shd w:val="clear" w:color="auto" w:fill="auto"/>
            <w:vAlign w:val="center"/>
          </w:tcPr>
          <w:p w:rsidR="00592E15" w:rsidRPr="00592E15" w:rsidRDefault="00592E15" w:rsidP="00592E15">
            <w:pPr>
              <w:jc w:val="center"/>
              <w:rPr>
                <w:rFonts w:ascii="Book Antiqua" w:hAnsi="Book Antiqua"/>
                <w:b/>
                <w:bCs/>
                <w:lang w:val="en-GB"/>
              </w:rPr>
            </w:pPr>
            <w:r w:rsidRPr="00592E15">
              <w:rPr>
                <w:rFonts w:ascii="Book Antiqua" w:hAnsi="Book Antiqua"/>
                <w:b/>
                <w:bCs/>
                <w:lang w:val="en-GB"/>
              </w:rPr>
              <w:t>8.</w:t>
            </w:r>
          </w:p>
        </w:tc>
        <w:tc>
          <w:tcPr>
            <w:tcW w:w="7932" w:type="dxa"/>
            <w:shd w:val="clear" w:color="auto" w:fill="auto"/>
            <w:vAlign w:val="center"/>
          </w:tcPr>
          <w:p w:rsidR="00592E15" w:rsidRDefault="00592E15" w:rsidP="00592E15">
            <w:pPr>
              <w:rPr>
                <w:rFonts w:ascii="Book Antiqua" w:hAnsi="Book Antiqua"/>
              </w:rPr>
            </w:pPr>
            <w:r>
              <w:rPr>
                <w:rFonts w:ascii="Book Antiqua" w:hAnsi="Book Antiqua"/>
                <w:b/>
                <w:bCs/>
              </w:rPr>
              <w:t>Soft Copy:</w:t>
            </w:r>
          </w:p>
        </w:tc>
      </w:tr>
      <w:tr w:rsidR="00173041" w:rsidRPr="002B11DB" w:rsidTr="00D426C3">
        <w:trPr>
          <w:trHeight w:val="568"/>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8.1</w:t>
            </w:r>
          </w:p>
        </w:tc>
        <w:tc>
          <w:tcPr>
            <w:tcW w:w="7932" w:type="dxa"/>
            <w:shd w:val="clear" w:color="auto" w:fill="auto"/>
          </w:tcPr>
          <w:p w:rsidR="00173041" w:rsidRPr="002B11DB" w:rsidRDefault="00173041" w:rsidP="00173041">
            <w:pPr>
              <w:jc w:val="both"/>
              <w:rPr>
                <w:rFonts w:ascii="Book Antiqua" w:hAnsi="Book Antiqua"/>
                <w:sz w:val="12"/>
                <w:szCs w:val="12"/>
              </w:rPr>
            </w:pPr>
            <w:r>
              <w:rPr>
                <w:rFonts w:ascii="Book Antiqua" w:hAnsi="Book Antiqua"/>
              </w:rPr>
              <w:t xml:space="preserve">All </w:t>
            </w:r>
            <w:r w:rsidRPr="002B11DB">
              <w:rPr>
                <w:rFonts w:ascii="Book Antiqua" w:hAnsi="Book Antiqua"/>
              </w:rPr>
              <w:t>Bidder</w:t>
            </w:r>
            <w:r>
              <w:rPr>
                <w:rFonts w:ascii="Book Antiqua" w:hAnsi="Book Antiqua"/>
              </w:rPr>
              <w:t>s</w:t>
            </w:r>
            <w:r w:rsidRPr="002B11DB">
              <w:rPr>
                <w:rFonts w:ascii="Book Antiqua" w:hAnsi="Book Antiqua"/>
              </w:rPr>
              <w:t xml:space="preserve"> shall upload soft copy of following documents on the portal with its Techno - Commercial Part – (</w:t>
            </w:r>
            <w:r w:rsidRPr="002B11DB">
              <w:rPr>
                <w:rFonts w:ascii="Book Antiqua" w:hAnsi="Book Antiqua"/>
                <w:u w:val="single"/>
              </w:rPr>
              <w:t>First Envelope</w:t>
            </w:r>
            <w:r w:rsidRPr="002B11DB">
              <w:rPr>
                <w:rFonts w:ascii="Book Antiqua" w:hAnsi="Book Antiqua"/>
              </w:rPr>
              <w:t>)</w:t>
            </w:r>
          </w:p>
        </w:tc>
      </w:tr>
      <w:tr w:rsidR="00173041" w:rsidRPr="002B11DB" w:rsidTr="00173041">
        <w:trPr>
          <w:trHeight w:val="360"/>
        </w:trPr>
        <w:tc>
          <w:tcPr>
            <w:tcW w:w="816" w:type="dxa"/>
            <w:shd w:val="clear" w:color="auto" w:fill="auto"/>
          </w:tcPr>
          <w:p w:rsidR="00173041" w:rsidRPr="002B11DB" w:rsidRDefault="00173041" w:rsidP="00173041">
            <w:pPr>
              <w:jc w:val="right"/>
              <w:rPr>
                <w:rFonts w:ascii="Book Antiqua" w:hAnsi="Book Antiqua"/>
                <w:bCs/>
                <w:lang w:val="en-GB"/>
              </w:rPr>
            </w:pPr>
            <w:r w:rsidRPr="002B11DB">
              <w:rPr>
                <w:rFonts w:ascii="Book Antiqua" w:hAnsi="Book Antiqua"/>
                <w:bCs/>
                <w:lang w:val="en-GB"/>
              </w:rPr>
              <w:t>i)</w:t>
            </w:r>
          </w:p>
        </w:tc>
        <w:tc>
          <w:tcPr>
            <w:tcW w:w="7932" w:type="dxa"/>
            <w:shd w:val="clear" w:color="auto" w:fill="auto"/>
          </w:tcPr>
          <w:p w:rsidR="00173041" w:rsidRPr="002B11DB" w:rsidRDefault="00173041" w:rsidP="00173041">
            <w:pPr>
              <w:tabs>
                <w:tab w:val="num" w:pos="1962"/>
              </w:tabs>
              <w:spacing w:line="283" w:lineRule="auto"/>
              <w:jc w:val="both"/>
              <w:rPr>
                <w:rFonts w:ascii="Book Antiqua" w:hAnsi="Book Antiqua" w:cs="Arial"/>
              </w:rPr>
            </w:pPr>
            <w:r w:rsidRPr="002B11DB">
              <w:rPr>
                <w:rFonts w:ascii="Book Antiqua" w:hAnsi="Book Antiqua" w:cs="Arial"/>
              </w:rPr>
              <w:t>Scanned, stamped and signed copy of complete Standard Bidding Document and technical specifications</w:t>
            </w:r>
          </w:p>
        </w:tc>
      </w:tr>
      <w:tr w:rsidR="00173041" w:rsidRPr="002B11DB" w:rsidTr="00173041">
        <w:trPr>
          <w:trHeight w:val="360"/>
        </w:trPr>
        <w:tc>
          <w:tcPr>
            <w:tcW w:w="816" w:type="dxa"/>
            <w:shd w:val="clear" w:color="auto" w:fill="auto"/>
          </w:tcPr>
          <w:p w:rsidR="00173041" w:rsidRPr="002B11DB" w:rsidRDefault="00173041" w:rsidP="00173041">
            <w:pPr>
              <w:jc w:val="right"/>
              <w:rPr>
                <w:rFonts w:ascii="Book Antiqua" w:hAnsi="Book Antiqua"/>
                <w:bCs/>
                <w:lang w:val="en-GB"/>
              </w:rPr>
            </w:pPr>
            <w:r w:rsidRPr="002B11DB">
              <w:rPr>
                <w:rFonts w:ascii="Book Antiqua" w:hAnsi="Book Antiqua"/>
                <w:bCs/>
                <w:lang w:val="en-GB"/>
              </w:rPr>
              <w:t>ii)</w:t>
            </w:r>
          </w:p>
        </w:tc>
        <w:tc>
          <w:tcPr>
            <w:tcW w:w="7932" w:type="dxa"/>
            <w:shd w:val="clear" w:color="auto" w:fill="auto"/>
          </w:tcPr>
          <w:p w:rsidR="00173041" w:rsidRPr="002B11DB" w:rsidRDefault="00173041" w:rsidP="00173041">
            <w:pPr>
              <w:tabs>
                <w:tab w:val="num" w:pos="1962"/>
              </w:tabs>
              <w:spacing w:line="283" w:lineRule="auto"/>
              <w:jc w:val="both"/>
              <w:rPr>
                <w:rFonts w:ascii="Book Antiqua" w:hAnsi="Book Antiqua" w:cs="Arial"/>
              </w:rPr>
            </w:pPr>
            <w:r w:rsidRPr="002B11DB">
              <w:rPr>
                <w:rFonts w:ascii="Book Antiqua" w:hAnsi="Book Antiqua" w:cs="Arial"/>
              </w:rPr>
              <w:t>Cost of Bidding Document.</w:t>
            </w:r>
          </w:p>
        </w:tc>
      </w:tr>
      <w:tr w:rsidR="00173041" w:rsidRPr="002B11DB" w:rsidTr="00173041">
        <w:trPr>
          <w:trHeight w:val="360"/>
        </w:trPr>
        <w:tc>
          <w:tcPr>
            <w:tcW w:w="816" w:type="dxa"/>
            <w:shd w:val="clear" w:color="auto" w:fill="auto"/>
          </w:tcPr>
          <w:p w:rsidR="00173041" w:rsidRPr="002B11DB" w:rsidRDefault="00173041" w:rsidP="00173041">
            <w:pPr>
              <w:jc w:val="right"/>
              <w:rPr>
                <w:rFonts w:ascii="Book Antiqua" w:hAnsi="Book Antiqua"/>
                <w:bCs/>
                <w:lang w:val="en-GB"/>
              </w:rPr>
            </w:pPr>
            <w:r w:rsidRPr="002B11DB">
              <w:rPr>
                <w:rFonts w:ascii="Book Antiqua" w:hAnsi="Book Antiqua"/>
                <w:bCs/>
                <w:lang w:val="en-GB"/>
              </w:rPr>
              <w:t>iii)</w:t>
            </w:r>
          </w:p>
        </w:tc>
        <w:tc>
          <w:tcPr>
            <w:tcW w:w="7932" w:type="dxa"/>
            <w:shd w:val="clear" w:color="auto" w:fill="auto"/>
          </w:tcPr>
          <w:p w:rsidR="00173041" w:rsidRPr="002B11DB" w:rsidRDefault="00173041" w:rsidP="00173041">
            <w:pPr>
              <w:tabs>
                <w:tab w:val="num" w:pos="1962"/>
              </w:tabs>
              <w:spacing w:line="283" w:lineRule="auto"/>
              <w:jc w:val="both"/>
              <w:rPr>
                <w:rFonts w:ascii="Book Antiqua" w:hAnsi="Book Antiqua"/>
              </w:rPr>
            </w:pPr>
            <w:r w:rsidRPr="002B11DB">
              <w:rPr>
                <w:rFonts w:ascii="Book Antiqua" w:hAnsi="Book Antiqua"/>
              </w:rPr>
              <w:t>Earnest Money Deposit.</w:t>
            </w:r>
          </w:p>
        </w:tc>
      </w:tr>
      <w:tr w:rsidR="00173041" w:rsidRPr="002B11DB" w:rsidTr="00173041">
        <w:trPr>
          <w:trHeight w:val="360"/>
        </w:trPr>
        <w:tc>
          <w:tcPr>
            <w:tcW w:w="816" w:type="dxa"/>
            <w:shd w:val="clear" w:color="auto" w:fill="auto"/>
          </w:tcPr>
          <w:p w:rsidR="00173041" w:rsidRPr="002B11DB" w:rsidRDefault="00173041" w:rsidP="00173041">
            <w:pPr>
              <w:jc w:val="right"/>
            </w:pPr>
            <w:r w:rsidRPr="002B11DB">
              <w:rPr>
                <w:rFonts w:ascii="Book Antiqua" w:hAnsi="Book Antiqua"/>
                <w:bCs/>
                <w:lang w:val="en-GB"/>
              </w:rPr>
              <w:t>iv)</w:t>
            </w:r>
          </w:p>
        </w:tc>
        <w:tc>
          <w:tcPr>
            <w:tcW w:w="7932" w:type="dxa"/>
            <w:shd w:val="clear" w:color="auto" w:fill="auto"/>
          </w:tcPr>
          <w:p w:rsidR="00173041" w:rsidRPr="002B11DB" w:rsidRDefault="00173041" w:rsidP="00173041">
            <w:pPr>
              <w:spacing w:line="283" w:lineRule="auto"/>
              <w:jc w:val="both"/>
              <w:rPr>
                <w:rFonts w:ascii="Book Antiqua" w:hAnsi="Book Antiqua" w:cs="Arial"/>
              </w:rPr>
            </w:pPr>
            <w:r w:rsidRPr="002B11DB">
              <w:rPr>
                <w:rFonts w:ascii="Book Antiqua" w:hAnsi="Book Antiqua" w:cs="Arial"/>
              </w:rPr>
              <w:t xml:space="preserve">Proof of Permanent Registration with </w:t>
            </w:r>
            <w:r>
              <w:rPr>
                <w:rFonts w:ascii="Book Antiqua" w:hAnsi="Book Antiqua" w:cs="Arial"/>
              </w:rPr>
              <w:t>GEM</w:t>
            </w:r>
            <w:r w:rsidRPr="002B11DB">
              <w:rPr>
                <w:rFonts w:ascii="Book Antiqua" w:hAnsi="Book Antiqua" w:cs="Arial"/>
              </w:rPr>
              <w:t xml:space="preserve">, NSIC or </w:t>
            </w:r>
            <w:r w:rsidRPr="002B11DB">
              <w:rPr>
                <w:rFonts w:ascii="Book Antiqua" w:hAnsi="Book Antiqua" w:cs="Arial"/>
                <w:b/>
              </w:rPr>
              <w:t>Department of Industries of Government of J&amp;K</w:t>
            </w:r>
            <w:r w:rsidRPr="002B11DB">
              <w:rPr>
                <w:rFonts w:ascii="Book Antiqua" w:hAnsi="Book Antiqua" w:cs="Arial"/>
              </w:rPr>
              <w:t>/Other States/Central Govt.</w:t>
            </w:r>
          </w:p>
        </w:tc>
      </w:tr>
      <w:tr w:rsidR="00173041" w:rsidRPr="002B11DB" w:rsidTr="00173041">
        <w:trPr>
          <w:trHeight w:val="360"/>
        </w:trPr>
        <w:tc>
          <w:tcPr>
            <w:tcW w:w="816" w:type="dxa"/>
            <w:shd w:val="clear" w:color="auto" w:fill="auto"/>
          </w:tcPr>
          <w:p w:rsidR="00173041" w:rsidRPr="002B11DB" w:rsidRDefault="00173041" w:rsidP="00173041">
            <w:pPr>
              <w:jc w:val="right"/>
            </w:pPr>
            <w:r w:rsidRPr="002B11DB">
              <w:rPr>
                <w:rFonts w:ascii="Book Antiqua" w:hAnsi="Book Antiqua"/>
                <w:bCs/>
                <w:lang w:val="en-GB"/>
              </w:rPr>
              <w:t>v)</w:t>
            </w:r>
          </w:p>
        </w:tc>
        <w:tc>
          <w:tcPr>
            <w:tcW w:w="7932" w:type="dxa"/>
            <w:shd w:val="clear" w:color="auto" w:fill="auto"/>
          </w:tcPr>
          <w:p w:rsidR="00173041" w:rsidRPr="008900DE" w:rsidRDefault="00173041" w:rsidP="00173041">
            <w:pPr>
              <w:spacing w:line="283" w:lineRule="auto"/>
              <w:jc w:val="both"/>
              <w:rPr>
                <w:rFonts w:ascii="Book Antiqua" w:hAnsi="Book Antiqua" w:cs="Arial"/>
              </w:rPr>
            </w:pPr>
            <w:r w:rsidRPr="008900DE">
              <w:rPr>
                <w:rFonts w:ascii="Book Antiqua" w:hAnsi="Book Antiqua" w:cs="Arial"/>
              </w:rPr>
              <w:t>G.S.T registration certificate.</w:t>
            </w:r>
          </w:p>
        </w:tc>
      </w:tr>
      <w:tr w:rsidR="00173041" w:rsidRPr="002B11DB" w:rsidTr="00173041">
        <w:trPr>
          <w:trHeight w:val="360"/>
        </w:trPr>
        <w:tc>
          <w:tcPr>
            <w:tcW w:w="816" w:type="dxa"/>
            <w:shd w:val="clear" w:color="auto" w:fill="auto"/>
          </w:tcPr>
          <w:p w:rsidR="00173041" w:rsidRPr="002B11DB" w:rsidRDefault="00173041" w:rsidP="00173041">
            <w:pPr>
              <w:jc w:val="right"/>
            </w:pPr>
            <w:r w:rsidRPr="002B11DB">
              <w:rPr>
                <w:rFonts w:ascii="Book Antiqua" w:hAnsi="Book Antiqua"/>
                <w:bCs/>
                <w:lang w:val="en-GB"/>
              </w:rPr>
              <w:t>vi)</w:t>
            </w:r>
          </w:p>
        </w:tc>
        <w:tc>
          <w:tcPr>
            <w:tcW w:w="7932" w:type="dxa"/>
            <w:shd w:val="clear" w:color="auto" w:fill="auto"/>
          </w:tcPr>
          <w:p w:rsidR="00173041" w:rsidRPr="008900DE" w:rsidRDefault="00173041" w:rsidP="00173041">
            <w:pPr>
              <w:tabs>
                <w:tab w:val="num" w:pos="1962"/>
              </w:tabs>
              <w:spacing w:line="283" w:lineRule="auto"/>
              <w:jc w:val="both"/>
              <w:rPr>
                <w:rFonts w:ascii="Book Antiqua" w:hAnsi="Book Antiqua" w:cs="Arial"/>
              </w:rPr>
            </w:pPr>
            <w:r w:rsidRPr="008900DE">
              <w:rPr>
                <w:rFonts w:ascii="Book Antiqua" w:hAnsi="Book Antiqua" w:cs="Arial"/>
              </w:rPr>
              <w:t>Copy of PAN Card along with latest ITR-V.</w:t>
            </w:r>
          </w:p>
        </w:tc>
      </w:tr>
      <w:tr w:rsidR="00173041" w:rsidRPr="002B11DB" w:rsidTr="00173041">
        <w:trPr>
          <w:trHeight w:val="360"/>
        </w:trPr>
        <w:tc>
          <w:tcPr>
            <w:tcW w:w="816" w:type="dxa"/>
            <w:shd w:val="clear" w:color="auto" w:fill="auto"/>
          </w:tcPr>
          <w:p w:rsidR="00173041" w:rsidRPr="002B11DB" w:rsidRDefault="00173041" w:rsidP="00173041">
            <w:pPr>
              <w:jc w:val="right"/>
            </w:pPr>
            <w:r w:rsidRPr="002B11DB">
              <w:t>vii)</w:t>
            </w:r>
          </w:p>
        </w:tc>
        <w:tc>
          <w:tcPr>
            <w:tcW w:w="7932" w:type="dxa"/>
            <w:shd w:val="clear" w:color="auto" w:fill="auto"/>
          </w:tcPr>
          <w:p w:rsidR="00173041" w:rsidRPr="002B11DB" w:rsidRDefault="00173041" w:rsidP="00173041">
            <w:pPr>
              <w:tabs>
                <w:tab w:val="num" w:pos="1962"/>
              </w:tabs>
              <w:spacing w:line="271" w:lineRule="auto"/>
              <w:jc w:val="both"/>
              <w:rPr>
                <w:rFonts w:ascii="Book Antiqua" w:hAnsi="Book Antiqua"/>
                <w:spacing w:val="-2"/>
              </w:rPr>
            </w:pPr>
            <w:r w:rsidRPr="002B11DB">
              <w:rPr>
                <w:rFonts w:ascii="Book Antiqua" w:hAnsi="Book Antiqua" w:cs="Arial"/>
              </w:rPr>
              <w:t>Details of work executed, works in hand, anticipated in future and the capacity available for the present scope of work.</w:t>
            </w:r>
          </w:p>
        </w:tc>
      </w:tr>
      <w:tr w:rsidR="00173041" w:rsidRPr="002B11DB" w:rsidTr="00173041">
        <w:trPr>
          <w:trHeight w:val="360"/>
        </w:trPr>
        <w:tc>
          <w:tcPr>
            <w:tcW w:w="816" w:type="dxa"/>
            <w:shd w:val="clear" w:color="auto" w:fill="auto"/>
          </w:tcPr>
          <w:p w:rsidR="00173041" w:rsidRPr="002B11DB" w:rsidRDefault="00173041" w:rsidP="00173041">
            <w:pPr>
              <w:jc w:val="right"/>
              <w:rPr>
                <w:rFonts w:ascii="Book Antiqua" w:hAnsi="Book Antiqua"/>
                <w:bCs/>
                <w:lang w:val="en-GB"/>
              </w:rPr>
            </w:pPr>
            <w:r w:rsidRPr="002B11DB">
              <w:rPr>
                <w:rFonts w:ascii="Book Antiqua" w:hAnsi="Book Antiqua"/>
                <w:bCs/>
                <w:lang w:val="en-GB"/>
              </w:rPr>
              <w:t>viii)</w:t>
            </w:r>
          </w:p>
        </w:tc>
        <w:tc>
          <w:tcPr>
            <w:tcW w:w="7932" w:type="dxa"/>
            <w:shd w:val="clear" w:color="auto" w:fill="auto"/>
          </w:tcPr>
          <w:p w:rsidR="00173041" w:rsidRPr="00631497" w:rsidRDefault="00173041" w:rsidP="00631497">
            <w:pPr>
              <w:tabs>
                <w:tab w:val="num" w:pos="1962"/>
              </w:tabs>
              <w:spacing w:line="271" w:lineRule="auto"/>
              <w:jc w:val="both"/>
              <w:rPr>
                <w:rFonts w:ascii="Book Antiqua" w:hAnsi="Book Antiqua" w:cs="Arial"/>
              </w:rPr>
            </w:pPr>
            <w:r w:rsidRPr="00631497">
              <w:rPr>
                <w:rFonts w:ascii="Book Antiqua" w:hAnsi="Book Antiqua" w:cs="Arial"/>
              </w:rPr>
              <w:t xml:space="preserve">Copy of the work order from reputed power utilities for same or similar works executed in last </w:t>
            </w:r>
            <w:r w:rsidR="00592E15" w:rsidRPr="00631497">
              <w:rPr>
                <w:rFonts w:ascii="Book Antiqua" w:hAnsi="Book Antiqua" w:cs="Arial"/>
              </w:rPr>
              <w:t xml:space="preserve">three </w:t>
            </w:r>
            <w:r w:rsidRPr="00631497">
              <w:rPr>
                <w:rFonts w:ascii="Book Antiqua" w:hAnsi="Book Antiqua" w:cs="Arial"/>
              </w:rPr>
              <w:t>years along with completion report and performance certificate.</w:t>
            </w:r>
          </w:p>
        </w:tc>
      </w:tr>
      <w:tr w:rsidR="00173041" w:rsidRPr="002B11DB" w:rsidTr="00173041">
        <w:trPr>
          <w:trHeight w:val="360"/>
        </w:trPr>
        <w:tc>
          <w:tcPr>
            <w:tcW w:w="816" w:type="dxa"/>
            <w:shd w:val="clear" w:color="auto" w:fill="auto"/>
          </w:tcPr>
          <w:p w:rsidR="00173041" w:rsidRPr="002B11DB" w:rsidRDefault="00173041" w:rsidP="00173041">
            <w:pPr>
              <w:jc w:val="right"/>
            </w:pPr>
            <w:r w:rsidRPr="002B11DB">
              <w:t>ix)</w:t>
            </w:r>
          </w:p>
        </w:tc>
        <w:tc>
          <w:tcPr>
            <w:tcW w:w="7932" w:type="dxa"/>
            <w:shd w:val="clear" w:color="auto" w:fill="auto"/>
          </w:tcPr>
          <w:p w:rsidR="00173041" w:rsidRPr="00631497" w:rsidRDefault="00173041" w:rsidP="00631497">
            <w:pPr>
              <w:tabs>
                <w:tab w:val="num" w:pos="1962"/>
              </w:tabs>
              <w:spacing w:line="271" w:lineRule="auto"/>
              <w:jc w:val="both"/>
              <w:rPr>
                <w:rFonts w:ascii="Book Antiqua" w:hAnsi="Book Antiqua"/>
                <w:spacing w:val="-2"/>
              </w:rPr>
            </w:pPr>
            <w:r w:rsidRPr="00631497">
              <w:rPr>
                <w:rFonts w:ascii="Book Antiqua" w:hAnsi="Book Antiqua"/>
                <w:spacing w:val="-2"/>
              </w:rPr>
              <w:t xml:space="preserve">An affidavit duly attested by 1st Class Magistrate/Public Notary affirming that the firm has not been blacklisted by reputed power utilities of any of the States of the country, during last </w:t>
            </w:r>
            <w:r w:rsidR="00592E15" w:rsidRPr="00631497">
              <w:rPr>
                <w:rFonts w:ascii="Book Antiqua" w:hAnsi="Book Antiqua"/>
                <w:spacing w:val="-2"/>
              </w:rPr>
              <w:t xml:space="preserve">one </w:t>
            </w:r>
            <w:r w:rsidRPr="00631497">
              <w:rPr>
                <w:rFonts w:ascii="Book Antiqua" w:hAnsi="Book Antiqua"/>
                <w:spacing w:val="-2"/>
              </w:rPr>
              <w:t>years.</w:t>
            </w:r>
          </w:p>
        </w:tc>
      </w:tr>
      <w:tr w:rsidR="00173041" w:rsidRPr="002B11DB" w:rsidTr="00173041">
        <w:trPr>
          <w:trHeight w:val="360"/>
        </w:trPr>
        <w:tc>
          <w:tcPr>
            <w:tcW w:w="816" w:type="dxa"/>
            <w:shd w:val="clear" w:color="auto" w:fill="auto"/>
          </w:tcPr>
          <w:p w:rsidR="00173041" w:rsidRPr="002B11DB" w:rsidRDefault="00173041" w:rsidP="00173041">
            <w:pPr>
              <w:jc w:val="right"/>
            </w:pPr>
            <w:r>
              <w:t>x)</w:t>
            </w:r>
          </w:p>
        </w:tc>
        <w:tc>
          <w:tcPr>
            <w:tcW w:w="7932" w:type="dxa"/>
            <w:shd w:val="clear" w:color="auto" w:fill="auto"/>
          </w:tcPr>
          <w:p w:rsidR="00173041" w:rsidRPr="002B11DB" w:rsidRDefault="00173041" w:rsidP="0046000F">
            <w:pPr>
              <w:tabs>
                <w:tab w:val="num" w:pos="1962"/>
              </w:tabs>
              <w:spacing w:line="271" w:lineRule="auto"/>
              <w:jc w:val="both"/>
              <w:rPr>
                <w:rFonts w:ascii="Book Antiqua" w:hAnsi="Book Antiqua"/>
                <w:spacing w:val="-2"/>
              </w:rPr>
            </w:pPr>
            <w:r w:rsidRPr="002B11DB">
              <w:rPr>
                <w:rFonts w:ascii="Book Antiqua" w:hAnsi="Book Antiqua"/>
                <w:spacing w:val="-2"/>
              </w:rPr>
              <w:t xml:space="preserve">Annual </w:t>
            </w:r>
            <w:r w:rsidRPr="008900DE">
              <w:rPr>
                <w:rFonts w:ascii="Book Antiqua" w:hAnsi="Book Antiqua"/>
                <w:spacing w:val="-2"/>
              </w:rPr>
              <w:t xml:space="preserve">Turn Over of the last </w:t>
            </w:r>
            <w:r w:rsidR="00592E15" w:rsidRPr="008900DE">
              <w:rPr>
                <w:rFonts w:ascii="Book Antiqua" w:hAnsi="Book Antiqua"/>
                <w:spacing w:val="-2"/>
              </w:rPr>
              <w:t xml:space="preserve">three </w:t>
            </w:r>
            <w:r w:rsidRPr="008900DE">
              <w:rPr>
                <w:rFonts w:ascii="Book Antiqua" w:hAnsi="Book Antiqua"/>
                <w:spacing w:val="-2"/>
              </w:rPr>
              <w:t>years</w:t>
            </w:r>
            <w:r w:rsidR="00592E15" w:rsidRPr="008900DE">
              <w:rPr>
                <w:rFonts w:ascii="Book Antiqua" w:hAnsi="Book Antiqua"/>
                <w:spacing w:val="-2"/>
              </w:rPr>
              <w:t xml:space="preserve"> duly certified by the Chartered Accountant</w:t>
            </w:r>
            <w:r w:rsidRPr="002B11DB">
              <w:rPr>
                <w:rFonts w:ascii="Book Antiqua" w:hAnsi="Book Antiqua"/>
                <w:spacing w:val="-2"/>
              </w:rPr>
              <w:t>.</w:t>
            </w:r>
          </w:p>
        </w:tc>
      </w:tr>
      <w:tr w:rsidR="00D426C3" w:rsidRPr="002B11DB" w:rsidTr="00173041">
        <w:trPr>
          <w:trHeight w:val="360"/>
        </w:trPr>
        <w:tc>
          <w:tcPr>
            <w:tcW w:w="816" w:type="dxa"/>
            <w:shd w:val="clear" w:color="auto" w:fill="auto"/>
          </w:tcPr>
          <w:p w:rsidR="00D426C3" w:rsidRPr="00631497" w:rsidRDefault="00D426C3" w:rsidP="00173041">
            <w:pPr>
              <w:jc w:val="right"/>
            </w:pPr>
            <w:r w:rsidRPr="00631497">
              <w:t>xi)</w:t>
            </w:r>
          </w:p>
        </w:tc>
        <w:tc>
          <w:tcPr>
            <w:tcW w:w="7932" w:type="dxa"/>
            <w:shd w:val="clear" w:color="auto" w:fill="auto"/>
          </w:tcPr>
          <w:p w:rsidR="00D426C3" w:rsidRPr="00631497" w:rsidRDefault="00D426C3" w:rsidP="00592E15">
            <w:pPr>
              <w:tabs>
                <w:tab w:val="num" w:pos="1962"/>
              </w:tabs>
              <w:spacing w:line="271" w:lineRule="auto"/>
              <w:jc w:val="both"/>
              <w:rPr>
                <w:rFonts w:ascii="Book Antiqua" w:hAnsi="Book Antiqua"/>
                <w:spacing w:val="-2"/>
              </w:rPr>
            </w:pPr>
            <w:r w:rsidRPr="00631497">
              <w:rPr>
                <w:rFonts w:ascii="Book Antiqua" w:hAnsi="Book Antiqua"/>
                <w:spacing w:val="-2"/>
              </w:rPr>
              <w:t>Technical details (GTP etc.,)</w:t>
            </w:r>
          </w:p>
        </w:tc>
      </w:tr>
      <w:tr w:rsidR="00173041" w:rsidRPr="002B11DB" w:rsidTr="00173041">
        <w:trPr>
          <w:trHeight w:val="360"/>
        </w:trPr>
        <w:tc>
          <w:tcPr>
            <w:tcW w:w="816" w:type="dxa"/>
            <w:shd w:val="clear" w:color="auto" w:fill="auto"/>
          </w:tcPr>
          <w:p w:rsidR="00173041" w:rsidRPr="002B11DB" w:rsidRDefault="00173041" w:rsidP="00173041">
            <w:pPr>
              <w:jc w:val="right"/>
            </w:pPr>
            <w:r w:rsidRPr="002B11DB">
              <w:t>8.2</w:t>
            </w:r>
          </w:p>
        </w:tc>
        <w:tc>
          <w:tcPr>
            <w:tcW w:w="7932" w:type="dxa"/>
            <w:shd w:val="clear" w:color="auto" w:fill="auto"/>
          </w:tcPr>
          <w:p w:rsidR="00173041" w:rsidRPr="002B11DB" w:rsidRDefault="00173041" w:rsidP="00173041">
            <w:pPr>
              <w:tabs>
                <w:tab w:val="num" w:pos="1962"/>
              </w:tabs>
              <w:spacing w:line="271" w:lineRule="auto"/>
              <w:jc w:val="both"/>
              <w:rPr>
                <w:rFonts w:ascii="Book Antiqua" w:hAnsi="Book Antiqua"/>
                <w:spacing w:val="-2"/>
              </w:rPr>
            </w:pPr>
            <w:r w:rsidRPr="002B11DB">
              <w:rPr>
                <w:rFonts w:ascii="Book Antiqua" w:hAnsi="Book Antiqua"/>
                <w:spacing w:val="-2"/>
              </w:rPr>
              <w:t>The bids not containing valid copies of documents shall be considered substantially nonresponsive bid and liable to be rejected at the discretion of the Tender Floating Officer keeping in view the interest of the Corporation.</w:t>
            </w:r>
          </w:p>
        </w:tc>
      </w:tr>
      <w:tr w:rsidR="00173041" w:rsidRPr="002B11DB" w:rsidTr="00173041">
        <w:trPr>
          <w:trHeight w:val="360"/>
        </w:trPr>
        <w:tc>
          <w:tcPr>
            <w:tcW w:w="816" w:type="dxa"/>
            <w:shd w:val="clear" w:color="auto" w:fill="auto"/>
          </w:tcPr>
          <w:p w:rsidR="00173041" w:rsidRPr="002B11DB" w:rsidRDefault="00173041" w:rsidP="00173041">
            <w:pPr>
              <w:jc w:val="right"/>
              <w:rPr>
                <w:rFonts w:ascii="Book Antiqua" w:hAnsi="Book Antiqua"/>
                <w:bCs/>
                <w:lang w:val="en-GB"/>
              </w:rPr>
            </w:pPr>
            <w:r w:rsidRPr="002B11DB">
              <w:rPr>
                <w:rFonts w:ascii="Book Antiqua" w:hAnsi="Book Antiqua"/>
                <w:bCs/>
                <w:lang w:val="en-GB"/>
              </w:rPr>
              <w:lastRenderedPageBreak/>
              <w:t>8.3</w:t>
            </w:r>
          </w:p>
        </w:tc>
        <w:tc>
          <w:tcPr>
            <w:tcW w:w="7932" w:type="dxa"/>
            <w:shd w:val="clear" w:color="auto" w:fill="auto"/>
          </w:tcPr>
          <w:p w:rsidR="00173041" w:rsidRPr="00592E15" w:rsidRDefault="00173041" w:rsidP="00173041">
            <w:pPr>
              <w:jc w:val="both"/>
              <w:rPr>
                <w:rFonts w:ascii="Book Antiqua" w:hAnsi="Book Antiqua"/>
                <w:b/>
              </w:rPr>
            </w:pPr>
            <w:r w:rsidRPr="00592E15">
              <w:rPr>
                <w:rFonts w:ascii="Book Antiqua" w:hAnsi="Book Antiqua"/>
                <w:b/>
              </w:rPr>
              <w:t>As part of Second Envelope</w:t>
            </w:r>
          </w:p>
        </w:tc>
      </w:tr>
      <w:tr w:rsidR="00173041" w:rsidRPr="002B11DB" w:rsidTr="00173041">
        <w:trPr>
          <w:trHeight w:val="360"/>
        </w:trPr>
        <w:tc>
          <w:tcPr>
            <w:tcW w:w="816" w:type="dxa"/>
            <w:shd w:val="clear" w:color="auto" w:fill="auto"/>
          </w:tcPr>
          <w:p w:rsidR="00173041" w:rsidRPr="002B11DB" w:rsidRDefault="00173041" w:rsidP="00173041">
            <w:pPr>
              <w:jc w:val="right"/>
              <w:rPr>
                <w:rFonts w:ascii="Book Antiqua" w:hAnsi="Book Antiqua"/>
                <w:bCs/>
                <w:lang w:val="en-GB"/>
              </w:rPr>
            </w:pPr>
            <w:r w:rsidRPr="002B11DB">
              <w:rPr>
                <w:rFonts w:ascii="Book Antiqua" w:hAnsi="Book Antiqua"/>
                <w:bCs/>
                <w:lang w:val="en-GB"/>
              </w:rPr>
              <w:t>i)</w:t>
            </w:r>
          </w:p>
        </w:tc>
        <w:tc>
          <w:tcPr>
            <w:tcW w:w="7932" w:type="dxa"/>
            <w:shd w:val="clear" w:color="auto" w:fill="auto"/>
          </w:tcPr>
          <w:p w:rsidR="00173041" w:rsidRPr="00D426C3" w:rsidRDefault="00D426C3" w:rsidP="00173041">
            <w:pPr>
              <w:jc w:val="both"/>
              <w:rPr>
                <w:rFonts w:ascii="Book Antiqua" w:hAnsi="Book Antiqua"/>
                <w:strike/>
                <w:sz w:val="12"/>
                <w:szCs w:val="12"/>
              </w:rPr>
            </w:pPr>
            <w:r w:rsidRPr="00631497">
              <w:rPr>
                <w:rFonts w:ascii="Book Antiqua" w:hAnsi="Book Antiqua"/>
                <w:spacing w:val="-2"/>
              </w:rPr>
              <w:t>BoQ Price Sheet</w:t>
            </w:r>
            <w:r w:rsidR="00631497" w:rsidRPr="00631497">
              <w:rPr>
                <w:rFonts w:ascii="Book Antiqua" w:hAnsi="Book Antiqua"/>
                <w:spacing w:val="-2"/>
              </w:rPr>
              <w:t xml:space="preserve"> only</w:t>
            </w:r>
            <w:r w:rsidRPr="00631497">
              <w:rPr>
                <w:rFonts w:ascii="Book Antiqua" w:hAnsi="Book Antiqua"/>
                <w:spacing w:val="-2"/>
              </w:rPr>
              <w: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t>9</w:t>
            </w:r>
            <w:r>
              <w:rPr>
                <w:rFonts w:ascii="Book Antiqua" w:hAnsi="Book Antiqua"/>
                <w:b/>
                <w:lang w:val="en-GB"/>
              </w:rPr>
              <w:t>.</w:t>
            </w: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b/>
                <w:bCs/>
              </w:rPr>
              <w:t>Hard copy</w:t>
            </w:r>
          </w:p>
        </w:tc>
      </w:tr>
      <w:tr w:rsidR="00173041" w:rsidRPr="002B11DB" w:rsidTr="009F4521">
        <w:trPr>
          <w:trHeight w:val="1774"/>
        </w:trPr>
        <w:tc>
          <w:tcPr>
            <w:tcW w:w="816" w:type="dxa"/>
            <w:shd w:val="clear" w:color="auto" w:fill="auto"/>
          </w:tcPr>
          <w:p w:rsidR="00173041" w:rsidRDefault="00173041" w:rsidP="00173041">
            <w:pPr>
              <w:rPr>
                <w:rFonts w:ascii="Book Antiqua" w:hAnsi="Book Antiqua"/>
                <w:bCs/>
                <w:lang w:val="en-GB"/>
              </w:rPr>
            </w:pPr>
            <w:r w:rsidRPr="002B11DB">
              <w:rPr>
                <w:rFonts w:ascii="Book Antiqua" w:hAnsi="Book Antiqua"/>
                <w:bCs/>
                <w:lang w:val="en-GB"/>
              </w:rPr>
              <w:t>9.1</w:t>
            </w:r>
          </w:p>
          <w:p w:rsidR="00173041" w:rsidRDefault="00173041" w:rsidP="00173041">
            <w:pPr>
              <w:rPr>
                <w:rFonts w:ascii="Book Antiqua" w:hAnsi="Book Antiqua"/>
                <w:bCs/>
                <w:lang w:val="en-GB"/>
              </w:rPr>
            </w:pPr>
          </w:p>
          <w:p w:rsidR="00173041" w:rsidRPr="007267C4" w:rsidRDefault="00173041" w:rsidP="00173041">
            <w:pPr>
              <w:rPr>
                <w:rFonts w:ascii="Book Antiqua" w:hAnsi="Book Antiqua"/>
                <w:lang w:val="en-GB"/>
              </w:rPr>
            </w:pPr>
          </w:p>
        </w:tc>
        <w:tc>
          <w:tcPr>
            <w:tcW w:w="7932" w:type="dxa"/>
            <w:shd w:val="clear" w:color="auto" w:fill="auto"/>
          </w:tcPr>
          <w:p w:rsidR="00173041" w:rsidRPr="00945794" w:rsidRDefault="00173041" w:rsidP="00C73B5A">
            <w:pPr>
              <w:tabs>
                <w:tab w:val="left" w:pos="248"/>
              </w:tabs>
              <w:spacing w:line="271" w:lineRule="auto"/>
              <w:jc w:val="both"/>
              <w:rPr>
                <w:rFonts w:ascii="Book Antiqua" w:hAnsi="Book Antiqua"/>
                <w:spacing w:val="-2"/>
              </w:rPr>
            </w:pPr>
            <w:r w:rsidRPr="00631497">
              <w:rPr>
                <w:rFonts w:ascii="Book Antiqua" w:hAnsi="Book Antiqua"/>
                <w:spacing w:val="-2"/>
              </w:rPr>
              <w:t>All bidders shall submit the hard copies of the instrument of EMD</w:t>
            </w:r>
            <w:r w:rsidR="00D426C3" w:rsidRPr="00631497">
              <w:rPr>
                <w:rFonts w:ascii="Book Antiqua" w:hAnsi="Book Antiqua"/>
                <w:spacing w:val="-2"/>
              </w:rPr>
              <w:t>,</w:t>
            </w:r>
            <w:r w:rsidRPr="00631497">
              <w:rPr>
                <w:rFonts w:ascii="Book Antiqua" w:hAnsi="Book Antiqua"/>
                <w:spacing w:val="-2"/>
              </w:rPr>
              <w:t xml:space="preserve"> Cost of Tender</w:t>
            </w:r>
            <w:r w:rsidR="00D426C3" w:rsidRPr="00631497">
              <w:rPr>
                <w:rFonts w:ascii="Book Antiqua" w:hAnsi="Book Antiqua"/>
                <w:spacing w:val="-2"/>
              </w:rPr>
              <w:t xml:space="preserve"> Document &amp; Affidavit that the Firm is not Black listed</w:t>
            </w:r>
            <w:r w:rsidRPr="00631497">
              <w:rPr>
                <w:rFonts w:ascii="Book Antiqua" w:hAnsi="Book Antiqua"/>
                <w:spacing w:val="-2"/>
              </w:rPr>
              <w:t xml:space="preserve"> and the same should reach in a sealed envelope ad</w:t>
            </w:r>
            <w:r w:rsidR="00C73B5A">
              <w:rPr>
                <w:rFonts w:ascii="Book Antiqua" w:hAnsi="Book Antiqua"/>
                <w:spacing w:val="-2"/>
              </w:rPr>
              <w:t xml:space="preserve">dressed to the Tender Floating Authority </w:t>
            </w:r>
            <w:r w:rsidR="00C73B5A" w:rsidRPr="00631497">
              <w:rPr>
                <w:rFonts w:ascii="Book Antiqua" w:hAnsi="Book Antiqua"/>
                <w:spacing w:val="-2"/>
              </w:rPr>
              <w:t>as</w:t>
            </w:r>
            <w:r w:rsidRPr="00631497">
              <w:rPr>
                <w:rFonts w:ascii="Book Antiqua" w:hAnsi="Book Antiqua"/>
                <w:spacing w:val="-2"/>
              </w:rPr>
              <w:t xml:space="preserve"> specified in clause 1 of BDS</w:t>
            </w:r>
            <w:r w:rsidR="00D426C3" w:rsidRPr="00631497">
              <w:rPr>
                <w:rFonts w:ascii="Book Antiqua" w:hAnsi="Book Antiqua"/>
                <w:spacing w:val="-2"/>
              </w:rPr>
              <w:t>, well before opening of Price Bids</w:t>
            </w:r>
            <w:r w:rsidR="00631497">
              <w:rPr>
                <w:rFonts w:ascii="Book Antiqua" w:hAnsi="Book Antiqua"/>
                <w:spacing w:val="-2"/>
              </w:rPr>
              <w:t>.</w:t>
            </w:r>
          </w:p>
        </w:tc>
      </w:tr>
      <w:tr w:rsidR="009F4521" w:rsidRPr="002B11DB" w:rsidTr="00173041">
        <w:trPr>
          <w:trHeight w:val="306"/>
        </w:trPr>
        <w:tc>
          <w:tcPr>
            <w:tcW w:w="816" w:type="dxa"/>
            <w:shd w:val="clear" w:color="auto" w:fill="auto"/>
          </w:tcPr>
          <w:p w:rsidR="009F4521" w:rsidRPr="002B11DB" w:rsidRDefault="009F4521" w:rsidP="00173041">
            <w:pPr>
              <w:rPr>
                <w:rFonts w:ascii="Book Antiqua" w:hAnsi="Book Antiqua"/>
                <w:b/>
                <w:lang w:val="en-GB"/>
              </w:rPr>
            </w:pPr>
            <w:r w:rsidRPr="00945794">
              <w:rPr>
                <w:rFonts w:ascii="Book Antiqua" w:hAnsi="Book Antiqua"/>
                <w:spacing w:val="-2"/>
              </w:rPr>
              <w:t>9.2.</w:t>
            </w:r>
          </w:p>
        </w:tc>
        <w:tc>
          <w:tcPr>
            <w:tcW w:w="7932" w:type="dxa"/>
            <w:shd w:val="clear" w:color="auto" w:fill="auto"/>
          </w:tcPr>
          <w:p w:rsidR="009F4521" w:rsidRPr="002B11DB" w:rsidRDefault="009F4521" w:rsidP="009F4521">
            <w:pPr>
              <w:jc w:val="both"/>
              <w:rPr>
                <w:rFonts w:ascii="Book Antiqua" w:hAnsi="Book Antiqua"/>
                <w:b/>
                <w:bCs/>
              </w:rPr>
            </w:pPr>
            <w:r w:rsidRPr="00945794">
              <w:rPr>
                <w:rFonts w:ascii="Book Antiqua" w:hAnsi="Book Antiqua"/>
                <w:spacing w:val="-2"/>
              </w:rPr>
              <w:t xml:space="preserve">The bidder declared L1 shall submit hard copy of all the documents as specified </w:t>
            </w:r>
            <w:r w:rsidRPr="00A4735C">
              <w:rPr>
                <w:rFonts w:ascii="Book Antiqua" w:hAnsi="Book Antiqua"/>
                <w:spacing w:val="-2"/>
              </w:rPr>
              <w:t>in ITB clause 8.1 in</w:t>
            </w:r>
            <w:r w:rsidRPr="00945794">
              <w:rPr>
                <w:rFonts w:ascii="Book Antiqua" w:hAnsi="Book Antiqua"/>
                <w:spacing w:val="-2"/>
              </w:rPr>
              <w:t xml:space="preserve"> a sealed envelope as and when notified by </w:t>
            </w:r>
            <w:r w:rsidRPr="00631497">
              <w:rPr>
                <w:rFonts w:ascii="Book Antiqua" w:hAnsi="Book Antiqua"/>
                <w:spacing w:val="-2"/>
              </w:rPr>
              <w:t>the Employer</w:t>
            </w:r>
            <w:r w:rsidRPr="00945794">
              <w:rPr>
                <w:rFonts w:ascii="Book Antiqua" w:hAnsi="Book Antiqua"/>
                <w:spacing w:val="-2"/>
              </w:rPr>
              <w:t>, addressed to the Tender Floating Officer as specified in clause 1 of BDS bearing name of contractor firm and name of the work.</w:t>
            </w:r>
            <w:r w:rsidR="008900DE">
              <w:rPr>
                <w:rFonts w:ascii="Book Antiqua" w:hAnsi="Book Antiqua"/>
                <w:spacing w:val="-2"/>
              </w:rPr>
              <w:t xml:space="preserve"> </w:t>
            </w:r>
            <w:r w:rsidRPr="00945794">
              <w:rPr>
                <w:rFonts w:ascii="Book Antiqua" w:hAnsi="Book Antiqua"/>
                <w:spacing w:val="-2"/>
              </w:rPr>
              <w:t>It may be noted that the hard copy should be an exact replica of the uploaded offer documents. For evaluation purposes the uploaded offer documents will be treated as authentic and final. The hard copy shall be used only for reference purpose</w:t>
            </w:r>
          </w:p>
        </w:tc>
      </w:tr>
      <w:tr w:rsidR="00173041" w:rsidRPr="002B11DB" w:rsidTr="00173041">
        <w:trPr>
          <w:trHeight w:val="306"/>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t>10</w:t>
            </w: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b/>
                <w:bCs/>
              </w:rPr>
              <w:t>Bid Prices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10.1</w:t>
            </w:r>
          </w:p>
        </w:tc>
        <w:tc>
          <w:tcPr>
            <w:tcW w:w="7932" w:type="dxa"/>
            <w:shd w:val="clear" w:color="auto" w:fill="auto"/>
          </w:tcPr>
          <w:p w:rsidR="00173041" w:rsidRPr="008900DE" w:rsidRDefault="00173041" w:rsidP="00474CE6">
            <w:pPr>
              <w:spacing w:line="271" w:lineRule="auto"/>
              <w:jc w:val="both"/>
              <w:rPr>
                <w:rFonts w:ascii="Book Antiqua" w:hAnsi="Book Antiqua"/>
                <w:sz w:val="12"/>
                <w:szCs w:val="12"/>
              </w:rPr>
            </w:pPr>
            <w:r w:rsidRPr="008900DE">
              <w:rPr>
                <w:rFonts w:ascii="Book Antiqua" w:hAnsi="Book Antiqua"/>
              </w:rPr>
              <w:t>Unless otherwise specified in the Technical Specifications, bidders shall quote for the items on a “single responsibility” basis such that the total bid price covers all the obligations mentioned in or to be reasonably inferred from the Bidding Documents. Items against which no price is entered by the Bidder shall be deemed to</w:t>
            </w:r>
            <w:r w:rsidR="00956928" w:rsidRPr="008900DE">
              <w:rPr>
                <w:rFonts w:ascii="Book Antiqua" w:hAnsi="Book Antiqua"/>
              </w:rPr>
              <w:t xml:space="preserve"> have</w:t>
            </w:r>
            <w:r w:rsidRPr="008900DE">
              <w:rPr>
                <w:rFonts w:ascii="Book Antiqua" w:hAnsi="Book Antiqua"/>
              </w:rPr>
              <w:t xml:space="preserve"> be</w:t>
            </w:r>
            <w:r w:rsidR="009564B9" w:rsidRPr="008900DE">
              <w:rPr>
                <w:rFonts w:ascii="Book Antiqua" w:hAnsi="Book Antiqua"/>
              </w:rPr>
              <w:t>en</w:t>
            </w:r>
            <w:r w:rsidRPr="008900DE">
              <w:rPr>
                <w:rFonts w:ascii="Book Antiqua" w:hAnsi="Book Antiqua"/>
              </w:rPr>
              <w:t xml:space="preserve"> covered by the prices for other items.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10.2</w:t>
            </w:r>
          </w:p>
        </w:tc>
        <w:tc>
          <w:tcPr>
            <w:tcW w:w="7932" w:type="dxa"/>
            <w:shd w:val="clear" w:color="auto" w:fill="auto"/>
          </w:tcPr>
          <w:p w:rsidR="00173041" w:rsidRPr="008900DE" w:rsidRDefault="00173041" w:rsidP="00474CE6">
            <w:pPr>
              <w:spacing w:line="271" w:lineRule="auto"/>
              <w:jc w:val="both"/>
              <w:rPr>
                <w:rFonts w:ascii="Book Antiqua" w:hAnsi="Book Antiqua"/>
                <w:sz w:val="12"/>
                <w:szCs w:val="12"/>
              </w:rPr>
            </w:pPr>
            <w:r w:rsidRPr="008900DE">
              <w:rPr>
                <w:rFonts w:ascii="Book Antiqua" w:hAnsi="Book Antiqua"/>
              </w:rPr>
              <w:t>Bidders shall give a break</w:t>
            </w:r>
            <w:r w:rsidR="00474CE6" w:rsidRPr="008900DE">
              <w:rPr>
                <w:rFonts w:ascii="Book Antiqua" w:hAnsi="Book Antiqua"/>
              </w:rPr>
              <w:t>up</w:t>
            </w:r>
            <w:r w:rsidRPr="008900DE">
              <w:rPr>
                <w:rFonts w:ascii="Book Antiqua" w:hAnsi="Book Antiqua"/>
              </w:rPr>
              <w:t xml:space="preserve"> of the prices in the manner and detail called for in the Price Schedule.</w:t>
            </w:r>
          </w:p>
        </w:tc>
      </w:tr>
      <w:tr w:rsidR="00173041" w:rsidRPr="002B11DB" w:rsidTr="00173041">
        <w:trPr>
          <w:trHeight w:val="792"/>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10.3</w:t>
            </w:r>
          </w:p>
        </w:tc>
        <w:tc>
          <w:tcPr>
            <w:tcW w:w="7932" w:type="dxa"/>
            <w:shd w:val="clear" w:color="auto" w:fill="auto"/>
          </w:tcPr>
          <w:p w:rsidR="00173041" w:rsidRPr="00960E09" w:rsidRDefault="00173041" w:rsidP="00173041">
            <w:pPr>
              <w:spacing w:line="249" w:lineRule="auto"/>
              <w:ind w:right="20"/>
              <w:jc w:val="both"/>
              <w:rPr>
                <w:rFonts w:ascii="Book Antiqua" w:hAnsi="Book Antiqua"/>
              </w:rPr>
            </w:pPr>
            <w:r w:rsidRPr="002B11DB">
              <w:rPr>
                <w:rFonts w:ascii="Book Antiqua" w:hAnsi="Book Antiqua"/>
              </w:rPr>
              <w:t xml:space="preserve">It shall be the responsibility of the bidders to pay all statutory taxes, duties and levies to the concerned authorities, if any. </w:t>
            </w:r>
            <w:r w:rsidRPr="00960E09">
              <w:rPr>
                <w:rFonts w:ascii="Book Antiqua" w:hAnsi="Book Antiqua"/>
              </w:rPr>
              <w:t>However, the breakup of all the taxes, duties &amp; levies included in the price offer shall be indicated separately in prescribed format, as per relevant Schedule annexed, herewith.</w:t>
            </w:r>
          </w:p>
        </w:tc>
      </w:tr>
      <w:tr w:rsidR="00173041" w:rsidRPr="002B11DB" w:rsidTr="00956928">
        <w:trPr>
          <w:trHeight w:val="338"/>
        </w:trPr>
        <w:tc>
          <w:tcPr>
            <w:tcW w:w="816" w:type="dxa"/>
            <w:shd w:val="clear" w:color="auto" w:fill="auto"/>
          </w:tcPr>
          <w:p w:rsidR="00173041" w:rsidRPr="002B11DB" w:rsidRDefault="00173041" w:rsidP="00173041">
            <w:pPr>
              <w:rPr>
                <w:rFonts w:ascii="Book Antiqua" w:hAnsi="Book Antiqua"/>
                <w:bCs/>
                <w:lang w:val="en-GB"/>
              </w:rPr>
            </w:pPr>
            <w:r>
              <w:rPr>
                <w:rFonts w:ascii="Book Antiqua" w:hAnsi="Book Antiqua"/>
                <w:bCs/>
                <w:lang w:val="en-GB"/>
              </w:rPr>
              <w:t>10.4</w:t>
            </w:r>
          </w:p>
        </w:tc>
        <w:tc>
          <w:tcPr>
            <w:tcW w:w="7932" w:type="dxa"/>
            <w:shd w:val="clear" w:color="auto" w:fill="auto"/>
          </w:tcPr>
          <w:p w:rsidR="00173041" w:rsidRPr="002B11DB" w:rsidRDefault="00173041" w:rsidP="00173041">
            <w:pPr>
              <w:spacing w:line="249" w:lineRule="auto"/>
              <w:ind w:right="20"/>
              <w:jc w:val="both"/>
              <w:rPr>
                <w:rFonts w:ascii="Book Antiqua" w:hAnsi="Book Antiqua"/>
              </w:rPr>
            </w:pPr>
            <w:r w:rsidRPr="00404F2F">
              <w:rPr>
                <w:rFonts w:ascii="Book Antiqua" w:hAnsi="Book Antiqua"/>
              </w:rPr>
              <w:t>Prices quoted by the bidders shall be</w:t>
            </w:r>
            <w:r w:rsidRPr="00404F2F">
              <w:rPr>
                <w:rFonts w:ascii="Book Antiqua" w:hAnsi="Book Antiqua"/>
                <w:b/>
                <w:bCs/>
              </w:rPr>
              <w:t xml:space="preserve"> FIRM</w:t>
            </w:r>
            <w:r w:rsidRPr="00351CD9">
              <w:rPr>
                <w:rFonts w:eastAsia="Times New Roman"/>
                <w:sz w:val="24"/>
                <w:szCs w:val="24"/>
              </w:rPr>
              <w: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t>11</w:t>
            </w: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b/>
                <w:bCs/>
              </w:rPr>
              <w:t>Bid Currencies</w:t>
            </w:r>
          </w:p>
        </w:tc>
      </w:tr>
      <w:tr w:rsidR="00173041" w:rsidRPr="002B11DB" w:rsidTr="00173041">
        <w:trPr>
          <w:trHeight w:val="369"/>
        </w:trPr>
        <w:tc>
          <w:tcPr>
            <w:tcW w:w="816" w:type="dxa"/>
            <w:shd w:val="clear" w:color="auto" w:fill="auto"/>
          </w:tcPr>
          <w:p w:rsidR="00173041" w:rsidRPr="002B11DB" w:rsidRDefault="00173041" w:rsidP="00173041">
            <w:pPr>
              <w:jc w:val="right"/>
              <w:rPr>
                <w:rFonts w:ascii="Book Antiqua" w:hAnsi="Book Antiqua"/>
                <w:bCs/>
                <w:lang w:val="en-GB"/>
              </w:rPr>
            </w:pPr>
          </w:p>
        </w:tc>
        <w:tc>
          <w:tcPr>
            <w:tcW w:w="7932" w:type="dxa"/>
            <w:shd w:val="clear" w:color="auto" w:fill="auto"/>
          </w:tcPr>
          <w:p w:rsidR="00173041" w:rsidRPr="002B11DB" w:rsidRDefault="00173041" w:rsidP="00173041">
            <w:pPr>
              <w:jc w:val="both"/>
              <w:rPr>
                <w:rFonts w:ascii="Book Antiqua" w:hAnsi="Book Antiqua"/>
                <w:sz w:val="12"/>
                <w:szCs w:val="12"/>
              </w:rPr>
            </w:pPr>
            <w:r w:rsidRPr="002B11DB">
              <w:rPr>
                <w:rFonts w:ascii="Book Antiqua" w:hAnsi="Book Antiqua"/>
              </w:rPr>
              <w:t xml:space="preserve">Prices shall be quoted in Indian Rupees </w:t>
            </w:r>
            <w:r>
              <w:rPr>
                <w:rFonts w:ascii="Book Antiqua" w:hAnsi="Book Antiqua"/>
              </w:rPr>
              <w:t>(INR)</w:t>
            </w:r>
            <w:r w:rsidRPr="002B11DB">
              <w:rPr>
                <w:rFonts w:ascii="Book Antiqua" w:hAnsi="Book Antiqua"/>
              </w:rPr>
              <w:t>only</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
                <w:lang w:val="en-GB"/>
              </w:rPr>
              <w:t>12</w:t>
            </w: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b/>
                <w:bCs/>
              </w:rPr>
              <w:t>Earnest Money Deposit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Pr>
                <w:rFonts w:ascii="Book Antiqua" w:hAnsi="Book Antiqua"/>
                <w:bCs/>
                <w:lang w:val="en-GB"/>
              </w:rPr>
              <w:t>12.1</w:t>
            </w:r>
          </w:p>
        </w:tc>
        <w:tc>
          <w:tcPr>
            <w:tcW w:w="7932" w:type="dxa"/>
            <w:shd w:val="clear" w:color="auto" w:fill="auto"/>
          </w:tcPr>
          <w:p w:rsidR="00173041" w:rsidRPr="00EE5188" w:rsidRDefault="00956928" w:rsidP="00173041">
            <w:pPr>
              <w:tabs>
                <w:tab w:val="left" w:pos="700"/>
              </w:tabs>
              <w:spacing w:line="249" w:lineRule="auto"/>
              <w:ind w:left="1"/>
              <w:jc w:val="both"/>
              <w:rPr>
                <w:rFonts w:eastAsia="Times New Roman"/>
                <w:sz w:val="24"/>
                <w:szCs w:val="24"/>
              </w:rPr>
            </w:pPr>
            <w:r w:rsidRPr="00631497">
              <w:rPr>
                <w:rFonts w:eastAsia="Times New Roman"/>
                <w:sz w:val="24"/>
                <w:szCs w:val="24"/>
              </w:rPr>
              <w:t>e-Bids / Offers</w:t>
            </w:r>
            <w:r w:rsidR="00173041" w:rsidRPr="00351CD9">
              <w:rPr>
                <w:rFonts w:eastAsia="Times New Roman"/>
                <w:b/>
                <w:bCs/>
                <w:sz w:val="24"/>
                <w:szCs w:val="24"/>
              </w:rPr>
              <w:t xml:space="preserve"> shall be accompanied with earnest</w:t>
            </w:r>
            <w:r w:rsidR="00173041">
              <w:rPr>
                <w:rFonts w:eastAsia="Times New Roman"/>
                <w:b/>
                <w:bCs/>
                <w:sz w:val="24"/>
                <w:szCs w:val="24"/>
              </w:rPr>
              <w:t xml:space="preserve"> money Deposit </w:t>
            </w:r>
            <w:r w:rsidR="00173041" w:rsidRPr="00BB4FFF">
              <w:rPr>
                <w:rFonts w:eastAsia="Times New Roman"/>
                <w:sz w:val="24"/>
                <w:szCs w:val="24"/>
              </w:rPr>
              <w:t>in</w:t>
            </w:r>
            <w:r w:rsidR="00173041" w:rsidRPr="00351CD9">
              <w:rPr>
                <w:rFonts w:eastAsia="Times New Roman"/>
                <w:sz w:val="24"/>
                <w:szCs w:val="24"/>
              </w:rPr>
              <w:t xml:space="preserve"> the form of CDR/FDR/Bank Guarantee from any Nationalized/Scheduled Bank only </w:t>
            </w:r>
            <w:r w:rsidR="00173041" w:rsidRPr="001C2F78">
              <w:rPr>
                <w:rFonts w:eastAsia="Times New Roman"/>
                <w:sz w:val="24"/>
                <w:szCs w:val="24"/>
              </w:rPr>
              <w:t xml:space="preserve">pledged to the </w:t>
            </w:r>
            <w:r w:rsidR="00173041">
              <w:rPr>
                <w:sz w:val="24"/>
                <w:szCs w:val="24"/>
              </w:rPr>
              <w:t>name as stipulated in clause 4 of BDS</w:t>
            </w:r>
            <w:r w:rsidR="008900DE">
              <w:rPr>
                <w:sz w:val="24"/>
                <w:szCs w:val="24"/>
              </w:rPr>
              <w:t xml:space="preserve"> </w:t>
            </w:r>
            <w:r w:rsidR="00173041" w:rsidRPr="00C73B5A">
              <w:rPr>
                <w:rFonts w:eastAsia="Times New Roman"/>
                <w:b/>
                <w:bCs/>
                <w:iCs/>
                <w:sz w:val="24"/>
                <w:szCs w:val="24"/>
              </w:rPr>
              <w:t>payable at Srinagar</w:t>
            </w:r>
            <w:r w:rsidR="00173041" w:rsidRPr="0061326C">
              <w:rPr>
                <w:rFonts w:eastAsia="Times New Roman"/>
                <w:sz w:val="24"/>
                <w:szCs w:val="24"/>
              </w:rPr>
              <w:t xml:space="preserve"> in the amount and currency as stipulated in clause 4 of BDS.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Pr>
                <w:rFonts w:ascii="Book Antiqua" w:hAnsi="Book Antiqua"/>
                <w:bCs/>
                <w:lang w:val="en-GB"/>
              </w:rPr>
              <w:t>12.2</w:t>
            </w:r>
          </w:p>
        </w:tc>
        <w:tc>
          <w:tcPr>
            <w:tcW w:w="7932" w:type="dxa"/>
            <w:shd w:val="clear" w:color="auto" w:fill="auto"/>
          </w:tcPr>
          <w:p w:rsidR="00173041" w:rsidRPr="005F33EC" w:rsidRDefault="00173041" w:rsidP="00173041">
            <w:pPr>
              <w:tabs>
                <w:tab w:val="left" w:pos="700"/>
              </w:tabs>
              <w:spacing w:line="250" w:lineRule="auto"/>
              <w:jc w:val="both"/>
              <w:rPr>
                <w:sz w:val="20"/>
                <w:szCs w:val="20"/>
              </w:rPr>
            </w:pPr>
            <w:r w:rsidRPr="001E7D04">
              <w:rPr>
                <w:rFonts w:eastAsia="Times New Roman"/>
                <w:sz w:val="24"/>
                <w:szCs w:val="24"/>
              </w:rPr>
              <w:t>Earnest money deposit shall remain valid for a period of thirty (30) days beyond the original bid validity period, and beyond any extension subsequently requested under ITB.</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Pr>
                <w:rFonts w:ascii="Book Antiqua" w:hAnsi="Book Antiqua"/>
                <w:bCs/>
                <w:lang w:val="en-GB"/>
              </w:rPr>
              <w:t>12.3</w:t>
            </w:r>
          </w:p>
        </w:tc>
        <w:tc>
          <w:tcPr>
            <w:tcW w:w="7932" w:type="dxa"/>
            <w:shd w:val="clear" w:color="auto" w:fill="auto"/>
          </w:tcPr>
          <w:p w:rsidR="00173041" w:rsidRPr="002B11DB" w:rsidRDefault="00173041" w:rsidP="00173041">
            <w:pPr>
              <w:tabs>
                <w:tab w:val="left" w:pos="700"/>
              </w:tabs>
              <w:spacing w:line="250" w:lineRule="auto"/>
              <w:ind w:left="1" w:right="20"/>
              <w:jc w:val="both"/>
              <w:rPr>
                <w:rFonts w:ascii="Book Antiqua" w:hAnsi="Book Antiqua"/>
              </w:rPr>
            </w:pPr>
            <w:r w:rsidRPr="00351CD9">
              <w:rPr>
                <w:rFonts w:eastAsia="Times New Roman"/>
                <w:sz w:val="24"/>
                <w:szCs w:val="24"/>
              </w:rPr>
              <w:t xml:space="preserve">No Bidder, unless or otherwise specified in the terms and conditions, shall be exempted from depositing </w:t>
            </w:r>
            <w:r w:rsidR="00956928">
              <w:rPr>
                <w:rFonts w:eastAsia="Times New Roman"/>
                <w:sz w:val="24"/>
                <w:szCs w:val="24"/>
              </w:rPr>
              <w:t xml:space="preserve">of </w:t>
            </w:r>
            <w:r w:rsidRPr="00351CD9">
              <w:rPr>
                <w:rFonts w:eastAsia="Times New Roman"/>
                <w:sz w:val="24"/>
                <w:szCs w:val="24"/>
              </w:rPr>
              <w:t xml:space="preserve">Earnest Money. </w:t>
            </w:r>
            <w:r w:rsidRPr="00956928">
              <w:rPr>
                <w:rFonts w:eastAsia="Times New Roman"/>
                <w:b/>
                <w:sz w:val="24"/>
                <w:szCs w:val="24"/>
              </w:rPr>
              <w:t>Tenders not accompanied with the requisite amount of earnest money shall be rejected</w:t>
            </w:r>
            <w:r w:rsidRPr="00351CD9">
              <w:rPr>
                <w:rFonts w:eastAsia="Times New Roman"/>
                <w:sz w:val="24"/>
                <w:szCs w:val="24"/>
              </w:rPr>
              <w: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Pr>
                <w:rFonts w:ascii="Book Antiqua" w:hAnsi="Book Antiqua"/>
                <w:bCs/>
                <w:lang w:val="en-GB"/>
              </w:rPr>
              <w:t>12.4</w:t>
            </w:r>
          </w:p>
        </w:tc>
        <w:tc>
          <w:tcPr>
            <w:tcW w:w="7932" w:type="dxa"/>
            <w:shd w:val="clear" w:color="auto" w:fill="auto"/>
          </w:tcPr>
          <w:p w:rsidR="00173041" w:rsidRPr="008900DE" w:rsidRDefault="00173041" w:rsidP="00474CE6">
            <w:pPr>
              <w:tabs>
                <w:tab w:val="left" w:pos="700"/>
              </w:tabs>
              <w:spacing w:line="265" w:lineRule="auto"/>
              <w:ind w:left="1"/>
              <w:jc w:val="both"/>
              <w:rPr>
                <w:sz w:val="20"/>
                <w:szCs w:val="20"/>
              </w:rPr>
            </w:pPr>
            <w:r w:rsidRPr="008900DE">
              <w:rPr>
                <w:rFonts w:eastAsia="Times New Roman"/>
                <w:sz w:val="24"/>
                <w:szCs w:val="24"/>
              </w:rPr>
              <w:t xml:space="preserve">Earnest Money of the Bidders shall be forfeited, if they withdraw their bid/offer after opening of Techno-Commercial bid or hike the prices of their offer, within the validity period. The earnest money shall also be forfeited in case of Bidders that do not comply with the award/contract placed on them or violate any terms </w:t>
            </w:r>
            <w:r w:rsidRPr="008900DE">
              <w:rPr>
                <w:rFonts w:eastAsia="Times New Roman"/>
                <w:sz w:val="24"/>
                <w:szCs w:val="24"/>
              </w:rPr>
              <w:lastRenderedPageBreak/>
              <w:t xml:space="preserve">and conditions contained herein. The contract shall be deemed to have been entered into from the date of issue of letter of </w:t>
            </w:r>
            <w:r w:rsidR="00474CE6" w:rsidRPr="008900DE">
              <w:rPr>
                <w:rFonts w:eastAsia="Times New Roman"/>
                <w:sz w:val="24"/>
                <w:szCs w:val="24"/>
              </w:rPr>
              <w:t>Award</w:t>
            </w:r>
            <w:r w:rsidRPr="008900DE">
              <w:rPr>
                <w:rFonts w:eastAsia="Times New Roman"/>
                <w:sz w:val="24"/>
                <w:szCs w:val="24"/>
              </w:rPr>
              <w: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Pr>
                <w:rFonts w:ascii="Book Antiqua" w:hAnsi="Book Antiqua"/>
                <w:bCs/>
                <w:lang w:val="en-GB"/>
              </w:rPr>
              <w:lastRenderedPageBreak/>
              <w:t>12.5</w:t>
            </w:r>
          </w:p>
        </w:tc>
        <w:tc>
          <w:tcPr>
            <w:tcW w:w="7932" w:type="dxa"/>
            <w:shd w:val="clear" w:color="auto" w:fill="auto"/>
          </w:tcPr>
          <w:p w:rsidR="00173041" w:rsidRPr="008900DE" w:rsidRDefault="00173041" w:rsidP="00474CE6">
            <w:pPr>
              <w:tabs>
                <w:tab w:val="left" w:pos="700"/>
              </w:tabs>
              <w:spacing w:line="249" w:lineRule="auto"/>
              <w:ind w:left="1" w:right="20"/>
              <w:jc w:val="both"/>
              <w:rPr>
                <w:rFonts w:ascii="Book Antiqua" w:hAnsi="Book Antiqua"/>
              </w:rPr>
            </w:pPr>
            <w:r w:rsidRPr="008900DE">
              <w:rPr>
                <w:rFonts w:eastAsia="Times New Roman"/>
                <w:sz w:val="24"/>
                <w:szCs w:val="24"/>
              </w:rPr>
              <w:t xml:space="preserve">No claim shall be laid against the </w:t>
            </w:r>
            <w:r w:rsidR="00956928" w:rsidRPr="008900DE">
              <w:rPr>
                <w:rFonts w:eastAsia="Times New Roman"/>
                <w:sz w:val="24"/>
                <w:szCs w:val="24"/>
              </w:rPr>
              <w:t>Employer</w:t>
            </w:r>
            <w:r w:rsidRPr="008900DE">
              <w:rPr>
                <w:rFonts w:eastAsia="Times New Roman"/>
                <w:sz w:val="24"/>
                <w:szCs w:val="24"/>
              </w:rPr>
              <w:t xml:space="preserve"> either in respect of interest or depreciation in value for the amount of earnest money. In case of bank deposits, the </w:t>
            </w:r>
            <w:r w:rsidR="00956928" w:rsidRPr="008900DE">
              <w:rPr>
                <w:rFonts w:eastAsia="Times New Roman"/>
                <w:sz w:val="24"/>
                <w:szCs w:val="24"/>
              </w:rPr>
              <w:t xml:space="preserve">Employer </w:t>
            </w:r>
            <w:r w:rsidRPr="008900DE">
              <w:rPr>
                <w:rFonts w:eastAsia="Times New Roman"/>
                <w:sz w:val="24"/>
                <w:szCs w:val="24"/>
              </w:rPr>
              <w:t>shall not be responsible for any loss on account of failure of the bank.</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Pr>
                <w:rFonts w:ascii="Book Antiqua" w:hAnsi="Book Antiqua"/>
                <w:bCs/>
                <w:lang w:val="en-GB"/>
              </w:rPr>
              <w:t>12.6</w:t>
            </w:r>
          </w:p>
        </w:tc>
        <w:tc>
          <w:tcPr>
            <w:tcW w:w="7932" w:type="dxa"/>
            <w:shd w:val="clear" w:color="auto" w:fill="auto"/>
          </w:tcPr>
          <w:p w:rsidR="00173041" w:rsidRPr="006B418B" w:rsidRDefault="00173041" w:rsidP="00173041">
            <w:pPr>
              <w:tabs>
                <w:tab w:val="left" w:pos="1440"/>
              </w:tabs>
              <w:spacing w:line="267" w:lineRule="auto"/>
              <w:jc w:val="both"/>
              <w:rPr>
                <w:rFonts w:eastAsia="Times New Roman"/>
                <w:sz w:val="24"/>
                <w:szCs w:val="24"/>
              </w:rPr>
            </w:pPr>
            <w:r w:rsidRPr="006B418B">
              <w:rPr>
                <w:rFonts w:eastAsia="Times New Roman"/>
                <w:sz w:val="24"/>
                <w:szCs w:val="24"/>
              </w:rPr>
              <w:t>Earnest money deposit shall be released:</w:t>
            </w:r>
          </w:p>
        </w:tc>
      </w:tr>
      <w:tr w:rsidR="00173041" w:rsidRPr="002B11DB" w:rsidTr="00173041">
        <w:trPr>
          <w:trHeight w:val="360"/>
        </w:trPr>
        <w:tc>
          <w:tcPr>
            <w:tcW w:w="816" w:type="dxa"/>
            <w:shd w:val="clear" w:color="auto" w:fill="auto"/>
          </w:tcPr>
          <w:p w:rsidR="00173041" w:rsidRPr="002B11DB" w:rsidRDefault="00173041" w:rsidP="00173041">
            <w:pPr>
              <w:jc w:val="right"/>
              <w:rPr>
                <w:rFonts w:ascii="Book Antiqua" w:hAnsi="Book Antiqua"/>
                <w:bCs/>
                <w:lang w:val="en-GB"/>
              </w:rPr>
            </w:pPr>
            <w:r>
              <w:rPr>
                <w:rFonts w:ascii="Book Antiqua" w:hAnsi="Book Antiqua"/>
                <w:bCs/>
                <w:lang w:val="en-GB"/>
              </w:rPr>
              <w:t>a</w:t>
            </w:r>
          </w:p>
        </w:tc>
        <w:tc>
          <w:tcPr>
            <w:tcW w:w="7932" w:type="dxa"/>
            <w:shd w:val="clear" w:color="auto" w:fill="auto"/>
          </w:tcPr>
          <w:p w:rsidR="00173041" w:rsidRPr="006B418B" w:rsidRDefault="00173041" w:rsidP="00173041">
            <w:pPr>
              <w:tabs>
                <w:tab w:val="left" w:pos="1440"/>
              </w:tabs>
              <w:spacing w:line="267" w:lineRule="auto"/>
              <w:jc w:val="both"/>
              <w:rPr>
                <w:rFonts w:eastAsia="Times New Roman"/>
                <w:sz w:val="24"/>
                <w:szCs w:val="24"/>
              </w:rPr>
            </w:pPr>
            <w:r w:rsidRPr="006B418B">
              <w:rPr>
                <w:rFonts w:eastAsia="Times New Roman"/>
                <w:sz w:val="24"/>
                <w:szCs w:val="24"/>
              </w:rPr>
              <w:t>In favour of unsuccessful Bidders immediately after award of contract.</w:t>
            </w:r>
          </w:p>
        </w:tc>
      </w:tr>
      <w:tr w:rsidR="00173041" w:rsidRPr="002B11DB" w:rsidTr="00173041">
        <w:trPr>
          <w:trHeight w:val="360"/>
        </w:trPr>
        <w:tc>
          <w:tcPr>
            <w:tcW w:w="816" w:type="dxa"/>
            <w:shd w:val="clear" w:color="auto" w:fill="auto"/>
          </w:tcPr>
          <w:p w:rsidR="00173041" w:rsidRPr="002B11DB" w:rsidRDefault="00173041" w:rsidP="00173041">
            <w:pPr>
              <w:jc w:val="right"/>
              <w:rPr>
                <w:rFonts w:ascii="Book Antiqua" w:hAnsi="Book Antiqua"/>
                <w:bCs/>
                <w:lang w:val="en-GB"/>
              </w:rPr>
            </w:pPr>
            <w:r>
              <w:rPr>
                <w:rFonts w:ascii="Book Antiqua" w:hAnsi="Book Antiqua"/>
                <w:bCs/>
                <w:lang w:val="en-GB"/>
              </w:rPr>
              <w:t>b</w:t>
            </w:r>
          </w:p>
        </w:tc>
        <w:tc>
          <w:tcPr>
            <w:tcW w:w="7932" w:type="dxa"/>
            <w:shd w:val="clear" w:color="auto" w:fill="auto"/>
          </w:tcPr>
          <w:p w:rsidR="00173041" w:rsidRPr="006B418B" w:rsidRDefault="00173041" w:rsidP="007273B6">
            <w:pPr>
              <w:tabs>
                <w:tab w:val="left" w:pos="1440"/>
              </w:tabs>
              <w:spacing w:line="267" w:lineRule="auto"/>
              <w:jc w:val="both"/>
              <w:rPr>
                <w:rFonts w:eastAsia="Times New Roman"/>
                <w:sz w:val="24"/>
                <w:szCs w:val="24"/>
              </w:rPr>
            </w:pPr>
            <w:r w:rsidRPr="006B418B">
              <w:rPr>
                <w:rFonts w:eastAsia="Times New Roman"/>
                <w:sz w:val="24"/>
                <w:szCs w:val="24"/>
              </w:rPr>
              <w:t>In favour of successful Bidders immediately after their furnishing of required amount of security deposit</w:t>
            </w:r>
            <w:r w:rsidR="00956928">
              <w:rPr>
                <w:rFonts w:eastAsia="Times New Roman"/>
                <w:sz w:val="24"/>
                <w:szCs w:val="24"/>
              </w:rPr>
              <w:t>/</w:t>
            </w:r>
            <w:r w:rsidR="00956928" w:rsidRPr="00631497">
              <w:rPr>
                <w:rFonts w:eastAsia="Times New Roman"/>
                <w:sz w:val="24"/>
                <w:szCs w:val="24"/>
              </w:rPr>
              <w:t>Performance Security</w:t>
            </w:r>
            <w:r w:rsidRPr="00631497">
              <w:rPr>
                <w:rFonts w:eastAsia="Times New Roman"/>
                <w:sz w:val="24"/>
                <w:szCs w:val="24"/>
              </w:rPr>
              <w:t>. Such security deposit</w:t>
            </w:r>
            <w:r w:rsidR="00956928" w:rsidRPr="00631497">
              <w:rPr>
                <w:rFonts w:eastAsia="Times New Roman"/>
                <w:sz w:val="24"/>
                <w:szCs w:val="24"/>
              </w:rPr>
              <w:t>/ Performance Security</w:t>
            </w:r>
            <w:r w:rsidRPr="00631497">
              <w:rPr>
                <w:rFonts w:eastAsia="Times New Roman"/>
                <w:sz w:val="24"/>
                <w:szCs w:val="24"/>
              </w:rPr>
              <w:t xml:space="preserve"> shall be</w:t>
            </w:r>
            <w:r w:rsidRPr="006B418B">
              <w:rPr>
                <w:rFonts w:eastAsia="Times New Roman"/>
                <w:sz w:val="24"/>
                <w:szCs w:val="24"/>
              </w:rPr>
              <w:t xml:space="preserve"> furnished by the Bidders within ten (10) days from the date of issue of award/contract. Failure to do so within the stipulated period will make the contract liable for cancellation together with forfeiture of E.M.D at the </w:t>
            </w:r>
            <w:r w:rsidRPr="008900DE">
              <w:rPr>
                <w:rFonts w:eastAsia="Times New Roman"/>
                <w:sz w:val="24"/>
                <w:szCs w:val="24"/>
              </w:rPr>
              <w:t xml:space="preserve">discretion of </w:t>
            </w:r>
            <w:r w:rsidR="007273B6" w:rsidRPr="008900DE">
              <w:rPr>
                <w:rFonts w:eastAsia="Times New Roman"/>
                <w:sz w:val="24"/>
                <w:szCs w:val="24"/>
              </w:rPr>
              <w:t>the Employer</w:t>
            </w:r>
            <w:r w:rsidR="00212E28" w:rsidRPr="008900DE">
              <w:rPr>
                <w:rFonts w:eastAsia="Times New Roman"/>
                <w:sz w:val="24"/>
                <w:szCs w:val="24"/>
              </w:rPr>
              <w: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
                <w:lang w:val="en-GB"/>
              </w:rPr>
              <w:t>13</w:t>
            </w:r>
          </w:p>
        </w:tc>
        <w:tc>
          <w:tcPr>
            <w:tcW w:w="7932" w:type="dxa"/>
            <w:shd w:val="clear" w:color="auto" w:fill="auto"/>
          </w:tcPr>
          <w:p w:rsidR="00173041" w:rsidRPr="002B11DB" w:rsidRDefault="00173041" w:rsidP="00173041">
            <w:pPr>
              <w:spacing w:line="288" w:lineRule="auto"/>
              <w:jc w:val="both"/>
              <w:rPr>
                <w:rFonts w:ascii="Book Antiqua" w:hAnsi="Book Antiqua"/>
              </w:rPr>
            </w:pPr>
            <w:r w:rsidRPr="002B11DB">
              <w:rPr>
                <w:rFonts w:ascii="Book Antiqua" w:hAnsi="Book Antiqua"/>
                <w:b/>
                <w:bCs/>
              </w:rPr>
              <w:t>Cost of Bidding Document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13.1</w:t>
            </w:r>
          </w:p>
        </w:tc>
        <w:tc>
          <w:tcPr>
            <w:tcW w:w="7932" w:type="dxa"/>
            <w:shd w:val="clear" w:color="auto" w:fill="auto"/>
          </w:tcPr>
          <w:p w:rsidR="00173041" w:rsidRPr="002B11DB" w:rsidRDefault="00173041" w:rsidP="00173041">
            <w:pPr>
              <w:spacing w:line="288" w:lineRule="auto"/>
              <w:jc w:val="both"/>
              <w:rPr>
                <w:rFonts w:ascii="Book Antiqua" w:hAnsi="Book Antiqua"/>
                <w:sz w:val="12"/>
                <w:szCs w:val="12"/>
              </w:rPr>
            </w:pPr>
            <w:r w:rsidRPr="002B11DB">
              <w:rPr>
                <w:rFonts w:ascii="Book Antiqua" w:hAnsi="Book Antiqua"/>
              </w:rPr>
              <w:t>The Bidder shall furnish, as part of its bid, cost of bidding document in the amount and currency as stipulated in clause 3 of BDS.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13.2</w:t>
            </w:r>
          </w:p>
        </w:tc>
        <w:tc>
          <w:tcPr>
            <w:tcW w:w="7932" w:type="dxa"/>
            <w:shd w:val="clear" w:color="auto" w:fill="auto"/>
          </w:tcPr>
          <w:p w:rsidR="00173041" w:rsidRPr="002B11DB" w:rsidRDefault="00173041" w:rsidP="00173041">
            <w:pPr>
              <w:spacing w:line="288" w:lineRule="auto"/>
              <w:jc w:val="both"/>
              <w:rPr>
                <w:rFonts w:ascii="Book Antiqua" w:hAnsi="Book Antiqua"/>
                <w:sz w:val="12"/>
                <w:szCs w:val="12"/>
              </w:rPr>
            </w:pPr>
            <w:r w:rsidRPr="002B11DB">
              <w:rPr>
                <w:rFonts w:ascii="Book Antiqua" w:hAnsi="Book Antiqua"/>
              </w:rPr>
              <w:t xml:space="preserve">Cost of bidding document shall be in the form of </w:t>
            </w:r>
            <w:r>
              <w:rPr>
                <w:rFonts w:ascii="Book Antiqua" w:hAnsi="Book Antiqua"/>
              </w:rPr>
              <w:t>e-Challan/</w:t>
            </w:r>
            <w:r w:rsidRPr="002B11DB">
              <w:rPr>
                <w:rFonts w:ascii="Book Antiqua" w:hAnsi="Book Antiqua"/>
              </w:rPr>
              <w:t>Treasury Challan/Receipt</w:t>
            </w:r>
            <w:r w:rsidR="00956928">
              <w:rPr>
                <w:rFonts w:ascii="Book Antiqua" w:hAnsi="Book Antiqua"/>
              </w:rPr>
              <w:t xml:space="preserve"> or </w:t>
            </w:r>
            <w:r w:rsidR="00956928" w:rsidRPr="00631497">
              <w:rPr>
                <w:rFonts w:ascii="Book Antiqua" w:hAnsi="Book Antiqua"/>
              </w:rPr>
              <w:t>DD, from</w:t>
            </w:r>
            <w:r w:rsidR="001B149E" w:rsidRPr="00631497">
              <w:rPr>
                <w:rFonts w:ascii="Book Antiqua" w:hAnsi="Book Antiqua"/>
              </w:rPr>
              <w:t xml:space="preserve"> any nationalized / scheduled Bank</w:t>
            </w:r>
            <w:r w:rsidRPr="002B11DB">
              <w:rPr>
                <w:rFonts w:ascii="Book Antiqua" w:hAnsi="Book Antiqua"/>
              </w:rPr>
              <w:t xml:space="preserve"> pledged to the Tender Floating Office</w:t>
            </w:r>
            <w:r>
              <w:rPr>
                <w:rFonts w:ascii="Book Antiqua" w:hAnsi="Book Antiqua"/>
              </w:rPr>
              <w:t xml:space="preserve">r </w:t>
            </w:r>
            <w:r w:rsidRPr="002B11DB">
              <w:rPr>
                <w:rFonts w:ascii="Book Antiqua" w:hAnsi="Book Antiqua"/>
              </w:rPr>
              <w:t>as stipulated in Clause-1 of BDS and shall be payable at Srinagar.</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13.3</w:t>
            </w:r>
          </w:p>
        </w:tc>
        <w:tc>
          <w:tcPr>
            <w:tcW w:w="7932" w:type="dxa"/>
            <w:shd w:val="clear" w:color="auto" w:fill="auto"/>
          </w:tcPr>
          <w:p w:rsidR="00173041" w:rsidRPr="002B11DB" w:rsidRDefault="00173041" w:rsidP="001B149E">
            <w:pPr>
              <w:spacing w:line="288" w:lineRule="auto"/>
              <w:jc w:val="both"/>
              <w:rPr>
                <w:rFonts w:ascii="Book Antiqua" w:hAnsi="Book Antiqua"/>
                <w:sz w:val="12"/>
                <w:szCs w:val="12"/>
              </w:rPr>
            </w:pPr>
            <w:r w:rsidRPr="002B11DB">
              <w:rPr>
                <w:rFonts w:ascii="Book Antiqua" w:hAnsi="Book Antiqua"/>
              </w:rPr>
              <w:t xml:space="preserve">Any bid not accompanied by cost of bidding document shall be rejected by the </w:t>
            </w:r>
            <w:r w:rsidR="001B149E" w:rsidRPr="00631497">
              <w:rPr>
                <w:rFonts w:ascii="Book Antiqua" w:hAnsi="Book Antiqua"/>
              </w:rPr>
              <w:t>Employer/Tender floating Authority</w:t>
            </w:r>
            <w:r w:rsidRPr="002B11DB">
              <w:rPr>
                <w:rFonts w:ascii="Book Antiqua" w:hAnsi="Book Antiqua"/>
              </w:rPr>
              <w:t xml:space="preserve"> as being nonresponsive.</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lang w:val="en-GB"/>
              </w:rPr>
            </w:pPr>
            <w:r w:rsidRPr="002B11DB">
              <w:rPr>
                <w:rFonts w:ascii="Book Antiqua" w:hAnsi="Book Antiqua"/>
                <w:b/>
                <w:lang w:val="en-GB"/>
              </w:rPr>
              <w:t>14</w:t>
            </w:r>
          </w:p>
        </w:tc>
        <w:tc>
          <w:tcPr>
            <w:tcW w:w="7932" w:type="dxa"/>
            <w:shd w:val="clear" w:color="auto" w:fill="auto"/>
          </w:tcPr>
          <w:p w:rsidR="00173041" w:rsidRPr="002B11DB" w:rsidRDefault="00173041" w:rsidP="00173041">
            <w:pPr>
              <w:jc w:val="both"/>
              <w:rPr>
                <w:rFonts w:ascii="Book Antiqua" w:hAnsi="Book Antiqua"/>
              </w:rPr>
            </w:pPr>
            <w:r w:rsidRPr="002B11DB">
              <w:rPr>
                <w:rFonts w:ascii="Book Antiqua" w:hAnsi="Book Antiqua"/>
                <w:b/>
                <w:bCs/>
              </w:rPr>
              <w:t>Period of Validity of Bid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14.1</w:t>
            </w:r>
          </w:p>
        </w:tc>
        <w:tc>
          <w:tcPr>
            <w:tcW w:w="7932" w:type="dxa"/>
            <w:shd w:val="clear" w:color="auto" w:fill="auto"/>
          </w:tcPr>
          <w:p w:rsidR="00173041" w:rsidRPr="00631497" w:rsidRDefault="001B149E" w:rsidP="00631497">
            <w:pPr>
              <w:spacing w:line="271" w:lineRule="auto"/>
              <w:jc w:val="both"/>
              <w:rPr>
                <w:rFonts w:ascii="Book Antiqua" w:hAnsi="Book Antiqua"/>
                <w:sz w:val="12"/>
                <w:szCs w:val="12"/>
              </w:rPr>
            </w:pPr>
            <w:r w:rsidRPr="00631497">
              <w:rPr>
                <w:rFonts w:ascii="Book Antiqua" w:hAnsi="Book Antiqua"/>
              </w:rPr>
              <w:t>e-</w:t>
            </w:r>
            <w:r w:rsidR="00173041" w:rsidRPr="00631497">
              <w:rPr>
                <w:rFonts w:ascii="Book Antiqua" w:hAnsi="Book Antiqua"/>
              </w:rPr>
              <w:t xml:space="preserve">Bids shall remain valid for the period of 180 days after the date of opening of Techno - Commercial Part. </w:t>
            </w:r>
            <w:r w:rsidRPr="00631497">
              <w:rPr>
                <w:rFonts w:ascii="Book Antiqua" w:hAnsi="Book Antiqua"/>
              </w:rPr>
              <w:t>Employer reserves right to reject the e-Bids valid for shorter time.</w:t>
            </w:r>
            <w:r w:rsidR="008900DE">
              <w:rPr>
                <w:rFonts w:ascii="Book Antiqua" w:hAnsi="Book Antiqua"/>
              </w:rPr>
              <w:t xml:space="preserve"> </w:t>
            </w:r>
            <w:r w:rsidRPr="00631497">
              <w:rPr>
                <w:rFonts w:ascii="Book Antiqua" w:hAnsi="Book Antiqua"/>
              </w:rPr>
              <w:t>Employer</w:t>
            </w:r>
            <w:r w:rsidR="00173041" w:rsidRPr="00631497">
              <w:rPr>
                <w:rFonts w:ascii="Book Antiqua" w:hAnsi="Book Antiqua"/>
              </w:rPr>
              <w:t xml:space="preserve"> reserves the rights to ask the bidder to extend the validity period beyond 180 days, if required.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Cs/>
                <w:lang w:val="en-GB"/>
              </w:rPr>
            </w:pPr>
            <w:r w:rsidRPr="002B11DB">
              <w:rPr>
                <w:rFonts w:ascii="Book Antiqua" w:hAnsi="Book Antiqua"/>
                <w:bCs/>
                <w:lang w:val="en-GB"/>
              </w:rPr>
              <w:t>14.2</w:t>
            </w:r>
          </w:p>
        </w:tc>
        <w:tc>
          <w:tcPr>
            <w:tcW w:w="7932" w:type="dxa"/>
            <w:shd w:val="clear" w:color="auto" w:fill="auto"/>
          </w:tcPr>
          <w:p w:rsidR="00173041" w:rsidRPr="00631497" w:rsidRDefault="00173041" w:rsidP="001B149E">
            <w:pPr>
              <w:spacing w:line="271" w:lineRule="auto"/>
              <w:jc w:val="both"/>
              <w:rPr>
                <w:rFonts w:ascii="Book Antiqua" w:hAnsi="Book Antiqua"/>
                <w:sz w:val="12"/>
                <w:szCs w:val="12"/>
              </w:rPr>
            </w:pPr>
            <w:r w:rsidRPr="00631497">
              <w:rPr>
                <w:rFonts w:ascii="Book Antiqua" w:hAnsi="Book Antiqua"/>
              </w:rPr>
              <w:t xml:space="preserve">In exceptional circumstance, the </w:t>
            </w:r>
            <w:r w:rsidR="001B149E" w:rsidRPr="00631497">
              <w:rPr>
                <w:rFonts w:ascii="Book Antiqua" w:hAnsi="Book Antiqua"/>
              </w:rPr>
              <w:t>Employer may</w:t>
            </w:r>
            <w:r w:rsidRPr="00631497">
              <w:rPr>
                <w:rFonts w:ascii="Book Antiqua" w:hAnsi="Book Antiqua"/>
              </w:rPr>
              <w:t xml:space="preserve"> solicit the Bidder’s consent to an extension of the bid validity period. The request and responses </w:t>
            </w:r>
            <w:r w:rsidR="00840C72" w:rsidRPr="00631497">
              <w:rPr>
                <w:rFonts w:ascii="Book Antiqua" w:hAnsi="Book Antiqua"/>
              </w:rPr>
              <w:t>thereto shall</w:t>
            </w:r>
            <w:r w:rsidRPr="00631497">
              <w:rPr>
                <w:rFonts w:ascii="Book Antiqua" w:hAnsi="Book Antiqua"/>
              </w:rPr>
              <w:t xml:space="preserve"> be made in writing. If a Bidder accepts to prolong the period of validity, the earnest money deposit shall also be suitably extended. A Bidder may refuse the request without forfeiting its earnest money deposit. A Bidder granting the request will not be required or permitted to modify its bid.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15.</w:t>
            </w:r>
          </w:p>
        </w:tc>
        <w:tc>
          <w:tcPr>
            <w:tcW w:w="7932" w:type="dxa"/>
            <w:shd w:val="clear" w:color="auto" w:fill="auto"/>
          </w:tcPr>
          <w:p w:rsidR="00173041" w:rsidRPr="002B11DB" w:rsidRDefault="00173041" w:rsidP="00173041">
            <w:pPr>
              <w:spacing w:line="254" w:lineRule="auto"/>
              <w:rPr>
                <w:rFonts w:ascii="Book Antiqua" w:hAnsi="Book Antiqua"/>
                <w:b/>
                <w:bCs/>
              </w:rPr>
            </w:pPr>
            <w:r w:rsidRPr="002B11DB">
              <w:rPr>
                <w:rFonts w:ascii="Book Antiqua" w:hAnsi="Book Antiqua"/>
                <w:b/>
                <w:bCs/>
              </w:rPr>
              <w:t>Deadline for Submission of Bids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15.1</w:t>
            </w:r>
          </w:p>
        </w:tc>
        <w:tc>
          <w:tcPr>
            <w:tcW w:w="7932" w:type="dxa"/>
            <w:shd w:val="clear" w:color="auto" w:fill="auto"/>
          </w:tcPr>
          <w:p w:rsidR="00173041" w:rsidRPr="00631497" w:rsidRDefault="00173041" w:rsidP="00173041">
            <w:pPr>
              <w:spacing w:line="254" w:lineRule="auto"/>
              <w:jc w:val="both"/>
              <w:rPr>
                <w:rFonts w:ascii="Book Antiqua" w:hAnsi="Book Antiqua"/>
              </w:rPr>
            </w:pPr>
            <w:r w:rsidRPr="00631497">
              <w:rPr>
                <w:rFonts w:ascii="Book Antiqua" w:hAnsi="Book Antiqua"/>
              </w:rPr>
              <w:t xml:space="preserve">Soft copy of the bid shall be uploaded through the portal at or before the </w:t>
            </w:r>
            <w:r w:rsidR="00F24393" w:rsidRPr="00631497">
              <w:rPr>
                <w:rFonts w:ascii="Book Antiqua" w:hAnsi="Book Antiqua"/>
              </w:rPr>
              <w:t xml:space="preserve">deadline for </w:t>
            </w:r>
            <w:r w:rsidRPr="00631497">
              <w:rPr>
                <w:rFonts w:ascii="Book Antiqua" w:hAnsi="Book Antiqua"/>
              </w:rPr>
              <w:t xml:space="preserve">submission time and date as stipulated in the bidding document. </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15.2</w:t>
            </w:r>
          </w:p>
        </w:tc>
        <w:tc>
          <w:tcPr>
            <w:tcW w:w="7932" w:type="dxa"/>
            <w:shd w:val="clear" w:color="auto" w:fill="auto"/>
          </w:tcPr>
          <w:p w:rsidR="00173041" w:rsidRPr="00631497" w:rsidRDefault="00173041" w:rsidP="001B149E">
            <w:pPr>
              <w:spacing w:line="254" w:lineRule="auto"/>
              <w:jc w:val="both"/>
              <w:rPr>
                <w:rFonts w:ascii="Book Antiqua" w:hAnsi="Book Antiqua"/>
              </w:rPr>
            </w:pPr>
            <w:r w:rsidRPr="00631497">
              <w:rPr>
                <w:rFonts w:ascii="Book Antiqua" w:hAnsi="Book Antiqua"/>
              </w:rPr>
              <w:t xml:space="preserve">The </w:t>
            </w:r>
            <w:r w:rsidR="001B149E" w:rsidRPr="00631497">
              <w:rPr>
                <w:rFonts w:ascii="Book Antiqua" w:hAnsi="Book Antiqua"/>
              </w:rPr>
              <w:t>Employer</w:t>
            </w:r>
            <w:r w:rsidR="00DF4745">
              <w:rPr>
                <w:rFonts w:ascii="Book Antiqua" w:hAnsi="Book Antiqua"/>
              </w:rPr>
              <w:t xml:space="preserve"> </w:t>
            </w:r>
            <w:r w:rsidRPr="00631497">
              <w:rPr>
                <w:rFonts w:ascii="Book Antiqua" w:hAnsi="Book Antiqua"/>
              </w:rPr>
              <w:t>shall not be responsible if bid could not be opened within reasonable time for what so ever reason. In such a case, the bid shall not be considered at all any further.</w:t>
            </w:r>
          </w:p>
        </w:tc>
      </w:tr>
      <w:tr w:rsidR="00173041" w:rsidRPr="002B11DB" w:rsidTr="00173041">
        <w:trPr>
          <w:trHeight w:val="360"/>
        </w:trPr>
        <w:tc>
          <w:tcPr>
            <w:tcW w:w="816" w:type="dxa"/>
            <w:shd w:val="clear" w:color="auto" w:fill="auto"/>
          </w:tcPr>
          <w:p w:rsidR="00173041" w:rsidRPr="002B11DB" w:rsidRDefault="00173041" w:rsidP="001B149E">
            <w:pPr>
              <w:rPr>
                <w:rFonts w:ascii="Book Antiqua" w:hAnsi="Book Antiqua"/>
              </w:rPr>
            </w:pPr>
            <w:r w:rsidRPr="002B11DB">
              <w:rPr>
                <w:rFonts w:ascii="Book Antiqua" w:hAnsi="Book Antiqua"/>
              </w:rPr>
              <w:t>1</w:t>
            </w:r>
            <w:r w:rsidR="001B149E">
              <w:rPr>
                <w:rFonts w:ascii="Book Antiqua" w:hAnsi="Book Antiqua"/>
              </w:rPr>
              <w:t>5</w:t>
            </w:r>
            <w:r w:rsidRPr="002B11DB">
              <w:rPr>
                <w:rFonts w:ascii="Book Antiqua" w:hAnsi="Book Antiqua"/>
              </w:rPr>
              <w:t>.3</w:t>
            </w:r>
          </w:p>
        </w:tc>
        <w:tc>
          <w:tcPr>
            <w:tcW w:w="7932" w:type="dxa"/>
            <w:shd w:val="clear" w:color="auto" w:fill="auto"/>
          </w:tcPr>
          <w:p w:rsidR="00173041" w:rsidRPr="00631497" w:rsidRDefault="00173041" w:rsidP="00173041">
            <w:pPr>
              <w:spacing w:line="254" w:lineRule="auto"/>
              <w:jc w:val="both"/>
              <w:rPr>
                <w:rFonts w:ascii="Book Antiqua" w:hAnsi="Book Antiqua"/>
              </w:rPr>
            </w:pPr>
            <w:r w:rsidRPr="00631497">
              <w:rPr>
                <w:rFonts w:ascii="Book Antiqua" w:hAnsi="Book Antiqua"/>
              </w:rPr>
              <w:t xml:space="preserve">The </w:t>
            </w:r>
            <w:r w:rsidR="001B149E" w:rsidRPr="00631497">
              <w:rPr>
                <w:rFonts w:ascii="Book Antiqua" w:hAnsi="Book Antiqua"/>
              </w:rPr>
              <w:t>Employer</w:t>
            </w:r>
            <w:r w:rsidRPr="00631497">
              <w:rPr>
                <w:rFonts w:ascii="Book Antiqua" w:hAnsi="Book Antiqua"/>
              </w:rPr>
              <w:t xml:space="preserve"> may extend the deadline for submission of bids prior to opening of bids in which case all rights and obligations of </w:t>
            </w:r>
            <w:r w:rsidR="001B149E" w:rsidRPr="00631497">
              <w:rPr>
                <w:rFonts w:ascii="Book Antiqua" w:hAnsi="Book Antiqua"/>
              </w:rPr>
              <w:t xml:space="preserve">Employer </w:t>
            </w:r>
            <w:r w:rsidRPr="00631497">
              <w:rPr>
                <w:rFonts w:ascii="Book Antiqua" w:hAnsi="Book Antiqua"/>
              </w:rPr>
              <w:t>and bidders will thereafter be subject to the deadline as extended.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18.</w:t>
            </w:r>
          </w:p>
        </w:tc>
        <w:tc>
          <w:tcPr>
            <w:tcW w:w="7932" w:type="dxa"/>
            <w:shd w:val="clear" w:color="auto" w:fill="auto"/>
          </w:tcPr>
          <w:p w:rsidR="00173041" w:rsidRPr="002B11DB" w:rsidRDefault="00173041" w:rsidP="00173041">
            <w:pPr>
              <w:spacing w:line="254" w:lineRule="auto"/>
              <w:rPr>
                <w:rFonts w:ascii="Book Antiqua" w:hAnsi="Book Antiqua"/>
                <w:b/>
                <w:bCs/>
              </w:rPr>
            </w:pPr>
            <w:r w:rsidRPr="002B11DB">
              <w:rPr>
                <w:rFonts w:ascii="Book Antiqua" w:hAnsi="Book Antiqua"/>
                <w:b/>
                <w:bCs/>
              </w:rPr>
              <w:t>Late Bids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lastRenderedPageBreak/>
              <w:t>18.1</w:t>
            </w:r>
          </w:p>
        </w:tc>
        <w:tc>
          <w:tcPr>
            <w:tcW w:w="7932" w:type="dxa"/>
            <w:shd w:val="clear" w:color="auto" w:fill="auto"/>
          </w:tcPr>
          <w:p w:rsidR="00173041" w:rsidRPr="002B11DB" w:rsidRDefault="00173041" w:rsidP="00F24393">
            <w:pPr>
              <w:spacing w:line="254" w:lineRule="auto"/>
              <w:jc w:val="both"/>
              <w:rPr>
                <w:rFonts w:ascii="Book Antiqua" w:hAnsi="Book Antiqua"/>
              </w:rPr>
            </w:pPr>
            <w:r w:rsidRPr="002B11DB">
              <w:rPr>
                <w:rFonts w:ascii="Book Antiqua" w:hAnsi="Book Antiqua"/>
              </w:rPr>
              <w:t>The bidder shall not be permitted to submit the soft part of the bid by any mode other than uploading on the portal within the specified deadline for submission of bids. In case the bidder fails, for reasons whatsoever, to upload the soft part of the bid on the portal within the specified deadline for bid submission, its bid shall be considered as late bid</w:t>
            </w:r>
            <w:r w:rsidR="00F24393">
              <w:rPr>
                <w:rFonts w:ascii="Book Antiqua" w:hAnsi="Book Antiqua"/>
              </w:rPr>
              <w:t xml:space="preserve">, </w:t>
            </w:r>
            <w:r w:rsidR="00F24393" w:rsidRPr="00631497">
              <w:rPr>
                <w:rFonts w:ascii="Book Antiqua" w:hAnsi="Book Antiqua"/>
              </w:rPr>
              <w:t xml:space="preserve">and shall be </w:t>
            </w:r>
            <w:r w:rsidR="00F24393" w:rsidRPr="00D213A6">
              <w:rPr>
                <w:rFonts w:ascii="Book Antiqua" w:hAnsi="Book Antiqua"/>
              </w:rPr>
              <w:t>rejected.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19.</w:t>
            </w:r>
          </w:p>
        </w:tc>
        <w:tc>
          <w:tcPr>
            <w:tcW w:w="7932"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 xml:space="preserve">Opening of First Envelope </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19.1</w:t>
            </w:r>
          </w:p>
        </w:tc>
        <w:tc>
          <w:tcPr>
            <w:tcW w:w="7932" w:type="dxa"/>
            <w:shd w:val="clear" w:color="auto" w:fill="auto"/>
          </w:tcPr>
          <w:p w:rsidR="00173041" w:rsidRPr="002B11DB" w:rsidRDefault="00173041" w:rsidP="008C221C">
            <w:pPr>
              <w:spacing w:line="271" w:lineRule="auto"/>
              <w:jc w:val="both"/>
              <w:rPr>
                <w:rFonts w:ascii="Book Antiqua" w:hAnsi="Book Antiqua"/>
              </w:rPr>
            </w:pPr>
            <w:r w:rsidRPr="002B11DB">
              <w:rPr>
                <w:rFonts w:ascii="Book Antiqua" w:hAnsi="Book Antiqua"/>
              </w:rPr>
              <w:t>The Tender Floating Officer will open the First Envelope i.e. Techno–Commercial Part</w:t>
            </w:r>
            <w:r w:rsidR="00F24393">
              <w:rPr>
                <w:rFonts w:ascii="Book Antiqua" w:hAnsi="Book Antiqua"/>
              </w:rPr>
              <w:t>,</w:t>
            </w:r>
            <w:r w:rsidRPr="002B11DB">
              <w:rPr>
                <w:rFonts w:ascii="Book Antiqua" w:hAnsi="Book Antiqua"/>
              </w:rPr>
              <w:t xml:space="preserve"> including withdrawals and modifications </w:t>
            </w:r>
            <w:r w:rsidR="008C221C">
              <w:rPr>
                <w:rFonts w:ascii="Book Antiqua" w:hAnsi="Book Antiqua"/>
              </w:rPr>
              <w:t>made in the presence of bidder’s</w:t>
            </w:r>
            <w:r w:rsidRPr="002B11DB">
              <w:rPr>
                <w:rFonts w:ascii="Book Antiqua" w:hAnsi="Book Antiqua"/>
              </w:rPr>
              <w:t xml:space="preserve"> designated representatives who choose to attend, at the time, date stipulated in the </w:t>
            </w:r>
            <w:r>
              <w:rPr>
                <w:rFonts w:ascii="Book Antiqua" w:hAnsi="Book Antiqua"/>
              </w:rPr>
              <w:t xml:space="preserve">clause 6 of </w:t>
            </w:r>
            <w:r w:rsidR="008C221C">
              <w:rPr>
                <w:rFonts w:ascii="Book Antiqua" w:hAnsi="Book Antiqua"/>
              </w:rPr>
              <w:t>BDS. The bidder’s</w:t>
            </w:r>
            <w:r w:rsidRPr="002B11DB">
              <w:rPr>
                <w:rFonts w:ascii="Book Antiqua" w:hAnsi="Book Antiqua"/>
              </w:rPr>
              <w:t xml:space="preserve"> representatives who are present shall sign a register evidencing their attendance. </w:t>
            </w:r>
            <w:r w:rsidR="008C221C" w:rsidRPr="002B11DB">
              <w:rPr>
                <w:rFonts w:ascii="Book Antiqua" w:hAnsi="Book Antiqua"/>
              </w:rPr>
              <w:t>Bidders who have</w:t>
            </w:r>
            <w:r w:rsidRPr="002B11DB">
              <w:rPr>
                <w:rFonts w:ascii="Book Antiqua" w:hAnsi="Book Antiqua"/>
              </w:rPr>
              <w:t xml:space="preserve"> submitted their bid</w:t>
            </w:r>
            <w:r w:rsidR="008C221C">
              <w:rPr>
                <w:rFonts w:ascii="Book Antiqua" w:hAnsi="Book Antiqua"/>
              </w:rPr>
              <w:t>s</w:t>
            </w:r>
            <w:r w:rsidRPr="002B11DB">
              <w:rPr>
                <w:rFonts w:ascii="Book Antiqua" w:hAnsi="Book Antiqua"/>
              </w:rPr>
              <w:t xml:space="preserve"> may view on line tender opening on the portal from their end.  In the event of the specified date for the bid opening being declared a holiday for the Tender Floating Officer, the bids will be opened on the next working day.</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19.2</w:t>
            </w:r>
          </w:p>
        </w:tc>
        <w:tc>
          <w:tcPr>
            <w:tcW w:w="7932" w:type="dxa"/>
            <w:shd w:val="clear" w:color="auto" w:fill="auto"/>
          </w:tcPr>
          <w:p w:rsidR="00173041" w:rsidRPr="002B11DB" w:rsidRDefault="00173041" w:rsidP="00173041">
            <w:pPr>
              <w:spacing w:line="271" w:lineRule="auto"/>
              <w:jc w:val="both"/>
              <w:rPr>
                <w:rFonts w:ascii="Book Antiqua" w:hAnsi="Book Antiqua"/>
              </w:rPr>
            </w:pPr>
            <w:r w:rsidRPr="002B11DB">
              <w:rPr>
                <w:rFonts w:ascii="Book Antiqua" w:hAnsi="Book Antiqua"/>
              </w:rPr>
              <w:t>Bids withdrawn shall not be opened.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19.3</w:t>
            </w:r>
          </w:p>
        </w:tc>
        <w:tc>
          <w:tcPr>
            <w:tcW w:w="7932" w:type="dxa"/>
            <w:shd w:val="clear" w:color="auto" w:fill="auto"/>
          </w:tcPr>
          <w:p w:rsidR="00173041" w:rsidRPr="002B11DB" w:rsidRDefault="00173041" w:rsidP="00173041">
            <w:pPr>
              <w:spacing w:line="271" w:lineRule="auto"/>
              <w:jc w:val="both"/>
              <w:rPr>
                <w:rFonts w:ascii="Book Antiqua" w:hAnsi="Book Antiqua"/>
              </w:rPr>
            </w:pPr>
            <w:r w:rsidRPr="002B11DB">
              <w:rPr>
                <w:rFonts w:ascii="Book Antiqua" w:hAnsi="Book Antiqua"/>
              </w:rPr>
              <w:t>Bids not opened at bid opening shall not be considered further for evaluation, irrespective of the circumstances and shall be returned to the Bidder unopened/send to archive unopened.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Pr>
                <w:rFonts w:ascii="Book Antiqua" w:hAnsi="Book Antiqua"/>
              </w:rPr>
              <w:t>19.4</w:t>
            </w:r>
          </w:p>
        </w:tc>
        <w:tc>
          <w:tcPr>
            <w:tcW w:w="7932" w:type="dxa"/>
            <w:shd w:val="clear" w:color="auto" w:fill="auto"/>
          </w:tcPr>
          <w:p w:rsidR="00173041" w:rsidRPr="00631497" w:rsidRDefault="008C221C" w:rsidP="00173041">
            <w:pPr>
              <w:spacing w:line="271" w:lineRule="auto"/>
              <w:jc w:val="both"/>
              <w:rPr>
                <w:rFonts w:ascii="Book Antiqua" w:hAnsi="Book Antiqua"/>
              </w:rPr>
            </w:pPr>
            <w:r w:rsidRPr="00631497">
              <w:rPr>
                <w:rFonts w:ascii="Book Antiqua" w:hAnsi="Book Antiqua"/>
              </w:rPr>
              <w:t>Employer reserves</w:t>
            </w:r>
            <w:r w:rsidR="00173041" w:rsidRPr="00631497">
              <w:rPr>
                <w:rFonts w:ascii="Book Antiqua" w:hAnsi="Book Antiqua"/>
              </w:rPr>
              <w:t xml:space="preserve"> the right to cancel any or all e-Bids without assigning any reason.</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20.</w:t>
            </w:r>
          </w:p>
        </w:tc>
        <w:tc>
          <w:tcPr>
            <w:tcW w:w="7932" w:type="dxa"/>
            <w:shd w:val="clear" w:color="auto" w:fill="auto"/>
          </w:tcPr>
          <w:p w:rsidR="00173041" w:rsidRPr="00631497" w:rsidRDefault="00173041" w:rsidP="00173041">
            <w:pPr>
              <w:spacing w:line="271" w:lineRule="auto"/>
              <w:rPr>
                <w:rFonts w:ascii="Book Antiqua" w:hAnsi="Book Antiqua"/>
                <w:b/>
                <w:bCs/>
              </w:rPr>
            </w:pPr>
            <w:r w:rsidRPr="00631497">
              <w:rPr>
                <w:rFonts w:ascii="Book Antiqua" w:hAnsi="Book Antiqua"/>
                <w:b/>
                <w:bCs/>
              </w:rPr>
              <w:t>Clarification of Bids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20.1</w:t>
            </w:r>
          </w:p>
        </w:tc>
        <w:tc>
          <w:tcPr>
            <w:tcW w:w="7932" w:type="dxa"/>
            <w:shd w:val="clear" w:color="auto" w:fill="auto"/>
          </w:tcPr>
          <w:p w:rsidR="00173041" w:rsidRPr="00631497" w:rsidRDefault="00173041" w:rsidP="008C221C">
            <w:pPr>
              <w:spacing w:line="271" w:lineRule="auto"/>
              <w:jc w:val="both"/>
              <w:rPr>
                <w:rFonts w:ascii="Book Antiqua" w:hAnsi="Book Antiqua"/>
              </w:rPr>
            </w:pPr>
            <w:r w:rsidRPr="00631497">
              <w:rPr>
                <w:rFonts w:ascii="Book Antiqua" w:hAnsi="Book Antiqua"/>
              </w:rPr>
              <w:t xml:space="preserve">During bid evaluation, the </w:t>
            </w:r>
            <w:r w:rsidR="008C221C" w:rsidRPr="00631497">
              <w:rPr>
                <w:rFonts w:ascii="Book Antiqua" w:hAnsi="Book Antiqua"/>
              </w:rPr>
              <w:t>Employer</w:t>
            </w:r>
            <w:r w:rsidRPr="00631497">
              <w:rPr>
                <w:rFonts w:ascii="Book Antiqua" w:hAnsi="Book Antiqua"/>
              </w:rPr>
              <w:t xml:space="preserve"> may, at its discretion, ask the Bidder for a clarification of its bid. The </w:t>
            </w:r>
            <w:r w:rsidR="008C221C" w:rsidRPr="00631497">
              <w:rPr>
                <w:rFonts w:ascii="Book Antiqua" w:hAnsi="Book Antiqua"/>
              </w:rPr>
              <w:t>Employer</w:t>
            </w:r>
            <w:r w:rsidRPr="00631497">
              <w:rPr>
                <w:rFonts w:ascii="Book Antiqua" w:hAnsi="Book Antiqua"/>
              </w:rPr>
              <w:t xml:space="preserve"> may give the Bidder not more than </w:t>
            </w:r>
            <w:r w:rsidR="008C221C" w:rsidRPr="00631497">
              <w:rPr>
                <w:rFonts w:ascii="Book Antiqua" w:hAnsi="Book Antiqua"/>
              </w:rPr>
              <w:t>two (02)</w:t>
            </w:r>
            <w:r w:rsidRPr="00631497">
              <w:rPr>
                <w:rFonts w:ascii="Book Antiqua" w:hAnsi="Book Antiqua"/>
              </w:rPr>
              <w:t xml:space="preserve"> working days for clarification, failing which the bid shall be rejected.  The request for clarification and the response shall be in writing, and no</w:t>
            </w:r>
            <w:r w:rsidR="00DF4745">
              <w:rPr>
                <w:rFonts w:ascii="Book Antiqua" w:hAnsi="Book Antiqua"/>
              </w:rPr>
              <w:t xml:space="preserve"> </w:t>
            </w:r>
            <w:r w:rsidRPr="00631497">
              <w:rPr>
                <w:rFonts w:ascii="Book Antiqua" w:hAnsi="Book Antiqua"/>
              </w:rPr>
              <w:t>change in the price or substance of the bid shall be sought, offered or permitted.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21.</w:t>
            </w:r>
          </w:p>
        </w:tc>
        <w:tc>
          <w:tcPr>
            <w:tcW w:w="7932" w:type="dxa"/>
            <w:shd w:val="clear" w:color="auto" w:fill="auto"/>
          </w:tcPr>
          <w:p w:rsidR="00173041" w:rsidRPr="00F52F84" w:rsidRDefault="00173041" w:rsidP="00173041">
            <w:pPr>
              <w:spacing w:line="271" w:lineRule="auto"/>
              <w:rPr>
                <w:rFonts w:ascii="Book Antiqua" w:hAnsi="Book Antiqua"/>
                <w:b/>
                <w:bCs/>
              </w:rPr>
            </w:pPr>
            <w:r w:rsidRPr="00F52F84">
              <w:rPr>
                <w:rFonts w:ascii="Book Antiqua" w:hAnsi="Book Antiqua"/>
                <w:b/>
                <w:bCs/>
              </w:rPr>
              <w:t>Preliminary Examination of First Envelope</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21.1</w:t>
            </w:r>
          </w:p>
        </w:tc>
        <w:tc>
          <w:tcPr>
            <w:tcW w:w="7932" w:type="dxa"/>
            <w:shd w:val="clear" w:color="auto" w:fill="auto"/>
          </w:tcPr>
          <w:p w:rsidR="00173041" w:rsidRPr="00631497" w:rsidRDefault="00173041" w:rsidP="00173041">
            <w:pPr>
              <w:spacing w:line="271" w:lineRule="auto"/>
              <w:jc w:val="both"/>
              <w:rPr>
                <w:rFonts w:ascii="Book Antiqua" w:hAnsi="Book Antiqua"/>
              </w:rPr>
            </w:pPr>
            <w:r w:rsidRPr="00631497">
              <w:rPr>
                <w:rFonts w:ascii="Book Antiqua" w:hAnsi="Book Antiqua"/>
              </w:rPr>
              <w:t xml:space="preserve">The </w:t>
            </w:r>
            <w:r w:rsidR="008C221C" w:rsidRPr="00631497">
              <w:rPr>
                <w:rFonts w:ascii="Book Antiqua" w:hAnsi="Book Antiqua"/>
              </w:rPr>
              <w:t>Employer</w:t>
            </w:r>
            <w:r w:rsidRPr="00631497">
              <w:rPr>
                <w:rFonts w:ascii="Book Antiqua" w:hAnsi="Book Antiqua"/>
              </w:rPr>
              <w:t xml:space="preserve"> shall examine the bids to determine whether they are complete, whether the documents have been properly signed, and whether the bids are generally in order.</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21.2</w:t>
            </w:r>
          </w:p>
        </w:tc>
        <w:tc>
          <w:tcPr>
            <w:tcW w:w="7932" w:type="dxa"/>
            <w:shd w:val="clear" w:color="auto" w:fill="auto"/>
          </w:tcPr>
          <w:p w:rsidR="00173041" w:rsidRPr="00631497" w:rsidRDefault="00173041" w:rsidP="00173041">
            <w:pPr>
              <w:spacing w:line="259" w:lineRule="auto"/>
              <w:jc w:val="both"/>
              <w:rPr>
                <w:rFonts w:ascii="Book Antiqua" w:hAnsi="Book Antiqua"/>
              </w:rPr>
            </w:pPr>
            <w:r w:rsidRPr="00631497">
              <w:rPr>
                <w:rFonts w:ascii="Book Antiqua" w:hAnsi="Book Antiqua"/>
              </w:rPr>
              <w:t xml:space="preserve">The </w:t>
            </w:r>
            <w:r w:rsidR="008C221C" w:rsidRPr="00631497">
              <w:rPr>
                <w:rFonts w:ascii="Book Antiqua" w:hAnsi="Book Antiqua"/>
              </w:rPr>
              <w:t>Employer, in the interest of Government,</w:t>
            </w:r>
            <w:r w:rsidRPr="00631497">
              <w:rPr>
                <w:rFonts w:ascii="Book Antiqua" w:hAnsi="Book Antiqua"/>
              </w:rPr>
              <w:t xml:space="preserve"> may waive any minor informality, nonconformity or irregularity in a bid that does not constitute a substantial deviation.</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Pr>
                <w:rFonts w:ascii="Book Antiqua" w:hAnsi="Book Antiqua"/>
              </w:rPr>
              <w:t>21.3</w:t>
            </w:r>
          </w:p>
        </w:tc>
        <w:tc>
          <w:tcPr>
            <w:tcW w:w="7932" w:type="dxa"/>
            <w:shd w:val="clear" w:color="auto" w:fill="auto"/>
          </w:tcPr>
          <w:p w:rsidR="00173041" w:rsidRPr="00F52F84" w:rsidRDefault="00173041" w:rsidP="00173041">
            <w:pPr>
              <w:spacing w:line="259" w:lineRule="auto"/>
              <w:jc w:val="both"/>
              <w:rPr>
                <w:rFonts w:ascii="Book Antiqua" w:hAnsi="Book Antiqua"/>
              </w:rPr>
            </w:pPr>
            <w:r w:rsidRPr="00F52F84">
              <w:rPr>
                <w:rFonts w:ascii="Book Antiqua" w:hAnsi="Book Antiqua"/>
              </w:rPr>
              <w:t>Bids containing deviations from critical provisions relating to relevant GCC Clauses of Terms of Payment, Performance Security, Taxes and duties,  Equipment Performance Guarantee, Defect Liability, Settlement of Disputes, Arbitration, will be considered as non-responsive.</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22.</w:t>
            </w:r>
          </w:p>
        </w:tc>
        <w:tc>
          <w:tcPr>
            <w:tcW w:w="7932" w:type="dxa"/>
            <w:shd w:val="clear" w:color="auto" w:fill="auto"/>
          </w:tcPr>
          <w:p w:rsidR="00173041" w:rsidRPr="002B11DB" w:rsidRDefault="00173041" w:rsidP="00173041">
            <w:pPr>
              <w:spacing w:line="259" w:lineRule="auto"/>
              <w:rPr>
                <w:rFonts w:ascii="Book Antiqua" w:hAnsi="Book Antiqua"/>
                <w:b/>
                <w:bCs/>
              </w:rPr>
            </w:pPr>
            <w:r w:rsidRPr="002B11DB">
              <w:rPr>
                <w:rFonts w:ascii="Book Antiqua" w:hAnsi="Book Antiqua"/>
                <w:b/>
                <w:bCs/>
              </w:rPr>
              <w:t>Qualification</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22.1</w:t>
            </w:r>
          </w:p>
        </w:tc>
        <w:tc>
          <w:tcPr>
            <w:tcW w:w="7932" w:type="dxa"/>
            <w:shd w:val="clear" w:color="auto" w:fill="auto"/>
          </w:tcPr>
          <w:p w:rsidR="00173041" w:rsidRPr="002B11DB" w:rsidRDefault="00173041" w:rsidP="00173041">
            <w:pPr>
              <w:spacing w:line="259" w:lineRule="auto"/>
              <w:jc w:val="both"/>
              <w:rPr>
                <w:rFonts w:ascii="Book Antiqua" w:hAnsi="Book Antiqua"/>
              </w:rPr>
            </w:pPr>
            <w:r w:rsidRPr="002B11DB">
              <w:rPr>
                <w:rFonts w:ascii="Book Antiqua" w:hAnsi="Book Antiqua"/>
              </w:rPr>
              <w:t xml:space="preserve">The </w:t>
            </w:r>
            <w:r w:rsidR="008C221C" w:rsidRPr="00631497">
              <w:rPr>
                <w:rFonts w:ascii="Book Antiqua" w:hAnsi="Book Antiqua"/>
              </w:rPr>
              <w:t>Employer</w:t>
            </w:r>
            <w:r w:rsidRPr="00631497">
              <w:rPr>
                <w:rFonts w:ascii="Book Antiqua" w:hAnsi="Book Antiqua"/>
              </w:rPr>
              <w:t xml:space="preserve"> will ascertain to its satisfaction whether Bidders determined having submitted substantially responsive bids are qualified, as per the Qualification Requirement specified in QRC to satisfactorily perform the contract. The</w:t>
            </w:r>
            <w:r w:rsidR="008B5F60">
              <w:rPr>
                <w:rFonts w:ascii="Book Antiqua" w:hAnsi="Book Antiqua"/>
              </w:rPr>
              <w:t xml:space="preserve"> </w:t>
            </w:r>
            <w:r w:rsidR="008C221C" w:rsidRPr="00631497">
              <w:rPr>
                <w:rFonts w:ascii="Book Antiqua" w:hAnsi="Book Antiqua"/>
              </w:rPr>
              <w:t>Employer</w:t>
            </w:r>
            <w:r w:rsidRPr="00631497">
              <w:rPr>
                <w:rFonts w:ascii="Book Antiqua" w:hAnsi="Book Antiqua"/>
              </w:rPr>
              <w:t xml:space="preserve"> shall be the sole judge in this regard and the </w:t>
            </w:r>
            <w:r w:rsidR="008C221C" w:rsidRPr="00631497">
              <w:rPr>
                <w:rFonts w:ascii="Book Antiqua" w:hAnsi="Book Antiqua"/>
              </w:rPr>
              <w:t>Employer</w:t>
            </w:r>
            <w:r w:rsidRPr="00631497">
              <w:rPr>
                <w:rFonts w:ascii="Book Antiqua" w:hAnsi="Book Antiqua"/>
              </w:rPr>
              <w:t>’s interpretation</w:t>
            </w:r>
            <w:r w:rsidRPr="002B11DB">
              <w:rPr>
                <w:rFonts w:ascii="Book Antiqua" w:hAnsi="Book Antiqua"/>
              </w:rPr>
              <w:t xml:space="preserve"> of the Qualification Requirement shall be final and binding.</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lastRenderedPageBreak/>
              <w:t>23.</w:t>
            </w:r>
          </w:p>
        </w:tc>
        <w:tc>
          <w:tcPr>
            <w:tcW w:w="7932" w:type="dxa"/>
            <w:shd w:val="clear" w:color="auto" w:fill="auto"/>
          </w:tcPr>
          <w:p w:rsidR="00173041" w:rsidRPr="002B11DB" w:rsidRDefault="00173041" w:rsidP="00173041">
            <w:pPr>
              <w:spacing w:line="281" w:lineRule="auto"/>
              <w:rPr>
                <w:rFonts w:ascii="Book Antiqua" w:hAnsi="Book Antiqua"/>
                <w:b/>
                <w:bCs/>
              </w:rPr>
            </w:pPr>
            <w:r w:rsidRPr="002B11DB">
              <w:rPr>
                <w:rFonts w:ascii="Book Antiqua" w:hAnsi="Book Antiqua"/>
                <w:b/>
                <w:bCs/>
              </w:rPr>
              <w:t>Evaluation of Techno - Commercial Part (First Envelope)</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23.1</w:t>
            </w:r>
          </w:p>
        </w:tc>
        <w:tc>
          <w:tcPr>
            <w:tcW w:w="7932" w:type="dxa"/>
            <w:shd w:val="clear" w:color="auto" w:fill="auto"/>
          </w:tcPr>
          <w:p w:rsidR="00173041" w:rsidRPr="002B11DB" w:rsidRDefault="00173041" w:rsidP="00173041">
            <w:pPr>
              <w:spacing w:line="281" w:lineRule="auto"/>
              <w:jc w:val="both"/>
              <w:rPr>
                <w:rFonts w:ascii="Book Antiqua" w:hAnsi="Book Antiqua"/>
              </w:rPr>
            </w:pPr>
            <w:r w:rsidRPr="002B11DB">
              <w:rPr>
                <w:rFonts w:ascii="Book Antiqua" w:hAnsi="Book Antiqua"/>
              </w:rPr>
              <w:t xml:space="preserve">The </w:t>
            </w:r>
            <w:r w:rsidR="008C221C" w:rsidRPr="00631497">
              <w:rPr>
                <w:rFonts w:ascii="Book Antiqua" w:hAnsi="Book Antiqua"/>
              </w:rPr>
              <w:t>Employer</w:t>
            </w:r>
            <w:r w:rsidRPr="00631497">
              <w:rPr>
                <w:rFonts w:ascii="Book Antiqua" w:hAnsi="Book Antiqua"/>
              </w:rPr>
              <w:t xml:space="preserve"> will</w:t>
            </w:r>
            <w:r w:rsidRPr="002B11DB">
              <w:rPr>
                <w:rFonts w:ascii="Book Antiqua" w:hAnsi="Book Antiqua"/>
              </w:rPr>
              <w:t xml:space="preserve"> carry out a detailed evaluation of the bids of the qualified bidders in order to determine whether the technical aspects are in accordance with the requirements set forth in the Bidding Documents. </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24.</w:t>
            </w:r>
          </w:p>
        </w:tc>
        <w:tc>
          <w:tcPr>
            <w:tcW w:w="7932" w:type="dxa"/>
            <w:shd w:val="clear" w:color="auto" w:fill="auto"/>
          </w:tcPr>
          <w:p w:rsidR="00173041" w:rsidRPr="002B11DB" w:rsidRDefault="00173041" w:rsidP="00173041">
            <w:pPr>
              <w:spacing w:line="281" w:lineRule="auto"/>
              <w:rPr>
                <w:rFonts w:ascii="Book Antiqua" w:hAnsi="Book Antiqua"/>
                <w:b/>
                <w:bCs/>
              </w:rPr>
            </w:pPr>
            <w:r w:rsidRPr="002B11DB">
              <w:rPr>
                <w:rFonts w:ascii="Book Antiqua" w:hAnsi="Book Antiqua"/>
                <w:b/>
                <w:bCs/>
              </w:rPr>
              <w:t xml:space="preserve">Opening of Second Envelope </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24.1</w:t>
            </w:r>
          </w:p>
        </w:tc>
        <w:tc>
          <w:tcPr>
            <w:tcW w:w="7932" w:type="dxa"/>
            <w:shd w:val="clear" w:color="auto" w:fill="auto"/>
          </w:tcPr>
          <w:p w:rsidR="00173041" w:rsidRPr="00AC3C19" w:rsidRDefault="00173041" w:rsidP="00AC3C19">
            <w:pPr>
              <w:spacing w:line="281" w:lineRule="auto"/>
              <w:jc w:val="both"/>
              <w:rPr>
                <w:rFonts w:ascii="Book Antiqua" w:hAnsi="Book Antiqua"/>
              </w:rPr>
            </w:pPr>
            <w:r w:rsidRPr="00AC3C19">
              <w:rPr>
                <w:rFonts w:ascii="Book Antiqua" w:hAnsi="Book Antiqua"/>
              </w:rPr>
              <w:t xml:space="preserve">The Second Envelope i.e., Price Part of only those Bidders shall be opened who are determined as having submitted substantially responsive bids and are ascertained to be qualified to satisfactorily perform the Contract. Such Bidders shall be intimated about the date and time for opening of Price Part i.e., Second Envelope of the Bids by the </w:t>
            </w:r>
            <w:r w:rsidR="008C221C" w:rsidRPr="00AC3C19">
              <w:rPr>
                <w:rFonts w:ascii="Book Antiqua" w:hAnsi="Book Antiqua"/>
              </w:rPr>
              <w:t>Employer</w:t>
            </w:r>
            <w:r w:rsidRPr="00AC3C19">
              <w:rPr>
                <w:rFonts w:ascii="Book Antiqua" w:hAnsi="Book Antiqua"/>
              </w:rPr>
              <w:t xml:space="preserve">. </w:t>
            </w:r>
            <w:r w:rsidR="00AC3C19" w:rsidRPr="00AC3C19">
              <w:rPr>
                <w:rFonts w:ascii="Book Antiqua" w:hAnsi="Book Antiqua"/>
              </w:rPr>
              <w:t>Non-responsive</w:t>
            </w:r>
            <w:r w:rsidRPr="00AC3C19">
              <w:rPr>
                <w:rFonts w:ascii="Book Antiqua" w:hAnsi="Book Antiqua"/>
              </w:rPr>
              <w:t xml:space="preserve"> bids shall be identified and the Second Envelope submitted by them shall not be opened and the earnest money deposit shall be returned as per the prescribed norms. </w:t>
            </w:r>
          </w:p>
        </w:tc>
      </w:tr>
      <w:tr w:rsidR="00173041" w:rsidRPr="002B11DB" w:rsidTr="0056785D">
        <w:trPr>
          <w:trHeight w:val="1403"/>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24.2</w:t>
            </w:r>
          </w:p>
        </w:tc>
        <w:tc>
          <w:tcPr>
            <w:tcW w:w="7932" w:type="dxa"/>
            <w:shd w:val="clear" w:color="auto" w:fill="auto"/>
          </w:tcPr>
          <w:p w:rsidR="00173041" w:rsidRPr="00AC3C19" w:rsidRDefault="00173041" w:rsidP="00173041">
            <w:pPr>
              <w:jc w:val="both"/>
              <w:rPr>
                <w:rFonts w:ascii="Book Antiqua" w:hAnsi="Book Antiqua"/>
              </w:rPr>
            </w:pPr>
            <w:r w:rsidRPr="00D213A6">
              <w:rPr>
                <w:rFonts w:ascii="Book Antiqua" w:hAnsi="Book Antiqua"/>
              </w:rPr>
              <w:t xml:space="preserve">The </w:t>
            </w:r>
            <w:r w:rsidR="0056785D" w:rsidRPr="00D213A6">
              <w:rPr>
                <w:rFonts w:ascii="Book Antiqua" w:hAnsi="Book Antiqua"/>
              </w:rPr>
              <w:t>Employer</w:t>
            </w:r>
            <w:r w:rsidRPr="00D213A6">
              <w:rPr>
                <w:rFonts w:ascii="Book Antiqua" w:hAnsi="Book Antiqua"/>
              </w:rPr>
              <w:t xml:space="preserve"> shall</w:t>
            </w:r>
            <w:r w:rsidRPr="00AC3C19">
              <w:rPr>
                <w:rFonts w:ascii="Book Antiqua" w:hAnsi="Book Antiqua"/>
              </w:rPr>
              <w:t xml:space="preserve"> open Second Envelope i.e., Price Part at the specified time and date in the presence of bidders’ designated representatives who choose to attend and witness opening of Second Envelope. Bidders who have submitted their bid and found qualified may view online tender opening on the portal from their end.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24.3</w:t>
            </w:r>
          </w:p>
        </w:tc>
        <w:tc>
          <w:tcPr>
            <w:tcW w:w="7932" w:type="dxa"/>
            <w:shd w:val="clear" w:color="auto" w:fill="auto"/>
          </w:tcPr>
          <w:p w:rsidR="00173041" w:rsidRPr="002B11DB" w:rsidRDefault="00173041" w:rsidP="00173041">
            <w:pPr>
              <w:spacing w:line="281" w:lineRule="auto"/>
              <w:jc w:val="both"/>
              <w:rPr>
                <w:rFonts w:ascii="Book Antiqua" w:hAnsi="Book Antiqua"/>
              </w:rPr>
            </w:pPr>
            <w:r w:rsidRPr="002B11DB">
              <w:rPr>
                <w:rFonts w:ascii="Book Antiqua" w:hAnsi="Book Antiqua"/>
              </w:rPr>
              <w:t>Bids not opened and read out at bid opening shall not be considered further for evaluation, irrespective of the circumstances.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Pr>
                <w:rFonts w:ascii="Book Antiqua" w:hAnsi="Book Antiqua"/>
                <w:b/>
                <w:bCs/>
              </w:rPr>
              <w:t>25</w:t>
            </w:r>
            <w:r w:rsidRPr="003E4DE9">
              <w:rPr>
                <w:rFonts w:ascii="Book Antiqua" w:hAnsi="Book Antiqua"/>
                <w:b/>
                <w:bCs/>
              </w:rPr>
              <w:t>.</w:t>
            </w:r>
          </w:p>
        </w:tc>
        <w:tc>
          <w:tcPr>
            <w:tcW w:w="7932" w:type="dxa"/>
            <w:shd w:val="clear" w:color="auto" w:fill="auto"/>
          </w:tcPr>
          <w:p w:rsidR="00173041" w:rsidRPr="002B11DB" w:rsidRDefault="00173041" w:rsidP="00173041">
            <w:pPr>
              <w:spacing w:line="281" w:lineRule="auto"/>
              <w:jc w:val="both"/>
              <w:rPr>
                <w:rFonts w:ascii="Book Antiqua" w:hAnsi="Book Antiqua"/>
              </w:rPr>
            </w:pPr>
            <w:r w:rsidRPr="003E4DE9">
              <w:rPr>
                <w:rFonts w:ascii="Book Antiqua" w:hAnsi="Book Antiqua"/>
                <w:b/>
                <w:bCs/>
              </w:rPr>
              <w:t>Evaluation of Second Envelope (Price Part)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3E4DE9">
              <w:rPr>
                <w:rFonts w:ascii="Book Antiqua" w:hAnsi="Book Antiqua"/>
              </w:rPr>
              <w:t>2</w:t>
            </w:r>
            <w:r>
              <w:rPr>
                <w:rFonts w:ascii="Book Antiqua" w:hAnsi="Book Antiqua"/>
              </w:rPr>
              <w:t>5</w:t>
            </w:r>
            <w:r w:rsidRPr="003E4DE9">
              <w:rPr>
                <w:rFonts w:ascii="Book Antiqua" w:hAnsi="Book Antiqua"/>
              </w:rPr>
              <w:t>.1</w:t>
            </w:r>
          </w:p>
        </w:tc>
        <w:tc>
          <w:tcPr>
            <w:tcW w:w="7932" w:type="dxa"/>
            <w:shd w:val="clear" w:color="auto" w:fill="auto"/>
          </w:tcPr>
          <w:p w:rsidR="00173041" w:rsidRPr="003E4DE9" w:rsidRDefault="00173041" w:rsidP="00173041">
            <w:pPr>
              <w:tabs>
                <w:tab w:val="left" w:pos="2825"/>
              </w:tabs>
              <w:spacing w:line="281" w:lineRule="auto"/>
              <w:jc w:val="both"/>
              <w:rPr>
                <w:rFonts w:ascii="Book Antiqua" w:hAnsi="Book Antiqua"/>
              </w:rPr>
            </w:pPr>
            <w:r w:rsidRPr="003E4DE9">
              <w:rPr>
                <w:rFonts w:ascii="Book Antiqua" w:hAnsi="Book Antiqua"/>
              </w:rPr>
              <w:t xml:space="preserve">The </w:t>
            </w:r>
            <w:r w:rsidR="0056785D" w:rsidRPr="00D213A6">
              <w:rPr>
                <w:rFonts w:ascii="Book Antiqua" w:hAnsi="Book Antiqua"/>
              </w:rPr>
              <w:t>Employer</w:t>
            </w:r>
            <w:r w:rsidRPr="00D213A6">
              <w:rPr>
                <w:rFonts w:ascii="Book Antiqua" w:hAnsi="Book Antiqua"/>
              </w:rPr>
              <w:t xml:space="preserve"> will</w:t>
            </w:r>
            <w:r w:rsidRPr="003E4DE9">
              <w:rPr>
                <w:rFonts w:ascii="Book Antiqua" w:hAnsi="Book Antiqua"/>
              </w:rPr>
              <w:t xml:space="preserve"> examine the Price Part (Second Envelopes) to determine whether they are complete, whether any computational errors have been made, whether the documents have been properly signed, and whether the bids are generally in order.</w:t>
            </w:r>
          </w:p>
          <w:p w:rsidR="00173041" w:rsidRPr="002B11DB" w:rsidRDefault="00173041" w:rsidP="00173041">
            <w:pPr>
              <w:spacing w:line="281" w:lineRule="auto"/>
              <w:jc w:val="both"/>
              <w:rPr>
                <w:rFonts w:ascii="Book Antiqua" w:hAnsi="Book Antiqua"/>
              </w:rPr>
            </w:pPr>
            <w:r w:rsidRPr="00AC3C19">
              <w:rPr>
                <w:rFonts w:ascii="Book Antiqua" w:hAnsi="Book Antiqua"/>
              </w:rPr>
              <w:t>The Price Part containing any deviations and omissions from the contractual and commercial conditions and the Technical Specifications which have not been identified in the First Envelope are liable to be rejected</w:t>
            </w:r>
            <w:r w:rsidRPr="003E4DE9">
              <w:rPr>
                <w:rFonts w:ascii="Book Antiqua" w:hAnsi="Book Antiqua"/>
              </w:rPr>
              <w:t>.</w:t>
            </w:r>
          </w:p>
        </w:tc>
      </w:tr>
      <w:tr w:rsidR="00173041" w:rsidRPr="002B11DB" w:rsidTr="00173041">
        <w:trPr>
          <w:trHeight w:val="360"/>
        </w:trPr>
        <w:tc>
          <w:tcPr>
            <w:tcW w:w="816" w:type="dxa"/>
            <w:shd w:val="clear" w:color="auto" w:fill="auto"/>
          </w:tcPr>
          <w:p w:rsidR="00173041" w:rsidRPr="003E4DE9" w:rsidRDefault="00173041" w:rsidP="00173041">
            <w:pPr>
              <w:rPr>
                <w:rFonts w:ascii="Book Antiqua" w:hAnsi="Book Antiqua"/>
              </w:rPr>
            </w:pPr>
            <w:r>
              <w:rPr>
                <w:rFonts w:ascii="Book Antiqua" w:hAnsi="Book Antiqua"/>
              </w:rPr>
              <w:t>25.2</w:t>
            </w:r>
          </w:p>
        </w:tc>
        <w:tc>
          <w:tcPr>
            <w:tcW w:w="7932" w:type="dxa"/>
            <w:shd w:val="clear" w:color="auto" w:fill="auto"/>
          </w:tcPr>
          <w:p w:rsidR="00173041" w:rsidRPr="00A8779A" w:rsidRDefault="00173041" w:rsidP="00474CE6">
            <w:pPr>
              <w:tabs>
                <w:tab w:val="left" w:pos="720"/>
              </w:tabs>
              <w:spacing w:line="231" w:lineRule="auto"/>
              <w:ind w:right="20"/>
              <w:jc w:val="both"/>
              <w:rPr>
                <w:rFonts w:eastAsia="Times New Roman"/>
                <w:sz w:val="24"/>
                <w:szCs w:val="24"/>
              </w:rPr>
            </w:pPr>
            <w:r w:rsidRPr="00DF4745">
              <w:rPr>
                <w:rFonts w:ascii="Book Antiqua" w:hAnsi="Book Antiqua"/>
              </w:rPr>
              <w:t>In the case of there being a number of bidders quoting same rates, thereby, forming a cartel to jack up the prices, the e-Bid</w:t>
            </w:r>
            <w:r w:rsidR="0056785D" w:rsidRPr="00DF4745">
              <w:rPr>
                <w:rFonts w:ascii="Book Antiqua" w:hAnsi="Book Antiqua"/>
              </w:rPr>
              <w:t>s/</w:t>
            </w:r>
            <w:r w:rsidRPr="00DF4745">
              <w:rPr>
                <w:rFonts w:ascii="Book Antiqua" w:hAnsi="Book Antiqua"/>
              </w:rPr>
              <w:t xml:space="preserve"> Offers of such bidders, shall be summarily rejected.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3E4DE9">
              <w:rPr>
                <w:rFonts w:ascii="Book Antiqua" w:hAnsi="Book Antiqua"/>
              </w:rPr>
              <w:t>2</w:t>
            </w:r>
            <w:r>
              <w:rPr>
                <w:rFonts w:ascii="Book Antiqua" w:hAnsi="Book Antiqua"/>
              </w:rPr>
              <w:t>5</w:t>
            </w:r>
            <w:r w:rsidRPr="003E4DE9">
              <w:rPr>
                <w:rFonts w:ascii="Book Antiqua" w:hAnsi="Book Antiqua"/>
              </w:rPr>
              <w:t>.</w:t>
            </w:r>
            <w:r>
              <w:rPr>
                <w:rFonts w:ascii="Book Antiqua" w:hAnsi="Book Antiqua"/>
              </w:rPr>
              <w:t>3</w:t>
            </w:r>
          </w:p>
        </w:tc>
        <w:tc>
          <w:tcPr>
            <w:tcW w:w="7932" w:type="dxa"/>
            <w:shd w:val="clear" w:color="auto" w:fill="auto"/>
          </w:tcPr>
          <w:p w:rsidR="00173041" w:rsidRDefault="00173041" w:rsidP="00173041">
            <w:pPr>
              <w:spacing w:line="281" w:lineRule="auto"/>
              <w:jc w:val="both"/>
              <w:rPr>
                <w:rFonts w:ascii="Book Antiqua" w:hAnsi="Book Antiqua"/>
              </w:rPr>
            </w:pPr>
            <w:r w:rsidRPr="003E4DE9">
              <w:rPr>
                <w:rFonts w:ascii="Book Antiqua" w:hAnsi="Book Antiqua"/>
              </w:rPr>
              <w:t>Arithmetical errors will be rectified on the following basis</w:t>
            </w:r>
            <w:r>
              <w:rPr>
                <w:rFonts w:ascii="Book Antiqua" w:hAnsi="Book Antiqua"/>
              </w:rPr>
              <w:t>:</w:t>
            </w:r>
          </w:p>
          <w:p w:rsidR="00173041" w:rsidRPr="000D3B9A" w:rsidRDefault="00173041" w:rsidP="00173041">
            <w:pPr>
              <w:pStyle w:val="ListParagraph"/>
              <w:numPr>
                <w:ilvl w:val="0"/>
                <w:numId w:val="17"/>
              </w:numPr>
              <w:spacing w:after="200" w:line="281" w:lineRule="auto"/>
              <w:jc w:val="both"/>
              <w:rPr>
                <w:rFonts w:ascii="Book Antiqua" w:hAnsi="Book Antiqua"/>
              </w:rPr>
            </w:pPr>
            <w:r w:rsidRPr="000D3B9A">
              <w:rPr>
                <w:rFonts w:ascii="Book Antiqua" w:hAnsi="Book Antiqua"/>
              </w:rPr>
              <w:t>If there is a discrepancy between the unit price and the total price, the unit price shall prevail and the total price shall be corrected. However, in case of items quoted without indicating any quantity, the total price quoted against such items shall prevail. If there is a discrepancy between words and figures, the amount in words will prevail.</w:t>
            </w:r>
          </w:p>
          <w:p w:rsidR="00173041" w:rsidRPr="000D3B9A" w:rsidRDefault="00173041" w:rsidP="00173041">
            <w:pPr>
              <w:pStyle w:val="ListParagraph"/>
              <w:numPr>
                <w:ilvl w:val="0"/>
                <w:numId w:val="17"/>
              </w:numPr>
              <w:spacing w:after="200" w:line="281" w:lineRule="auto"/>
              <w:jc w:val="both"/>
              <w:rPr>
                <w:rFonts w:ascii="Book Antiqua" w:hAnsi="Book Antiqua"/>
              </w:rPr>
            </w:pPr>
            <w:r w:rsidRPr="000D3B9A">
              <w:rPr>
                <w:rFonts w:ascii="Book Antiqua" w:hAnsi="Book Antiqua"/>
              </w:rPr>
              <w:t xml:space="preserve">The prices of all such item(s) against which the Bidder has not quoted rates/amount (viz., items left blank or against which ‘-‘ is indicated) in the Price Schedules will be deemed to have been included in other item(s).In respect of taxes, duties and other levies indicated by the Bidder in the Bid, which are reimbursable in line with the provisions of the Bidding Documents, the applicable rate and amount thereof shall be ascertained by the </w:t>
            </w:r>
            <w:r w:rsidR="0056785D" w:rsidRPr="00AC3C19">
              <w:rPr>
                <w:rFonts w:ascii="Book Antiqua" w:hAnsi="Book Antiqua"/>
              </w:rPr>
              <w:t>Employer</w:t>
            </w:r>
            <w:r w:rsidRPr="00AC3C19">
              <w:rPr>
                <w:rFonts w:ascii="Book Antiqua" w:hAnsi="Book Antiqua"/>
              </w:rPr>
              <w:t xml:space="preserve"> based on which, if required, necessary rectification and arithmetical correction shall be carried out by the </w:t>
            </w:r>
            <w:r w:rsidR="0056785D" w:rsidRPr="00AC3C19">
              <w:rPr>
                <w:rFonts w:ascii="Book Antiqua" w:hAnsi="Book Antiqua"/>
              </w:rPr>
              <w:lastRenderedPageBreak/>
              <w:t>Employer</w:t>
            </w:r>
            <w:r w:rsidRPr="00AC3C19">
              <w:rPr>
                <w:rFonts w:ascii="Book Antiqua" w:hAnsi="Book Antiqua"/>
              </w:rPr>
              <w:t xml:space="preserve">. The rate and amount so ascertained by the </w:t>
            </w:r>
            <w:r w:rsidR="0056785D" w:rsidRPr="00AC3C19">
              <w:rPr>
                <w:rFonts w:ascii="Book Antiqua" w:hAnsi="Book Antiqua"/>
              </w:rPr>
              <w:t>Employer</w:t>
            </w:r>
            <w:r w:rsidRPr="000D3B9A">
              <w:rPr>
                <w:rFonts w:ascii="Book Antiqua" w:hAnsi="Book Antiqua"/>
              </w:rPr>
              <w:t xml:space="preserve"> shall prevail, however payment shall be subject to the ceiling offered by the bidder</w:t>
            </w:r>
            <w:r w:rsidR="0056785D">
              <w:rPr>
                <w:rFonts w:ascii="Book Antiqua" w:hAnsi="Book Antiqua"/>
              </w:rPr>
              <w:t xml:space="preserve"> / </w:t>
            </w:r>
            <w:r w:rsidR="0056785D" w:rsidRPr="00AC3C19">
              <w:rPr>
                <w:rFonts w:ascii="Book Antiqua" w:hAnsi="Book Antiqua"/>
              </w:rPr>
              <w:t>Employer’s analysis, whichever is minimum</w:t>
            </w:r>
            <w:r w:rsidRPr="00AC3C19">
              <w:rPr>
                <w:rFonts w:ascii="Book Antiqua" w:hAnsi="Book Antiqua"/>
              </w:rPr>
              <w:t>.</w:t>
            </w:r>
          </w:p>
          <w:p w:rsidR="00173041" w:rsidRPr="000D3B9A" w:rsidRDefault="00173041" w:rsidP="00173041">
            <w:pPr>
              <w:pStyle w:val="ListParagraph"/>
              <w:numPr>
                <w:ilvl w:val="0"/>
                <w:numId w:val="17"/>
              </w:numPr>
              <w:spacing w:after="200" w:line="281" w:lineRule="auto"/>
              <w:jc w:val="both"/>
              <w:rPr>
                <w:rFonts w:ascii="Book Antiqua" w:hAnsi="Book Antiqua"/>
              </w:rPr>
            </w:pPr>
            <w:r w:rsidRPr="000D3B9A">
              <w:rPr>
                <w:rFonts w:ascii="Book Antiqua" w:hAnsi="Book Antiqua"/>
              </w:rPr>
              <w:t xml:space="preserve">The total bid price to be identified in Bid Form for this purpose, irrespective of the discrepancy between the amounts for the same indicated in words or figures shall be rectified in line with the procedure explained above. </w:t>
            </w:r>
          </w:p>
          <w:p w:rsidR="00173041" w:rsidRPr="00393316" w:rsidRDefault="00173041" w:rsidP="00173041">
            <w:pPr>
              <w:pStyle w:val="ListParagraph"/>
              <w:numPr>
                <w:ilvl w:val="0"/>
                <w:numId w:val="17"/>
              </w:numPr>
              <w:spacing w:after="200" w:line="281" w:lineRule="auto"/>
              <w:jc w:val="both"/>
              <w:rPr>
                <w:rFonts w:ascii="Book Antiqua" w:hAnsi="Book Antiqua"/>
              </w:rPr>
            </w:pPr>
            <w:r w:rsidRPr="00393316">
              <w:rPr>
                <w:rFonts w:ascii="Book Antiqua" w:hAnsi="Book Antiqua"/>
              </w:rPr>
              <w:t>If the Bidder does not accept the correction of errors as per this clause, its bid will be rejected and the amount of Earnest Money Deposit forfeited.</w:t>
            </w:r>
          </w:p>
          <w:p w:rsidR="00173041" w:rsidRPr="00F31B01" w:rsidRDefault="00173041" w:rsidP="00AC3C19">
            <w:pPr>
              <w:pStyle w:val="ListParagraph"/>
              <w:spacing w:after="200" w:line="281" w:lineRule="auto"/>
              <w:jc w:val="both"/>
              <w:rPr>
                <w:rFonts w:ascii="Book Antiqua" w:hAnsi="Book Antiqua"/>
                <w:strike/>
              </w:rPr>
            </w:pP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3E4DE9">
              <w:rPr>
                <w:rFonts w:ascii="Book Antiqua" w:hAnsi="Book Antiqua"/>
              </w:rPr>
              <w:lastRenderedPageBreak/>
              <w:t>2</w:t>
            </w:r>
            <w:r>
              <w:rPr>
                <w:rFonts w:ascii="Book Antiqua" w:hAnsi="Book Antiqua"/>
              </w:rPr>
              <w:t>5</w:t>
            </w:r>
            <w:r w:rsidRPr="003E4DE9">
              <w:rPr>
                <w:rFonts w:ascii="Book Antiqua" w:hAnsi="Book Antiqua"/>
              </w:rPr>
              <w:t>.</w:t>
            </w:r>
            <w:r>
              <w:rPr>
                <w:rFonts w:ascii="Book Antiqua" w:hAnsi="Book Antiqua"/>
              </w:rPr>
              <w:t>4</w:t>
            </w:r>
          </w:p>
        </w:tc>
        <w:tc>
          <w:tcPr>
            <w:tcW w:w="7932" w:type="dxa"/>
            <w:shd w:val="clear" w:color="auto" w:fill="auto"/>
          </w:tcPr>
          <w:p w:rsidR="00173041" w:rsidRPr="002B11DB" w:rsidRDefault="00173041" w:rsidP="00173041">
            <w:pPr>
              <w:spacing w:line="281" w:lineRule="auto"/>
              <w:jc w:val="both"/>
              <w:rPr>
                <w:rFonts w:ascii="Book Antiqua" w:hAnsi="Book Antiqua"/>
              </w:rPr>
            </w:pPr>
            <w:r w:rsidRPr="003E4DE9">
              <w:rPr>
                <w:rFonts w:ascii="Book Antiqua" w:hAnsi="Book Antiqua"/>
              </w:rPr>
              <w:t>The comparison shall also include the applicable taxes, duties and other levies, which are reimbursable in line with the provisions of the Bidding Documents.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2</w:t>
            </w:r>
            <w:r>
              <w:rPr>
                <w:rFonts w:ascii="Book Antiqua" w:hAnsi="Book Antiqua"/>
                <w:b/>
                <w:bCs/>
              </w:rPr>
              <w:t>6</w:t>
            </w:r>
          </w:p>
        </w:tc>
        <w:tc>
          <w:tcPr>
            <w:tcW w:w="7932" w:type="dxa"/>
            <w:shd w:val="clear" w:color="auto" w:fill="auto"/>
          </w:tcPr>
          <w:p w:rsidR="00173041" w:rsidRPr="002B11DB" w:rsidRDefault="00173041" w:rsidP="00173041">
            <w:pPr>
              <w:spacing w:line="271" w:lineRule="auto"/>
              <w:rPr>
                <w:rFonts w:ascii="Book Antiqua" w:hAnsi="Book Antiqua"/>
                <w:b/>
                <w:bCs/>
              </w:rPr>
            </w:pPr>
            <w:r w:rsidRPr="002B11DB">
              <w:rPr>
                <w:rFonts w:ascii="Book Antiqua" w:hAnsi="Book Antiqua"/>
                <w:b/>
                <w:bCs/>
              </w:rPr>
              <w:t xml:space="preserve"> Accepting or Rejecting any or all Bids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w:t>
            </w:r>
            <w:r>
              <w:rPr>
                <w:rFonts w:ascii="Book Antiqua" w:hAnsi="Book Antiqua"/>
              </w:rPr>
              <w:t>6</w:t>
            </w:r>
            <w:r w:rsidRPr="002B11DB">
              <w:rPr>
                <w:rFonts w:ascii="Book Antiqua" w:hAnsi="Book Antiqua"/>
              </w:rPr>
              <w:t>.1</w:t>
            </w:r>
          </w:p>
        </w:tc>
        <w:tc>
          <w:tcPr>
            <w:tcW w:w="7932" w:type="dxa"/>
            <w:shd w:val="clear" w:color="auto" w:fill="auto"/>
          </w:tcPr>
          <w:p w:rsidR="00173041" w:rsidRPr="002B11DB" w:rsidRDefault="00173041" w:rsidP="00173041">
            <w:pPr>
              <w:spacing w:line="271" w:lineRule="auto"/>
              <w:jc w:val="both"/>
              <w:rPr>
                <w:rFonts w:ascii="Book Antiqua" w:hAnsi="Book Antiqua"/>
              </w:rPr>
            </w:pPr>
            <w:r w:rsidRPr="002B11DB">
              <w:rPr>
                <w:rFonts w:ascii="Book Antiqua" w:hAnsi="Book Antiqua"/>
              </w:rPr>
              <w:t xml:space="preserve">The </w:t>
            </w:r>
            <w:r w:rsidR="00F31B01" w:rsidRPr="00AC3C19">
              <w:rPr>
                <w:rFonts w:ascii="Book Antiqua" w:hAnsi="Book Antiqua"/>
              </w:rPr>
              <w:t>Employer</w:t>
            </w:r>
            <w:r w:rsidRPr="00AC3C19">
              <w:rPr>
                <w:rFonts w:ascii="Book Antiqua" w:hAnsi="Book Antiqua"/>
              </w:rPr>
              <w:t xml:space="preserve"> reserves the right to accept or reject any bid, and to annul the bidding process and reject all bids at any time prior to award of contract, without thereby incurring any liability to the affected bidder or bidders or any obligation to inform the affected bidder or bidders of the grounds for the </w:t>
            </w:r>
            <w:r w:rsidR="00F31B01" w:rsidRPr="00AC3C19">
              <w:rPr>
                <w:rFonts w:ascii="Book Antiqua" w:hAnsi="Book Antiqua"/>
              </w:rPr>
              <w:t>Employer</w:t>
            </w:r>
            <w:r w:rsidRPr="00AC3C19">
              <w:rPr>
                <w:rFonts w:ascii="Book Antiqua" w:hAnsi="Book Antiqua"/>
              </w:rPr>
              <w:t>’s</w:t>
            </w:r>
            <w:r w:rsidRPr="002B11DB">
              <w:rPr>
                <w:rFonts w:ascii="Book Antiqua" w:hAnsi="Book Antiqua"/>
              </w:rPr>
              <w:t xml:space="preserve"> action.</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Pr>
                <w:rFonts w:ascii="Book Antiqua" w:hAnsi="Book Antiqua"/>
              </w:rPr>
              <w:t>26.2</w:t>
            </w:r>
          </w:p>
        </w:tc>
        <w:tc>
          <w:tcPr>
            <w:tcW w:w="7932" w:type="dxa"/>
            <w:shd w:val="clear" w:color="auto" w:fill="auto"/>
          </w:tcPr>
          <w:p w:rsidR="00173041" w:rsidRPr="009611A1" w:rsidRDefault="00173041" w:rsidP="00173041">
            <w:pPr>
              <w:tabs>
                <w:tab w:val="left" w:pos="720"/>
              </w:tabs>
              <w:spacing w:line="250" w:lineRule="auto"/>
              <w:jc w:val="both"/>
              <w:rPr>
                <w:rFonts w:eastAsia="Times New Roman"/>
                <w:sz w:val="24"/>
                <w:szCs w:val="24"/>
              </w:rPr>
            </w:pPr>
            <w:r w:rsidRPr="009611A1">
              <w:rPr>
                <w:rFonts w:ascii="Book Antiqua" w:hAnsi="Book Antiqua"/>
              </w:rPr>
              <w:t>Any approach/canvassing etc. official or otherwise by the Bidders or his/their representative/agent to influence the consideration of their tender shall render the tender liable to summary rejection.</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2</w:t>
            </w:r>
            <w:r>
              <w:rPr>
                <w:rFonts w:ascii="Book Antiqua" w:hAnsi="Book Antiqua"/>
                <w:b/>
                <w:bCs/>
              </w:rPr>
              <w:t>7</w:t>
            </w:r>
            <w:r w:rsidRPr="002B11DB">
              <w:rPr>
                <w:rFonts w:ascii="Book Antiqua" w:hAnsi="Book Antiqua"/>
                <w:b/>
                <w:bCs/>
              </w:rPr>
              <w:t>.</w:t>
            </w:r>
          </w:p>
        </w:tc>
        <w:tc>
          <w:tcPr>
            <w:tcW w:w="7932" w:type="dxa"/>
            <w:shd w:val="clear" w:color="auto" w:fill="auto"/>
          </w:tcPr>
          <w:p w:rsidR="00173041" w:rsidRPr="002B11DB" w:rsidRDefault="00173041" w:rsidP="00173041">
            <w:pPr>
              <w:spacing w:line="262" w:lineRule="auto"/>
              <w:rPr>
                <w:rFonts w:ascii="Book Antiqua" w:hAnsi="Book Antiqua"/>
                <w:b/>
                <w:bCs/>
              </w:rPr>
            </w:pPr>
            <w:r w:rsidRPr="002B11DB">
              <w:rPr>
                <w:rFonts w:ascii="Book Antiqua" w:hAnsi="Book Antiqua"/>
                <w:b/>
                <w:bCs/>
              </w:rPr>
              <w:t>Notification of Award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rPr>
              <w:t>2</w:t>
            </w:r>
            <w:r>
              <w:rPr>
                <w:rFonts w:ascii="Book Antiqua" w:hAnsi="Book Antiqua"/>
              </w:rPr>
              <w:t>7</w:t>
            </w:r>
            <w:r w:rsidRPr="002B11DB">
              <w:rPr>
                <w:rFonts w:ascii="Book Antiqua" w:hAnsi="Book Antiqua"/>
              </w:rPr>
              <w:t>.1</w:t>
            </w:r>
          </w:p>
        </w:tc>
        <w:tc>
          <w:tcPr>
            <w:tcW w:w="7932" w:type="dxa"/>
            <w:shd w:val="clear" w:color="auto" w:fill="auto"/>
          </w:tcPr>
          <w:p w:rsidR="00173041" w:rsidRPr="00AC3C19" w:rsidRDefault="00173041" w:rsidP="00173041">
            <w:pPr>
              <w:spacing w:line="262" w:lineRule="auto"/>
              <w:jc w:val="both"/>
              <w:rPr>
                <w:rFonts w:ascii="Book Antiqua" w:hAnsi="Book Antiqua"/>
                <w:b/>
                <w:bCs/>
              </w:rPr>
            </w:pPr>
            <w:r w:rsidRPr="00AC3C19">
              <w:rPr>
                <w:rFonts w:ascii="Book Antiqua" w:hAnsi="Book Antiqua"/>
              </w:rPr>
              <w:t xml:space="preserve">Prior to the expiration of the period of bid validity, the </w:t>
            </w:r>
            <w:r w:rsidR="00F31B01" w:rsidRPr="00AC3C19">
              <w:rPr>
                <w:rFonts w:ascii="Book Antiqua" w:hAnsi="Book Antiqua"/>
              </w:rPr>
              <w:t>Employer</w:t>
            </w:r>
            <w:r w:rsidRPr="00AC3C19">
              <w:rPr>
                <w:rFonts w:ascii="Book Antiqua" w:hAnsi="Book Antiqua"/>
              </w:rPr>
              <w:t xml:space="preserve"> will notify the successful Bidder in writing, that its bid has been accepted. The notification of award will constitute the formation of the contract.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w:t>
            </w:r>
            <w:r>
              <w:rPr>
                <w:rFonts w:ascii="Book Antiqua" w:hAnsi="Book Antiqua"/>
              </w:rPr>
              <w:t>7</w:t>
            </w:r>
            <w:r w:rsidRPr="002B11DB">
              <w:rPr>
                <w:rFonts w:ascii="Book Antiqua" w:hAnsi="Book Antiqua"/>
              </w:rPr>
              <w:t>.2</w:t>
            </w:r>
          </w:p>
        </w:tc>
        <w:tc>
          <w:tcPr>
            <w:tcW w:w="7932" w:type="dxa"/>
            <w:shd w:val="clear" w:color="auto" w:fill="auto"/>
          </w:tcPr>
          <w:p w:rsidR="00173041" w:rsidRPr="00AC3C19" w:rsidRDefault="00173041" w:rsidP="00173041">
            <w:pPr>
              <w:spacing w:line="262" w:lineRule="auto"/>
              <w:jc w:val="both"/>
              <w:rPr>
                <w:rFonts w:ascii="Book Antiqua" w:hAnsi="Book Antiqua"/>
              </w:rPr>
            </w:pPr>
            <w:r w:rsidRPr="00AC3C19">
              <w:rPr>
                <w:rFonts w:ascii="Book Antiqua" w:hAnsi="Book Antiqua"/>
              </w:rPr>
              <w:t xml:space="preserve">Upon the successful Bidder’s furnishing of the performance security the </w:t>
            </w:r>
            <w:r w:rsidR="00F31B01" w:rsidRPr="00AC3C19">
              <w:rPr>
                <w:rFonts w:ascii="Book Antiqua" w:hAnsi="Book Antiqua"/>
              </w:rPr>
              <w:t>Employer</w:t>
            </w:r>
            <w:r w:rsidRPr="00AC3C19">
              <w:rPr>
                <w:rFonts w:ascii="Book Antiqua" w:hAnsi="Book Antiqua"/>
              </w:rPr>
              <w:t xml:space="preserve"> will promptly discharge the earnest money demand</w:t>
            </w:r>
            <w:r w:rsidR="00F31B01" w:rsidRPr="00AC3C19">
              <w:rPr>
                <w:rFonts w:ascii="Book Antiqua" w:hAnsi="Book Antiqua"/>
              </w:rPr>
              <w:t xml:space="preserve"> (EMD)</w:t>
            </w:r>
            <w:r w:rsidRPr="00AC3C19">
              <w:rPr>
                <w:rFonts w:ascii="Book Antiqua" w:hAnsi="Book Antiqua"/>
              </w:rPr>
              <w: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2</w:t>
            </w:r>
            <w:r>
              <w:rPr>
                <w:rFonts w:ascii="Book Antiqua" w:hAnsi="Book Antiqua"/>
                <w:b/>
                <w:bCs/>
              </w:rPr>
              <w:t>8</w:t>
            </w:r>
          </w:p>
        </w:tc>
        <w:tc>
          <w:tcPr>
            <w:tcW w:w="7932" w:type="dxa"/>
            <w:shd w:val="clear" w:color="auto" w:fill="auto"/>
          </w:tcPr>
          <w:p w:rsidR="00173041" w:rsidRPr="002B11DB" w:rsidRDefault="00173041" w:rsidP="00173041">
            <w:pPr>
              <w:spacing w:line="262" w:lineRule="auto"/>
              <w:rPr>
                <w:rFonts w:ascii="Book Antiqua" w:hAnsi="Book Antiqua"/>
                <w:b/>
                <w:bCs/>
              </w:rPr>
            </w:pPr>
            <w:r w:rsidRPr="002B11DB">
              <w:rPr>
                <w:rFonts w:ascii="Book Antiqua" w:hAnsi="Book Antiqua"/>
                <w:b/>
                <w:bCs/>
              </w:rPr>
              <w:t>Time of completion of works</w:t>
            </w:r>
          </w:p>
        </w:tc>
      </w:tr>
      <w:tr w:rsidR="00173041" w:rsidRPr="002B11DB" w:rsidTr="00173041">
        <w:trPr>
          <w:trHeight w:val="360"/>
        </w:trPr>
        <w:tc>
          <w:tcPr>
            <w:tcW w:w="816" w:type="dxa"/>
            <w:shd w:val="clear" w:color="auto" w:fill="auto"/>
          </w:tcPr>
          <w:p w:rsidR="00173041" w:rsidRPr="001C0A92" w:rsidRDefault="00173041" w:rsidP="00173041">
            <w:pPr>
              <w:rPr>
                <w:rFonts w:ascii="Book Antiqua" w:hAnsi="Book Antiqua"/>
              </w:rPr>
            </w:pPr>
            <w:r w:rsidRPr="001C0A92">
              <w:rPr>
                <w:rFonts w:ascii="Book Antiqua" w:hAnsi="Book Antiqua"/>
              </w:rPr>
              <w:t>28.1</w:t>
            </w:r>
          </w:p>
        </w:tc>
        <w:tc>
          <w:tcPr>
            <w:tcW w:w="7932" w:type="dxa"/>
            <w:shd w:val="clear" w:color="auto" w:fill="auto"/>
          </w:tcPr>
          <w:p w:rsidR="00173041" w:rsidRPr="002B11DB" w:rsidRDefault="00173041" w:rsidP="00173041">
            <w:pPr>
              <w:spacing w:line="262" w:lineRule="auto"/>
              <w:jc w:val="both"/>
              <w:rPr>
                <w:rFonts w:ascii="Book Antiqua" w:hAnsi="Book Antiqua"/>
                <w:b/>
                <w:bCs/>
              </w:rPr>
            </w:pPr>
            <w:r w:rsidRPr="002B11DB">
              <w:rPr>
                <w:rFonts w:ascii="Book Antiqua" w:hAnsi="Book Antiqua"/>
              </w:rPr>
              <w:t>Time of completion of all works to be executed</w:t>
            </w:r>
            <w:r>
              <w:rPr>
                <w:rFonts w:ascii="Book Antiqua" w:hAnsi="Book Antiqua"/>
              </w:rPr>
              <w:t xml:space="preserve"> will be</w:t>
            </w:r>
            <w:r w:rsidRPr="002B11DB">
              <w:rPr>
                <w:rFonts w:ascii="Book Antiqua" w:hAnsi="Book Antiqua"/>
              </w:rPr>
              <w:t xml:space="preserve"> as specified </w:t>
            </w:r>
            <w:r w:rsidRPr="0027248E">
              <w:rPr>
                <w:rFonts w:ascii="Book Antiqua" w:hAnsi="Book Antiqua"/>
              </w:rPr>
              <w:t>in clause 10 of BDS.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b/>
                <w:bCs/>
              </w:rPr>
            </w:pPr>
            <w:r w:rsidRPr="002B11DB">
              <w:rPr>
                <w:rFonts w:ascii="Book Antiqua" w:hAnsi="Book Antiqua"/>
                <w:b/>
                <w:bCs/>
              </w:rPr>
              <w:t>2</w:t>
            </w:r>
            <w:r>
              <w:rPr>
                <w:rFonts w:ascii="Book Antiqua" w:hAnsi="Book Antiqua"/>
                <w:b/>
                <w:bCs/>
              </w:rPr>
              <w:t>9</w:t>
            </w:r>
          </w:p>
        </w:tc>
        <w:tc>
          <w:tcPr>
            <w:tcW w:w="7932" w:type="dxa"/>
            <w:shd w:val="clear" w:color="auto" w:fill="auto"/>
          </w:tcPr>
          <w:p w:rsidR="00173041" w:rsidRPr="002B11DB" w:rsidRDefault="00173041" w:rsidP="00173041">
            <w:pPr>
              <w:spacing w:line="262" w:lineRule="auto"/>
              <w:rPr>
                <w:rFonts w:ascii="Book Antiqua" w:hAnsi="Book Antiqua"/>
                <w:b/>
                <w:bCs/>
              </w:rPr>
            </w:pPr>
            <w:r w:rsidRPr="002B11DB">
              <w:rPr>
                <w:rFonts w:ascii="Book Antiqua" w:hAnsi="Book Antiqua"/>
                <w:b/>
                <w:bCs/>
              </w:rPr>
              <w:t>Signing the Contract Agreement</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w:t>
            </w:r>
            <w:r>
              <w:rPr>
                <w:rFonts w:ascii="Book Antiqua" w:hAnsi="Book Antiqua"/>
              </w:rPr>
              <w:t>9</w:t>
            </w:r>
            <w:r w:rsidRPr="002B11DB">
              <w:rPr>
                <w:rFonts w:ascii="Book Antiqua" w:hAnsi="Book Antiqua"/>
              </w:rPr>
              <w:t>.1</w:t>
            </w:r>
          </w:p>
        </w:tc>
        <w:tc>
          <w:tcPr>
            <w:tcW w:w="7932" w:type="dxa"/>
            <w:shd w:val="clear" w:color="auto" w:fill="auto"/>
          </w:tcPr>
          <w:p w:rsidR="00173041" w:rsidRPr="002B11DB" w:rsidRDefault="00173041" w:rsidP="00173041">
            <w:pPr>
              <w:spacing w:line="262" w:lineRule="auto"/>
              <w:jc w:val="both"/>
              <w:rPr>
                <w:rFonts w:ascii="Book Antiqua" w:hAnsi="Book Antiqua"/>
              </w:rPr>
            </w:pPr>
            <w:r w:rsidRPr="002B11DB">
              <w:rPr>
                <w:rFonts w:ascii="Book Antiqua" w:hAnsi="Book Antiqua"/>
              </w:rPr>
              <w:t xml:space="preserve">At the same time as </w:t>
            </w:r>
            <w:r w:rsidRPr="00AC3C19">
              <w:rPr>
                <w:rFonts w:ascii="Book Antiqua" w:hAnsi="Book Antiqua"/>
              </w:rPr>
              <w:t xml:space="preserve">the </w:t>
            </w:r>
            <w:r w:rsidR="00F31B01" w:rsidRPr="00AC3C19">
              <w:rPr>
                <w:rFonts w:ascii="Book Antiqua" w:hAnsi="Book Antiqua"/>
              </w:rPr>
              <w:t>Employer</w:t>
            </w:r>
            <w:r w:rsidRPr="00AC3C19">
              <w:rPr>
                <w:rFonts w:ascii="Book Antiqua" w:hAnsi="Book Antiqua"/>
              </w:rPr>
              <w:t xml:space="preserve"> notifies the successful Bidder that its bid has been accepted, the </w:t>
            </w:r>
            <w:r w:rsidR="007273B6" w:rsidRPr="00AC3C19">
              <w:rPr>
                <w:rFonts w:ascii="Book Antiqua" w:hAnsi="Book Antiqua"/>
              </w:rPr>
              <w:t>Employer in</w:t>
            </w:r>
            <w:r w:rsidRPr="00AC3C19">
              <w:rPr>
                <w:rFonts w:ascii="Book Antiqua" w:hAnsi="Book Antiqua"/>
              </w:rPr>
              <w:t xml:space="preserve"> consultation with the Bidder will execute the Contract Agreement</w:t>
            </w:r>
            <w:r w:rsidR="00F31B01" w:rsidRPr="00AC3C19">
              <w:rPr>
                <w:rFonts w:ascii="Book Antiqua" w:hAnsi="Book Antiqua"/>
              </w:rPr>
              <w:t xml:space="preserve"> within seven (07) days</w:t>
            </w:r>
            <w:r w:rsidRPr="002B11DB">
              <w:rPr>
                <w:rFonts w:ascii="Book Antiqua" w:hAnsi="Book Antiqua"/>
              </w:rPr>
              <w:t>, provided in the Bidding Documents, incorporating all agreements between the parties.</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sidRPr="002B11DB">
              <w:rPr>
                <w:rFonts w:ascii="Book Antiqua" w:hAnsi="Book Antiqua"/>
              </w:rPr>
              <w:t>2</w:t>
            </w:r>
            <w:r>
              <w:rPr>
                <w:rFonts w:ascii="Book Antiqua" w:hAnsi="Book Antiqua"/>
              </w:rPr>
              <w:t>9</w:t>
            </w:r>
            <w:r w:rsidRPr="002B11DB">
              <w:rPr>
                <w:rFonts w:ascii="Book Antiqua" w:hAnsi="Book Antiqua"/>
              </w:rPr>
              <w:t>.2</w:t>
            </w:r>
          </w:p>
        </w:tc>
        <w:tc>
          <w:tcPr>
            <w:tcW w:w="7932" w:type="dxa"/>
            <w:shd w:val="clear" w:color="auto" w:fill="auto"/>
          </w:tcPr>
          <w:p w:rsidR="00173041" w:rsidRPr="00AC3C19" w:rsidRDefault="00173041" w:rsidP="00F31B01">
            <w:pPr>
              <w:spacing w:line="262" w:lineRule="auto"/>
              <w:jc w:val="both"/>
              <w:rPr>
                <w:rFonts w:ascii="Book Antiqua" w:hAnsi="Book Antiqua"/>
              </w:rPr>
            </w:pPr>
            <w:r w:rsidRPr="00AC3C19">
              <w:rPr>
                <w:rFonts w:ascii="Book Antiqua" w:hAnsi="Book Antiqua"/>
              </w:rPr>
              <w:t xml:space="preserve">The Contract Agreement between successful bidder and the </w:t>
            </w:r>
            <w:r w:rsidR="00F31B01" w:rsidRPr="00AC3C19">
              <w:rPr>
                <w:rFonts w:ascii="Book Antiqua" w:hAnsi="Book Antiqua"/>
              </w:rPr>
              <w:t xml:space="preserve">Employer </w:t>
            </w:r>
            <w:r w:rsidRPr="00AC3C19">
              <w:rPr>
                <w:rFonts w:ascii="Book Antiqua" w:hAnsi="Book Antiqua"/>
              </w:rPr>
              <w:t xml:space="preserve">shall be prepared within </w:t>
            </w:r>
            <w:r w:rsidR="00F31B01" w:rsidRPr="00AC3C19">
              <w:rPr>
                <w:rFonts w:ascii="Book Antiqua" w:hAnsi="Book Antiqua"/>
                <w:b/>
              </w:rPr>
              <w:t>five (07</w:t>
            </w:r>
            <w:r w:rsidRPr="00AC3C19">
              <w:rPr>
                <w:rFonts w:ascii="Book Antiqua" w:hAnsi="Book Antiqua"/>
                <w:b/>
              </w:rPr>
              <w:t>) days</w:t>
            </w:r>
            <w:r w:rsidRPr="00AC3C19">
              <w:rPr>
                <w:rFonts w:ascii="Book Antiqua" w:hAnsi="Book Antiqua"/>
              </w:rPr>
              <w:t xml:space="preserve"> of the Notification of Award.</w:t>
            </w:r>
          </w:p>
        </w:tc>
      </w:tr>
      <w:tr w:rsidR="00173041" w:rsidRPr="002B11DB" w:rsidTr="00173041">
        <w:trPr>
          <w:trHeight w:val="360"/>
        </w:trPr>
        <w:tc>
          <w:tcPr>
            <w:tcW w:w="816" w:type="dxa"/>
            <w:shd w:val="clear" w:color="auto" w:fill="auto"/>
          </w:tcPr>
          <w:p w:rsidR="00173041" w:rsidRPr="002B11DB" w:rsidRDefault="00173041" w:rsidP="00173041">
            <w:pPr>
              <w:rPr>
                <w:rFonts w:ascii="Book Antiqua" w:hAnsi="Book Antiqua"/>
              </w:rPr>
            </w:pPr>
            <w:r>
              <w:rPr>
                <w:rFonts w:ascii="Book Antiqua" w:hAnsi="Book Antiqua"/>
              </w:rPr>
              <w:t>29.3</w:t>
            </w:r>
          </w:p>
        </w:tc>
        <w:tc>
          <w:tcPr>
            <w:tcW w:w="7932" w:type="dxa"/>
            <w:shd w:val="clear" w:color="auto" w:fill="auto"/>
          </w:tcPr>
          <w:p w:rsidR="00173041" w:rsidRPr="00DF4745" w:rsidRDefault="00173041" w:rsidP="00173041">
            <w:pPr>
              <w:tabs>
                <w:tab w:val="left" w:pos="720"/>
              </w:tabs>
              <w:spacing w:line="267" w:lineRule="auto"/>
              <w:jc w:val="both"/>
              <w:rPr>
                <w:rFonts w:ascii="Book Antiqua" w:hAnsi="Book Antiqua"/>
              </w:rPr>
            </w:pPr>
            <w:r w:rsidRPr="00AC3C19">
              <w:rPr>
                <w:rFonts w:ascii="Book Antiqua" w:hAnsi="Book Antiqua"/>
              </w:rPr>
              <w:t>In order to avoid delay caused by postal correspondence after submission of e-Bid</w:t>
            </w:r>
            <w:r w:rsidR="007273B6">
              <w:rPr>
                <w:rFonts w:ascii="Book Antiqua" w:hAnsi="Book Antiqua"/>
              </w:rPr>
              <w:t>s</w:t>
            </w:r>
            <w:r w:rsidRPr="00AC3C19">
              <w:rPr>
                <w:rFonts w:ascii="Book Antiqua" w:hAnsi="Book Antiqua"/>
              </w:rPr>
              <w:t xml:space="preserve"> and to expedite the process of technical/commercial clarifications,</w:t>
            </w:r>
            <w:r w:rsidR="00DF4745">
              <w:rPr>
                <w:rFonts w:ascii="Book Antiqua" w:hAnsi="Book Antiqua"/>
              </w:rPr>
              <w:t xml:space="preserve"> </w:t>
            </w:r>
            <w:r w:rsidR="007273B6" w:rsidRPr="00DF4745">
              <w:rPr>
                <w:rFonts w:ascii="Book Antiqua" w:hAnsi="Book Antiqua"/>
              </w:rPr>
              <w:t>the</w:t>
            </w:r>
          </w:p>
          <w:p w:rsidR="00173041" w:rsidRPr="00AC3C19" w:rsidRDefault="00F31B01" w:rsidP="00474CE6">
            <w:pPr>
              <w:tabs>
                <w:tab w:val="left" w:pos="720"/>
              </w:tabs>
              <w:spacing w:line="267" w:lineRule="auto"/>
              <w:jc w:val="both"/>
              <w:rPr>
                <w:rFonts w:ascii="Book Antiqua" w:hAnsi="Book Antiqua"/>
              </w:rPr>
            </w:pPr>
            <w:r w:rsidRPr="00DF4745">
              <w:rPr>
                <w:rFonts w:ascii="Book Antiqua" w:hAnsi="Book Antiqua"/>
              </w:rPr>
              <w:t>Employer</w:t>
            </w:r>
            <w:r w:rsidR="00173041" w:rsidRPr="00DF4745">
              <w:rPr>
                <w:rFonts w:ascii="Book Antiqua" w:hAnsi="Book Antiqua"/>
              </w:rPr>
              <w:t xml:space="preserve"> may require the bidders to depute his/their authorized representative along with necessary documents to the Office of the Tender</w:t>
            </w:r>
            <w:r w:rsidR="00173041" w:rsidRPr="00AC3C19">
              <w:rPr>
                <w:rFonts w:ascii="Book Antiqua" w:hAnsi="Book Antiqua"/>
              </w:rPr>
              <w:t xml:space="preserve"> Floating Authority for sorting out the connected matters thus enabling speedy issue of formal award of contract. The representative thus deputed shall have </w:t>
            </w:r>
            <w:r w:rsidR="00173041" w:rsidRPr="00AC3C19">
              <w:rPr>
                <w:rFonts w:ascii="Book Antiqua" w:hAnsi="Book Antiqua"/>
              </w:rPr>
              <w:lastRenderedPageBreak/>
              <w:t>to be competent enough to hold technical and commercial discussions/negotiations and convey the decision/acceptance on behalf of the bidders.</w:t>
            </w:r>
          </w:p>
        </w:tc>
      </w:tr>
      <w:tr w:rsidR="00173041" w:rsidRPr="002B11DB" w:rsidTr="00173041">
        <w:trPr>
          <w:trHeight w:val="360"/>
        </w:trPr>
        <w:tc>
          <w:tcPr>
            <w:tcW w:w="816" w:type="dxa"/>
            <w:shd w:val="clear" w:color="auto" w:fill="auto"/>
          </w:tcPr>
          <w:p w:rsidR="00173041" w:rsidRDefault="00173041" w:rsidP="00173041">
            <w:pPr>
              <w:rPr>
                <w:rFonts w:ascii="Book Antiqua" w:hAnsi="Book Antiqua"/>
              </w:rPr>
            </w:pPr>
            <w:r>
              <w:rPr>
                <w:rFonts w:ascii="Book Antiqua" w:hAnsi="Book Antiqua"/>
              </w:rPr>
              <w:lastRenderedPageBreak/>
              <w:t>30</w:t>
            </w:r>
          </w:p>
          <w:p w:rsidR="00173041" w:rsidRDefault="00173041" w:rsidP="00173041">
            <w:pPr>
              <w:rPr>
                <w:rFonts w:ascii="Book Antiqua" w:hAnsi="Book Antiqua"/>
              </w:rPr>
            </w:pPr>
          </w:p>
          <w:p w:rsidR="00173041" w:rsidRPr="002B29E5" w:rsidRDefault="00173041" w:rsidP="00173041">
            <w:pPr>
              <w:rPr>
                <w:rFonts w:ascii="Book Antiqua" w:hAnsi="Book Antiqua"/>
              </w:rPr>
            </w:pPr>
          </w:p>
          <w:p w:rsidR="00173041" w:rsidRDefault="00173041" w:rsidP="00173041">
            <w:pPr>
              <w:rPr>
                <w:rFonts w:ascii="Book Antiqua" w:hAnsi="Book Antiqua"/>
              </w:rPr>
            </w:pPr>
          </w:p>
          <w:p w:rsidR="00173041" w:rsidRPr="002B29E5" w:rsidRDefault="00173041" w:rsidP="00173041">
            <w:pPr>
              <w:rPr>
                <w:rFonts w:ascii="Book Antiqua" w:hAnsi="Book Antiqua"/>
              </w:rPr>
            </w:pPr>
          </w:p>
        </w:tc>
        <w:tc>
          <w:tcPr>
            <w:tcW w:w="7932" w:type="dxa"/>
            <w:shd w:val="clear" w:color="auto" w:fill="auto"/>
          </w:tcPr>
          <w:tbl>
            <w:tblPr>
              <w:tblW w:w="7717" w:type="dxa"/>
              <w:tblLayout w:type="fixed"/>
              <w:tblLook w:val="04A0" w:firstRow="1" w:lastRow="0" w:firstColumn="1" w:lastColumn="0" w:noHBand="0" w:noVBand="1"/>
            </w:tblPr>
            <w:tblGrid>
              <w:gridCol w:w="7717"/>
            </w:tblGrid>
            <w:tr w:rsidR="00173041" w:rsidRPr="003E4DE9" w:rsidTr="00173041">
              <w:trPr>
                <w:trHeight w:val="360"/>
              </w:trPr>
              <w:tc>
                <w:tcPr>
                  <w:tcW w:w="7717" w:type="dxa"/>
                  <w:shd w:val="clear" w:color="auto" w:fill="auto"/>
                </w:tcPr>
                <w:p w:rsidR="00173041" w:rsidRPr="003E4DE9" w:rsidRDefault="00173041" w:rsidP="00173041">
                  <w:pPr>
                    <w:spacing w:line="262" w:lineRule="auto"/>
                    <w:rPr>
                      <w:rFonts w:ascii="Book Antiqua" w:hAnsi="Book Antiqua"/>
                      <w:b/>
                      <w:bCs/>
                    </w:rPr>
                  </w:pPr>
                  <w:r w:rsidRPr="003E4DE9">
                    <w:rPr>
                      <w:rFonts w:ascii="Book Antiqua" w:hAnsi="Book Antiqua"/>
                      <w:b/>
                      <w:bCs/>
                    </w:rPr>
                    <w:t>Performance Security</w:t>
                  </w:r>
                  <w:r>
                    <w:rPr>
                      <w:rFonts w:ascii="Book Antiqua" w:hAnsi="Book Antiqua"/>
                      <w:b/>
                      <w:bCs/>
                    </w:rPr>
                    <w:t>:</w:t>
                  </w:r>
                </w:p>
              </w:tc>
            </w:tr>
            <w:tr w:rsidR="00173041" w:rsidRPr="003E4DE9" w:rsidTr="00173041">
              <w:trPr>
                <w:trHeight w:val="360"/>
              </w:trPr>
              <w:tc>
                <w:tcPr>
                  <w:tcW w:w="7717" w:type="dxa"/>
                  <w:shd w:val="clear" w:color="auto" w:fill="auto"/>
                </w:tcPr>
                <w:p w:rsidR="00173041" w:rsidRPr="003E4DE9" w:rsidRDefault="00173041" w:rsidP="003624DC">
                  <w:pPr>
                    <w:spacing w:line="262" w:lineRule="auto"/>
                    <w:jc w:val="both"/>
                    <w:rPr>
                      <w:rFonts w:ascii="Book Antiqua" w:hAnsi="Book Antiqua"/>
                    </w:rPr>
                  </w:pPr>
                  <w:r w:rsidRPr="00DF4745">
                    <w:rPr>
                      <w:rFonts w:ascii="Book Antiqua" w:hAnsi="Book Antiqua"/>
                    </w:rPr>
                    <w:t xml:space="preserve">Within </w:t>
                  </w:r>
                  <w:r w:rsidR="00474CE6" w:rsidRPr="00DF4745">
                    <w:rPr>
                      <w:rFonts w:ascii="Book Antiqua" w:hAnsi="Book Antiqua"/>
                    </w:rPr>
                    <w:t>ten (10</w:t>
                  </w:r>
                  <w:r w:rsidRPr="00DF4745">
                    <w:rPr>
                      <w:rFonts w:ascii="Book Antiqua" w:hAnsi="Book Antiqua"/>
                    </w:rPr>
                    <w:t>) days after receipt of the Notification of Award, the successful Bidder shall furnish the</w:t>
                  </w:r>
                  <w:r w:rsidRPr="003E4DE9">
                    <w:rPr>
                      <w:rFonts w:ascii="Book Antiqua" w:hAnsi="Book Antiqua"/>
                    </w:rPr>
                    <w:t xml:space="preserve"> performance security</w:t>
                  </w:r>
                  <w:r>
                    <w:rPr>
                      <w:rFonts w:ascii="Book Antiqua" w:hAnsi="Book Antiqua"/>
                    </w:rPr>
                    <w:t xml:space="preserve"> of 5% (Five</w:t>
                  </w:r>
                  <w:r w:rsidRPr="003E4DE9">
                    <w:rPr>
                      <w:rFonts w:ascii="Book Antiqua" w:hAnsi="Book Antiqua"/>
                    </w:rPr>
                    <w:t xml:space="preserve"> percent) of the contract value in the form</w:t>
                  </w:r>
                  <w:r w:rsidR="007273B6">
                    <w:rPr>
                      <w:rFonts w:ascii="Book Antiqua" w:hAnsi="Book Antiqua"/>
                    </w:rPr>
                    <w:t>,</w:t>
                  </w:r>
                  <w:r w:rsidRPr="003E4DE9">
                    <w:rPr>
                      <w:rFonts w:ascii="Book Antiqua" w:hAnsi="Book Antiqua"/>
                    </w:rPr>
                    <w:t xml:space="preserve"> provided in the section titled “Sample Forms and Procedures”, of the Bidding Documents. </w:t>
                  </w:r>
                  <w:r w:rsidR="00F31B01" w:rsidRPr="00AC3C19">
                    <w:rPr>
                      <w:rFonts w:ascii="Book Antiqua" w:hAnsi="Book Antiqua"/>
                    </w:rPr>
                    <w:t>The DD/BG</w:t>
                  </w:r>
                  <w:r w:rsidR="00A81E69" w:rsidRPr="00AC3C19">
                    <w:rPr>
                      <w:rFonts w:ascii="Book Antiqua" w:hAnsi="Book Antiqua"/>
                    </w:rPr>
                    <w:t xml:space="preserve"> furnished in th</w:t>
                  </w:r>
                  <w:r w:rsidR="007273B6">
                    <w:rPr>
                      <w:rFonts w:ascii="Book Antiqua" w:hAnsi="Book Antiqua"/>
                    </w:rPr>
                    <w:t>is regard shall be valid up-to 30</w:t>
                  </w:r>
                  <w:r w:rsidR="00A81E69" w:rsidRPr="00AC3C19">
                    <w:rPr>
                      <w:rFonts w:ascii="Book Antiqua" w:hAnsi="Book Antiqua"/>
                    </w:rPr>
                    <w:t xml:space="preserve"> days beyond the Defect Liability Period/ Guarantee period.</w:t>
                  </w:r>
                </w:p>
              </w:tc>
            </w:tr>
          </w:tbl>
          <w:p w:rsidR="00173041" w:rsidRPr="002B11DB" w:rsidRDefault="00173041" w:rsidP="00173041">
            <w:pPr>
              <w:spacing w:line="262" w:lineRule="auto"/>
              <w:jc w:val="both"/>
              <w:rPr>
                <w:rFonts w:ascii="Book Antiqua" w:hAnsi="Book Antiqua"/>
              </w:rPr>
            </w:pPr>
          </w:p>
        </w:tc>
      </w:tr>
      <w:tr w:rsidR="00173041" w:rsidRPr="002B11DB" w:rsidTr="00173041">
        <w:trPr>
          <w:trHeight w:val="360"/>
        </w:trPr>
        <w:tc>
          <w:tcPr>
            <w:tcW w:w="8748" w:type="dxa"/>
            <w:gridSpan w:val="2"/>
            <w:shd w:val="clear" w:color="auto" w:fill="auto"/>
            <w:vAlign w:val="center"/>
          </w:tcPr>
          <w:p w:rsidR="00173041" w:rsidRPr="003007F3" w:rsidRDefault="00173041" w:rsidP="00173041">
            <w:pPr>
              <w:jc w:val="center"/>
              <w:rPr>
                <w:rFonts w:ascii="Book Antiqua" w:hAnsi="Book Antiqua"/>
              </w:rPr>
            </w:pPr>
          </w:p>
          <w:p w:rsidR="00173041" w:rsidRPr="002B11DB" w:rsidRDefault="00173041" w:rsidP="00173041">
            <w:pPr>
              <w:jc w:val="center"/>
              <w:rPr>
                <w:rFonts w:ascii="Book Antiqua" w:hAnsi="Book Antiqua"/>
                <w:b/>
                <w:bCs/>
                <w:i/>
                <w:iCs/>
              </w:rPr>
            </w:pPr>
          </w:p>
          <w:p w:rsidR="00173041" w:rsidRPr="002B11DB" w:rsidRDefault="00173041" w:rsidP="00173041">
            <w:pPr>
              <w:jc w:val="center"/>
              <w:rPr>
                <w:rFonts w:ascii="Book Antiqua" w:hAnsi="Book Antiqua"/>
                <w:b/>
                <w:bCs/>
                <w:i/>
                <w:iCs/>
              </w:rPr>
            </w:pPr>
            <w:r w:rsidRPr="002B11DB">
              <w:rPr>
                <w:rFonts w:ascii="Book Antiqua" w:hAnsi="Book Antiqua"/>
                <w:b/>
                <w:bCs/>
                <w:i/>
                <w:iCs/>
              </w:rPr>
              <w:t>----- End of Section-V (ITB) ----</w:t>
            </w:r>
          </w:p>
        </w:tc>
      </w:tr>
    </w:tbl>
    <w:p w:rsidR="00173041" w:rsidRPr="002B11DB" w:rsidRDefault="00173041" w:rsidP="00173041">
      <w:pPr>
        <w:rPr>
          <w:rFonts w:ascii="Book Antiqua" w:hAnsi="Book Antiqua"/>
          <w:b/>
          <w:lang w:val="en-GB"/>
        </w:rPr>
      </w:pPr>
    </w:p>
    <w:p w:rsidR="00173041" w:rsidRPr="002B11DB" w:rsidRDefault="00173041" w:rsidP="00173041">
      <w:pPr>
        <w:rPr>
          <w:rFonts w:ascii="Book Antiqua" w:hAnsi="Book Antiqua"/>
          <w:b/>
          <w:lang w:val="en-GB"/>
        </w:rPr>
      </w:pPr>
    </w:p>
    <w:p w:rsidR="00173041" w:rsidRDefault="00173041" w:rsidP="00173041">
      <w:r>
        <w:rPr>
          <w:rFonts w:ascii="Book Antiqua" w:hAnsi="Book Antiqua"/>
          <w:b/>
          <w:bCs/>
          <w:lang w:val="en-GB"/>
        </w:rPr>
        <w:t>JE</w:t>
      </w:r>
      <w:r>
        <w:rPr>
          <w:rFonts w:ascii="Book Antiqua" w:hAnsi="Book Antiqua"/>
          <w:b/>
          <w:bCs/>
          <w:lang w:val="en-GB"/>
        </w:rPr>
        <w:tab/>
      </w:r>
      <w:r>
        <w:rPr>
          <w:rFonts w:ascii="Book Antiqua" w:hAnsi="Book Antiqua"/>
          <w:b/>
          <w:bCs/>
          <w:lang w:val="en-GB"/>
        </w:rPr>
        <w:tab/>
      </w:r>
      <w:r>
        <w:rPr>
          <w:rFonts w:ascii="Book Antiqua" w:hAnsi="Book Antiqua"/>
          <w:b/>
          <w:bCs/>
          <w:lang w:val="en-GB"/>
        </w:rPr>
        <w:tab/>
        <w:t>AE</w:t>
      </w:r>
      <w:r>
        <w:rPr>
          <w:rFonts w:ascii="Book Antiqua" w:hAnsi="Book Antiqua"/>
          <w:b/>
          <w:bCs/>
          <w:lang w:val="en-GB"/>
        </w:rPr>
        <w:tab/>
      </w:r>
      <w:r>
        <w:rPr>
          <w:rFonts w:ascii="Book Antiqua" w:hAnsi="Book Antiqua"/>
          <w:b/>
          <w:bCs/>
          <w:lang w:val="en-GB"/>
        </w:rPr>
        <w:tab/>
      </w:r>
      <w:r>
        <w:rPr>
          <w:rFonts w:ascii="Book Antiqua" w:hAnsi="Book Antiqua"/>
          <w:b/>
          <w:bCs/>
          <w:lang w:val="en-GB"/>
        </w:rPr>
        <w:tab/>
        <w:t>AEE</w:t>
      </w:r>
      <w:r>
        <w:rPr>
          <w:rFonts w:ascii="Book Antiqua" w:hAnsi="Book Antiqua"/>
          <w:b/>
          <w:bCs/>
          <w:lang w:val="en-GB"/>
        </w:rPr>
        <w:tab/>
      </w:r>
      <w:r>
        <w:rPr>
          <w:rFonts w:ascii="Book Antiqua" w:hAnsi="Book Antiqua"/>
          <w:b/>
          <w:bCs/>
          <w:lang w:val="en-GB"/>
        </w:rPr>
        <w:tab/>
      </w:r>
      <w:r>
        <w:rPr>
          <w:rFonts w:ascii="Book Antiqua" w:hAnsi="Book Antiqua"/>
          <w:b/>
          <w:bCs/>
          <w:lang w:val="en-GB"/>
        </w:rPr>
        <w:tab/>
        <w:t>Executive Engineer</w:t>
      </w:r>
    </w:p>
    <w:p w:rsidR="00173041" w:rsidRPr="002B11DB" w:rsidRDefault="00173041" w:rsidP="00173041">
      <w:pPr>
        <w:autoSpaceDE w:val="0"/>
        <w:autoSpaceDN w:val="0"/>
        <w:adjustRightInd w:val="0"/>
        <w:rPr>
          <w:rFonts w:ascii="Book Antiqua" w:hAnsi="Book Antiqua"/>
          <w:b/>
          <w:bCs/>
          <w:lang w:val="en-GB"/>
        </w:rPr>
      </w:pPr>
    </w:p>
    <w:p w:rsidR="00173041" w:rsidRPr="002B11DB" w:rsidRDefault="00173041" w:rsidP="00173041">
      <w:pPr>
        <w:autoSpaceDE w:val="0"/>
        <w:autoSpaceDN w:val="0"/>
        <w:adjustRightInd w:val="0"/>
        <w:rPr>
          <w:rFonts w:ascii="Book Antiqua" w:hAnsi="Book Antiqua"/>
          <w:b/>
          <w:bCs/>
          <w:lang w:val="en-GB"/>
        </w:rPr>
      </w:pPr>
    </w:p>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 w:rsidR="00173041" w:rsidRDefault="00173041" w:rsidP="00173041">
      <w:pPr>
        <w:tabs>
          <w:tab w:val="left" w:pos="1037"/>
        </w:tabs>
        <w:jc w:val="center"/>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r w:rsidRPr="002B11DB">
        <w:rPr>
          <w:rFonts w:ascii="Book Antiqua" w:hAnsi="Book Antiqua"/>
          <w:b/>
          <w:sz w:val="36"/>
          <w:szCs w:val="36"/>
        </w:rPr>
        <w:t>SECTION – V</w:t>
      </w:r>
      <w:r>
        <w:rPr>
          <w:rFonts w:ascii="Book Antiqua" w:hAnsi="Book Antiqua"/>
          <w:b/>
          <w:sz w:val="36"/>
          <w:szCs w:val="36"/>
        </w:rPr>
        <w:t>I</w:t>
      </w: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jc w:val="center"/>
        <w:rPr>
          <w:rFonts w:ascii="Book Antiqua" w:hAnsi="Book Antiqua"/>
          <w:b/>
          <w:sz w:val="36"/>
          <w:szCs w:val="36"/>
        </w:rPr>
      </w:pPr>
      <w:r w:rsidRPr="002B11DB">
        <w:rPr>
          <w:rFonts w:ascii="Book Antiqua" w:hAnsi="Book Antiqua"/>
          <w:b/>
          <w:sz w:val="36"/>
          <w:szCs w:val="36"/>
        </w:rPr>
        <w:t xml:space="preserve">BID </w:t>
      </w:r>
      <w:r w:rsidR="0055067D">
        <w:rPr>
          <w:rFonts w:ascii="Book Antiqua" w:hAnsi="Book Antiqua"/>
          <w:b/>
          <w:sz w:val="36"/>
          <w:szCs w:val="36"/>
        </w:rPr>
        <w:t>DATA</w:t>
      </w:r>
      <w:r w:rsidRPr="002B11DB">
        <w:rPr>
          <w:rFonts w:ascii="Book Antiqua" w:hAnsi="Book Antiqua"/>
          <w:b/>
          <w:sz w:val="36"/>
          <w:szCs w:val="36"/>
        </w:rPr>
        <w:t xml:space="preserve"> SHEET</w:t>
      </w:r>
    </w:p>
    <w:p w:rsidR="00173041" w:rsidRPr="002B11DB" w:rsidRDefault="00173041" w:rsidP="00173041">
      <w:pPr>
        <w:jc w:val="center"/>
        <w:rPr>
          <w:rFonts w:ascii="Book Antiqua" w:hAnsi="Book Antiqua"/>
          <w:b/>
          <w:sz w:val="36"/>
          <w:szCs w:val="36"/>
        </w:rPr>
      </w:pPr>
      <w:r w:rsidRPr="002B11DB">
        <w:rPr>
          <w:rFonts w:ascii="Book Antiqua" w:hAnsi="Book Antiqua"/>
          <w:b/>
          <w:sz w:val="36"/>
          <w:szCs w:val="36"/>
        </w:rPr>
        <w:t>(BDS)</w:t>
      </w:r>
    </w:p>
    <w:p w:rsidR="00173041" w:rsidRPr="002B11DB" w:rsidRDefault="00173041" w:rsidP="00173041">
      <w:pPr>
        <w:tabs>
          <w:tab w:val="left" w:pos="1037"/>
        </w:tabs>
        <w:jc w:val="center"/>
        <w:rPr>
          <w:rFonts w:ascii="Book Antiqua" w:hAnsi="Book Antiqua"/>
          <w:b/>
          <w:sz w:val="36"/>
          <w:szCs w:val="36"/>
        </w:rPr>
      </w:pPr>
    </w:p>
    <w:p w:rsidR="00173041" w:rsidRPr="002B11DB" w:rsidRDefault="00173041" w:rsidP="00173041">
      <w:pPr>
        <w:tabs>
          <w:tab w:val="left" w:pos="1037"/>
        </w:tabs>
        <w:jc w:val="center"/>
        <w:rPr>
          <w:rFonts w:ascii="Book Antiqua" w:hAnsi="Book Antiqua"/>
          <w:b/>
          <w:sz w:val="36"/>
          <w:szCs w:val="36"/>
        </w:rPr>
      </w:pPr>
    </w:p>
    <w:p w:rsidR="00173041" w:rsidRPr="006A15BB" w:rsidRDefault="00173041" w:rsidP="00173041">
      <w:pPr>
        <w:tabs>
          <w:tab w:val="left" w:pos="1037"/>
        </w:tabs>
        <w:jc w:val="center"/>
        <w:rPr>
          <w:rFonts w:ascii="Book Antiqua" w:hAnsi="Book Antiqua"/>
          <w:b/>
          <w:sz w:val="36"/>
          <w:szCs w:val="36"/>
          <w:highlight w:val="lightGray"/>
        </w:rPr>
        <w:sectPr w:rsidR="00173041" w:rsidRPr="006A15BB" w:rsidSect="00173041">
          <w:footerReference w:type="default" r:id="rId22"/>
          <w:pgSz w:w="11907" w:h="16839" w:code="9"/>
          <w:pgMar w:top="1440" w:right="1440" w:bottom="1440" w:left="1800" w:header="720" w:footer="720" w:gutter="0"/>
          <w:cols w:space="720"/>
          <w:docGrid w:linePitch="360"/>
        </w:sectPr>
      </w:pPr>
    </w:p>
    <w:p w:rsidR="00173041" w:rsidRPr="002B11DB" w:rsidRDefault="00173041" w:rsidP="00173041">
      <w:pPr>
        <w:jc w:val="center"/>
        <w:rPr>
          <w:rFonts w:ascii="Book Antiqua" w:hAnsi="Book Antiqua"/>
          <w:b/>
          <w:bCs/>
        </w:rPr>
      </w:pPr>
      <w:r w:rsidRPr="002B11DB">
        <w:rPr>
          <w:rFonts w:ascii="Book Antiqua" w:hAnsi="Book Antiqua"/>
          <w:b/>
          <w:bCs/>
        </w:rPr>
        <w:lastRenderedPageBreak/>
        <w:t>Bid Data Sheet (BDS)</w:t>
      </w:r>
    </w:p>
    <w:p w:rsidR="00173041" w:rsidRPr="002B11DB" w:rsidRDefault="00173041" w:rsidP="00173041">
      <w:pPr>
        <w:jc w:val="center"/>
        <w:rPr>
          <w:rFonts w:ascii="Book Antiqua" w:hAnsi="Book Antiqua"/>
          <w:b/>
          <w:bCs/>
          <w:sz w:val="8"/>
          <w:szCs w:val="10"/>
        </w:rPr>
      </w:pPr>
    </w:p>
    <w:p w:rsidR="00173041" w:rsidRPr="002B11DB" w:rsidRDefault="00173041" w:rsidP="00173041">
      <w:pPr>
        <w:jc w:val="both"/>
        <w:rPr>
          <w:rFonts w:ascii="Book Antiqua" w:hAnsi="Book Antiqua"/>
        </w:rPr>
      </w:pPr>
      <w:r w:rsidRPr="002B11DB">
        <w:rPr>
          <w:rFonts w:ascii="Book Antiqua" w:hAnsi="Book Antiqua"/>
        </w:rPr>
        <w:t>The following bid specific data for the works to be executed shall amend and/or supplement the provisions in the Bid Documents.</w:t>
      </w:r>
    </w:p>
    <w:p w:rsidR="00173041" w:rsidRPr="002B11DB" w:rsidRDefault="00173041" w:rsidP="00173041">
      <w:pPr>
        <w:tabs>
          <w:tab w:val="left" w:pos="90"/>
        </w:tabs>
        <w:ind w:left="-720" w:firstLine="720"/>
        <w:jc w:val="center"/>
        <w:rPr>
          <w:rFonts w:ascii="Book Antiqua" w:hAnsi="Book Antiqua"/>
          <w:b/>
          <w:bCs/>
          <w:sz w:val="28"/>
          <w:szCs w:val="28"/>
        </w:rPr>
      </w:pPr>
      <w:r w:rsidRPr="002B11DB">
        <w:rPr>
          <w:rFonts w:ascii="Book Antiqua" w:hAnsi="Book Antiqua"/>
          <w:b/>
          <w:bCs/>
          <w:sz w:val="28"/>
          <w:szCs w:val="28"/>
        </w:rPr>
        <w:t>(e-</w:t>
      </w:r>
      <w:r>
        <w:rPr>
          <w:rFonts w:ascii="Book Antiqua" w:hAnsi="Book Antiqua"/>
          <w:b/>
          <w:bCs/>
        </w:rPr>
        <w:t>NIT No: XXXXXXX</w:t>
      </w:r>
      <w:r w:rsidRPr="002B11DB">
        <w:rPr>
          <w:rFonts w:ascii="Book Antiqua" w:hAnsi="Book Antiqua"/>
          <w:b/>
          <w:bCs/>
        </w:rPr>
        <w:t xml:space="preserve"> 202</w:t>
      </w:r>
      <w:r>
        <w:rPr>
          <w:rFonts w:ascii="Book Antiqua" w:hAnsi="Book Antiqua"/>
          <w:b/>
          <w:bCs/>
        </w:rPr>
        <w:t>X</w:t>
      </w:r>
      <w:r w:rsidRPr="002B11DB">
        <w:rPr>
          <w:rFonts w:ascii="Book Antiqua" w:hAnsi="Book Antiqua"/>
          <w:b/>
          <w:bCs/>
        </w:rPr>
        <w:t>-2</w:t>
      </w:r>
      <w:r>
        <w:rPr>
          <w:rFonts w:ascii="Book Antiqua" w:hAnsi="Book Antiqua"/>
          <w:b/>
          <w:bCs/>
        </w:rPr>
        <w:t>X</w:t>
      </w:r>
      <w:r w:rsidRPr="002B11DB">
        <w:rPr>
          <w:rFonts w:ascii="Book Antiqua" w:hAnsi="Book Antiqua"/>
          <w:b/>
          <w:bCs/>
        </w:rPr>
        <w:t xml:space="preserve"> dated </w:t>
      </w:r>
      <w:r>
        <w:rPr>
          <w:rFonts w:ascii="Book Antiqua" w:hAnsi="Book Antiqua"/>
          <w:b/>
          <w:bCs/>
        </w:rPr>
        <w:t>XX/XX/XXXX</w:t>
      </w:r>
      <w:r w:rsidRPr="002B11DB">
        <w:rPr>
          <w:rFonts w:ascii="Book Antiqua" w:hAnsi="Book Antiqua"/>
          <w:b/>
          <w:bCs/>
          <w:sz w:val="28"/>
          <w:szCs w:val="28"/>
        </w:rPr>
        <w:t>)</w:t>
      </w:r>
    </w:p>
    <w:p w:rsidR="00173041" w:rsidRPr="002B11DB" w:rsidRDefault="00173041" w:rsidP="00173041">
      <w:pPr>
        <w:rPr>
          <w:rFonts w:ascii="Book Antiqua" w:hAnsi="Book Antiqua"/>
          <w:sz w:val="14"/>
          <w:szCs w:val="14"/>
          <w:vertAlign w:val="superscript"/>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363"/>
      </w:tblGrid>
      <w:tr w:rsidR="00173041" w:rsidRPr="002B11DB" w:rsidTr="00425B0A">
        <w:trPr>
          <w:tblHeader/>
        </w:trPr>
        <w:tc>
          <w:tcPr>
            <w:tcW w:w="851" w:type="dxa"/>
            <w:tcBorders>
              <w:right w:val="single" w:sz="4" w:space="0" w:color="auto"/>
            </w:tcBorders>
          </w:tcPr>
          <w:p w:rsidR="00173041" w:rsidRPr="002B11DB" w:rsidRDefault="00173041" w:rsidP="00173041">
            <w:pPr>
              <w:jc w:val="center"/>
              <w:rPr>
                <w:rFonts w:ascii="Book Antiqua" w:hAnsi="Book Antiqua"/>
                <w:b/>
                <w:bCs/>
              </w:rPr>
            </w:pPr>
            <w:r w:rsidRPr="00425B0A">
              <w:rPr>
                <w:rFonts w:ascii="Book Antiqua" w:hAnsi="Book Antiqua"/>
                <w:b/>
                <w:bCs/>
                <w:sz w:val="20"/>
              </w:rPr>
              <w:t>Clause</w:t>
            </w:r>
          </w:p>
        </w:tc>
        <w:tc>
          <w:tcPr>
            <w:tcW w:w="8363" w:type="dxa"/>
            <w:tcBorders>
              <w:left w:val="single" w:sz="4" w:space="0" w:color="auto"/>
            </w:tcBorders>
          </w:tcPr>
          <w:p w:rsidR="00173041" w:rsidRPr="002B11DB" w:rsidRDefault="00173041" w:rsidP="00173041">
            <w:pPr>
              <w:jc w:val="center"/>
              <w:rPr>
                <w:rFonts w:ascii="Book Antiqua" w:hAnsi="Book Antiqua"/>
                <w:b/>
                <w:bCs/>
              </w:rPr>
            </w:pPr>
            <w:r w:rsidRPr="002B11DB">
              <w:rPr>
                <w:rFonts w:ascii="Book Antiqua" w:hAnsi="Book Antiqua"/>
                <w:b/>
                <w:bCs/>
              </w:rPr>
              <w:t>Bid Data Details</w:t>
            </w:r>
          </w:p>
        </w:tc>
      </w:tr>
      <w:tr w:rsidR="00173041" w:rsidRPr="002B11DB" w:rsidTr="00425B0A">
        <w:trPr>
          <w:trHeight w:val="273"/>
        </w:trPr>
        <w:tc>
          <w:tcPr>
            <w:tcW w:w="851" w:type="dxa"/>
            <w:tcBorders>
              <w:right w:val="single" w:sz="4" w:space="0" w:color="auto"/>
            </w:tcBorders>
          </w:tcPr>
          <w:p w:rsidR="00173041" w:rsidRPr="002B11DB" w:rsidRDefault="00173041" w:rsidP="00173041">
            <w:pPr>
              <w:numPr>
                <w:ilvl w:val="0"/>
                <w:numId w:val="18"/>
              </w:numPr>
              <w:ind w:hanging="468"/>
              <w:jc w:val="center"/>
              <w:rPr>
                <w:rFonts w:ascii="Book Antiqua" w:hAnsi="Book Antiqua"/>
              </w:rPr>
            </w:pPr>
          </w:p>
        </w:tc>
        <w:tc>
          <w:tcPr>
            <w:tcW w:w="8363" w:type="dxa"/>
            <w:tcBorders>
              <w:left w:val="single" w:sz="4" w:space="0" w:color="auto"/>
            </w:tcBorders>
          </w:tcPr>
          <w:p w:rsidR="00173041" w:rsidRPr="002B11DB" w:rsidRDefault="00173041" w:rsidP="00173041">
            <w:pPr>
              <w:jc w:val="both"/>
              <w:rPr>
                <w:rFonts w:ascii="Book Antiqua" w:hAnsi="Book Antiqua"/>
              </w:rPr>
            </w:pPr>
            <w:r w:rsidRPr="002B11DB">
              <w:rPr>
                <w:rFonts w:ascii="Book Antiqua" w:hAnsi="Book Antiqua"/>
              </w:rPr>
              <w:t>Read name of the Tender floating officer as</w:t>
            </w:r>
            <w:r>
              <w:rPr>
                <w:rFonts w:ascii="Book Antiqua" w:hAnsi="Book Antiqua"/>
              </w:rPr>
              <w:t xml:space="preserve"> ….  ABC</w:t>
            </w:r>
          </w:p>
        </w:tc>
      </w:tr>
      <w:tr w:rsidR="00173041" w:rsidRPr="002B11DB" w:rsidTr="00425B0A">
        <w:trPr>
          <w:trHeight w:val="561"/>
        </w:trPr>
        <w:tc>
          <w:tcPr>
            <w:tcW w:w="851" w:type="dxa"/>
            <w:tcBorders>
              <w:right w:val="single" w:sz="4" w:space="0" w:color="auto"/>
            </w:tcBorders>
          </w:tcPr>
          <w:p w:rsidR="00173041" w:rsidRPr="002B11DB" w:rsidRDefault="00173041" w:rsidP="00173041">
            <w:pPr>
              <w:numPr>
                <w:ilvl w:val="0"/>
                <w:numId w:val="18"/>
              </w:numPr>
              <w:ind w:hanging="468"/>
              <w:jc w:val="center"/>
              <w:rPr>
                <w:rFonts w:ascii="Book Antiqua" w:hAnsi="Book Antiqua"/>
              </w:rPr>
            </w:pPr>
          </w:p>
        </w:tc>
        <w:tc>
          <w:tcPr>
            <w:tcW w:w="8363" w:type="dxa"/>
            <w:tcBorders>
              <w:left w:val="single" w:sz="4" w:space="0" w:color="auto"/>
            </w:tcBorders>
          </w:tcPr>
          <w:p w:rsidR="00173041" w:rsidRPr="002B11DB" w:rsidRDefault="00173041" w:rsidP="00173041">
            <w:pPr>
              <w:jc w:val="both"/>
              <w:rPr>
                <w:rFonts w:ascii="Book Antiqua" w:hAnsi="Book Antiqua"/>
              </w:rPr>
            </w:pPr>
            <w:r w:rsidRPr="002B11DB">
              <w:rPr>
                <w:rFonts w:ascii="Book Antiqua" w:hAnsi="Book Antiqua"/>
              </w:rPr>
              <w:t>Read name of the works as</w:t>
            </w:r>
          </w:p>
          <w:p w:rsidR="00173041" w:rsidRPr="002B11DB" w:rsidRDefault="00173041" w:rsidP="00173041">
            <w:pPr>
              <w:jc w:val="both"/>
              <w:rPr>
                <w:rFonts w:ascii="Book Antiqua" w:hAnsi="Book Antiqua"/>
              </w:rPr>
            </w:pPr>
            <w:r>
              <w:rPr>
                <w:rFonts w:ascii="Book Antiqua" w:hAnsi="Book Antiqua"/>
              </w:rPr>
              <w:t>Name of work</w:t>
            </w:r>
          </w:p>
        </w:tc>
      </w:tr>
      <w:tr w:rsidR="00173041" w:rsidRPr="002B11DB" w:rsidTr="00425B0A">
        <w:trPr>
          <w:trHeight w:val="507"/>
        </w:trPr>
        <w:tc>
          <w:tcPr>
            <w:tcW w:w="851" w:type="dxa"/>
            <w:tcBorders>
              <w:right w:val="single" w:sz="4" w:space="0" w:color="auto"/>
            </w:tcBorders>
          </w:tcPr>
          <w:p w:rsidR="00173041" w:rsidRPr="002B11DB" w:rsidRDefault="00173041" w:rsidP="00173041">
            <w:pPr>
              <w:numPr>
                <w:ilvl w:val="0"/>
                <w:numId w:val="18"/>
              </w:numPr>
              <w:ind w:hanging="468"/>
              <w:jc w:val="center"/>
              <w:rPr>
                <w:rFonts w:ascii="Book Antiqua" w:hAnsi="Book Antiqua"/>
              </w:rPr>
            </w:pPr>
          </w:p>
        </w:tc>
        <w:tc>
          <w:tcPr>
            <w:tcW w:w="8363" w:type="dxa"/>
            <w:tcBorders>
              <w:left w:val="single" w:sz="4" w:space="0" w:color="auto"/>
            </w:tcBorders>
          </w:tcPr>
          <w:p w:rsidR="00173041" w:rsidRDefault="00173041" w:rsidP="00173041">
            <w:pPr>
              <w:jc w:val="both"/>
              <w:rPr>
                <w:rFonts w:ascii="Book Antiqua" w:hAnsi="Book Antiqua"/>
              </w:rPr>
            </w:pPr>
            <w:r w:rsidRPr="002B11DB">
              <w:rPr>
                <w:rFonts w:ascii="Book Antiqua" w:hAnsi="Book Antiqua"/>
              </w:rPr>
              <w:t xml:space="preserve">Read cost of Bid Document as </w:t>
            </w:r>
            <w:r w:rsidRPr="00A05E2D">
              <w:rPr>
                <w:rFonts w:ascii="Book Antiqua" w:hAnsi="Book Antiqua"/>
                <w:b/>
                <w:bCs/>
              </w:rPr>
              <w:t>INR</w:t>
            </w:r>
            <w:r w:rsidR="00DF4745">
              <w:rPr>
                <w:rFonts w:ascii="Book Antiqua" w:hAnsi="Book Antiqua"/>
                <w:b/>
                <w:bCs/>
              </w:rPr>
              <w:t xml:space="preserve"> </w:t>
            </w:r>
            <w:r w:rsidRPr="00A05E2D">
              <w:rPr>
                <w:rFonts w:ascii="Book Antiqua" w:hAnsi="Book Antiqua"/>
                <w:b/>
                <w:bCs/>
              </w:rPr>
              <w:t>xxxx/- (xxxxxxxxx ONLY)</w:t>
            </w:r>
          </w:p>
          <w:p w:rsidR="00173041" w:rsidRPr="002B11DB" w:rsidRDefault="00173041" w:rsidP="00D213A6">
            <w:pPr>
              <w:jc w:val="both"/>
              <w:rPr>
                <w:rFonts w:ascii="Book Antiqua" w:hAnsi="Book Antiqua"/>
              </w:rPr>
            </w:pPr>
            <w:r>
              <w:rPr>
                <w:rFonts w:ascii="Book Antiqua" w:hAnsi="Book Antiqua"/>
              </w:rPr>
              <w:t>In the name of “</w:t>
            </w:r>
            <w:r w:rsidR="00D213A6">
              <w:rPr>
                <w:rFonts w:ascii="Book Antiqua" w:hAnsi="Book Antiqua"/>
                <w:b/>
                <w:bCs/>
              </w:rPr>
              <w:t>Tender Floating Authority</w:t>
            </w:r>
            <w:r>
              <w:rPr>
                <w:rFonts w:ascii="Book Antiqua" w:hAnsi="Book Antiqua"/>
              </w:rPr>
              <w:t>”</w:t>
            </w:r>
          </w:p>
        </w:tc>
      </w:tr>
      <w:tr w:rsidR="00173041" w:rsidRPr="002B11DB" w:rsidTr="00425B0A">
        <w:trPr>
          <w:trHeight w:val="361"/>
        </w:trPr>
        <w:tc>
          <w:tcPr>
            <w:tcW w:w="851" w:type="dxa"/>
            <w:tcBorders>
              <w:right w:val="single" w:sz="4" w:space="0" w:color="auto"/>
            </w:tcBorders>
          </w:tcPr>
          <w:p w:rsidR="00173041" w:rsidRPr="002B11DB" w:rsidRDefault="00173041" w:rsidP="00173041">
            <w:pPr>
              <w:numPr>
                <w:ilvl w:val="0"/>
                <w:numId w:val="18"/>
              </w:numPr>
              <w:ind w:hanging="468"/>
              <w:jc w:val="center"/>
              <w:rPr>
                <w:rFonts w:ascii="Book Antiqua" w:hAnsi="Book Antiqua"/>
              </w:rPr>
            </w:pPr>
          </w:p>
        </w:tc>
        <w:tc>
          <w:tcPr>
            <w:tcW w:w="8363" w:type="dxa"/>
            <w:tcBorders>
              <w:left w:val="single" w:sz="4" w:space="0" w:color="auto"/>
            </w:tcBorders>
          </w:tcPr>
          <w:p w:rsidR="00173041" w:rsidRDefault="00173041" w:rsidP="00173041">
            <w:pPr>
              <w:adjustRightInd w:val="0"/>
              <w:rPr>
                <w:rFonts w:asciiTheme="minorBidi" w:hAnsiTheme="minorBidi"/>
                <w:b/>
                <w:sz w:val="20"/>
                <w:szCs w:val="20"/>
              </w:rPr>
            </w:pPr>
            <w:r w:rsidRPr="002B11DB">
              <w:rPr>
                <w:rFonts w:ascii="Book Antiqua" w:hAnsi="Book Antiqua"/>
              </w:rPr>
              <w:t xml:space="preserve">Read amount of EMD as </w:t>
            </w:r>
            <w:r>
              <w:rPr>
                <w:rFonts w:asciiTheme="minorBidi" w:hAnsiTheme="minorBidi"/>
                <w:b/>
                <w:sz w:val="20"/>
                <w:szCs w:val="20"/>
              </w:rPr>
              <w:t>INR.XXXXXXX/- (INR</w:t>
            </w:r>
            <w:r w:rsidRPr="00A070C5">
              <w:rPr>
                <w:rFonts w:asciiTheme="minorBidi" w:hAnsiTheme="minorBidi"/>
                <w:b/>
                <w:sz w:val="20"/>
                <w:szCs w:val="20"/>
              </w:rPr>
              <w:t xml:space="preserve">. </w:t>
            </w:r>
            <w:r>
              <w:rPr>
                <w:rFonts w:asciiTheme="minorBidi" w:hAnsiTheme="minorBidi"/>
                <w:b/>
                <w:sz w:val="20"/>
                <w:szCs w:val="20"/>
              </w:rPr>
              <w:t>xxxxxxxxxxx only)</w:t>
            </w:r>
          </w:p>
          <w:p w:rsidR="00173041" w:rsidRPr="002B11DB" w:rsidRDefault="00173041" w:rsidP="00173041">
            <w:pPr>
              <w:jc w:val="both"/>
              <w:rPr>
                <w:rFonts w:ascii="Book Antiqua" w:hAnsi="Book Antiqua"/>
              </w:rPr>
            </w:pPr>
            <w:r>
              <w:rPr>
                <w:rFonts w:ascii="Book Antiqua" w:hAnsi="Book Antiqua"/>
              </w:rPr>
              <w:t>Pledged i</w:t>
            </w:r>
            <w:r w:rsidRPr="00FD4947">
              <w:rPr>
                <w:rFonts w:ascii="Book Antiqua" w:hAnsi="Book Antiqua"/>
              </w:rPr>
              <w:t>n the name of</w:t>
            </w:r>
            <w:r>
              <w:rPr>
                <w:rFonts w:asciiTheme="minorBidi" w:hAnsiTheme="minorBidi"/>
                <w:b/>
                <w:sz w:val="20"/>
                <w:szCs w:val="20"/>
              </w:rPr>
              <w:t xml:space="preserve"> “xxxxxxxxxxxxxxxxxxxxxxxxx”</w:t>
            </w:r>
          </w:p>
        </w:tc>
      </w:tr>
      <w:tr w:rsidR="00173041" w:rsidRPr="002B11DB" w:rsidTr="00425B0A">
        <w:trPr>
          <w:trHeight w:val="301"/>
        </w:trPr>
        <w:tc>
          <w:tcPr>
            <w:tcW w:w="851" w:type="dxa"/>
            <w:tcBorders>
              <w:right w:val="single" w:sz="4" w:space="0" w:color="auto"/>
            </w:tcBorders>
          </w:tcPr>
          <w:p w:rsidR="00173041" w:rsidRPr="002B11DB" w:rsidRDefault="00173041" w:rsidP="00173041">
            <w:pPr>
              <w:numPr>
                <w:ilvl w:val="0"/>
                <w:numId w:val="18"/>
              </w:numPr>
              <w:ind w:hanging="468"/>
              <w:jc w:val="center"/>
              <w:rPr>
                <w:rFonts w:ascii="Book Antiqua" w:hAnsi="Book Antiqua"/>
              </w:rPr>
            </w:pPr>
          </w:p>
        </w:tc>
        <w:tc>
          <w:tcPr>
            <w:tcW w:w="8363" w:type="dxa"/>
            <w:tcBorders>
              <w:left w:val="single" w:sz="4" w:space="0" w:color="auto"/>
            </w:tcBorders>
          </w:tcPr>
          <w:p w:rsidR="00173041" w:rsidRPr="002B11DB" w:rsidRDefault="00173041" w:rsidP="00383D5A">
            <w:pPr>
              <w:jc w:val="both"/>
              <w:rPr>
                <w:rFonts w:ascii="Book Antiqua" w:hAnsi="Book Antiqua"/>
              </w:rPr>
            </w:pPr>
            <w:r w:rsidRPr="002B11DB">
              <w:rPr>
                <w:rFonts w:ascii="Book Antiqua" w:hAnsi="Book Antiqua"/>
              </w:rPr>
              <w:t xml:space="preserve">Read Satisfactory Performance Certificates within Last </w:t>
            </w:r>
            <w:r w:rsidR="00383D5A">
              <w:rPr>
                <w:rFonts w:ascii="Book Antiqua" w:hAnsi="Book Antiqua"/>
              </w:rPr>
              <w:t>three</w:t>
            </w:r>
            <w:r w:rsidRPr="002B11DB">
              <w:rPr>
                <w:rFonts w:ascii="Book Antiqua" w:hAnsi="Book Antiqua"/>
              </w:rPr>
              <w:t xml:space="preserve"> years</w:t>
            </w:r>
          </w:p>
        </w:tc>
      </w:tr>
      <w:tr w:rsidR="00173041" w:rsidRPr="002B11DB" w:rsidTr="00425B0A">
        <w:tc>
          <w:tcPr>
            <w:tcW w:w="851" w:type="dxa"/>
            <w:tcBorders>
              <w:right w:val="single" w:sz="4" w:space="0" w:color="auto"/>
            </w:tcBorders>
          </w:tcPr>
          <w:p w:rsidR="00173041" w:rsidRPr="002B11DB" w:rsidRDefault="00173041" w:rsidP="00173041">
            <w:pPr>
              <w:numPr>
                <w:ilvl w:val="0"/>
                <w:numId w:val="18"/>
              </w:numPr>
              <w:ind w:hanging="468"/>
              <w:jc w:val="center"/>
              <w:rPr>
                <w:rFonts w:ascii="Book Antiqua" w:hAnsi="Book Antiqua"/>
              </w:rPr>
            </w:pPr>
          </w:p>
        </w:tc>
        <w:tc>
          <w:tcPr>
            <w:tcW w:w="8363" w:type="dxa"/>
            <w:tcBorders>
              <w:left w:val="single" w:sz="4" w:space="0" w:color="auto"/>
            </w:tcBorders>
          </w:tcPr>
          <w:p w:rsidR="00173041" w:rsidRPr="002B11DB" w:rsidRDefault="00173041" w:rsidP="00173041">
            <w:pPr>
              <w:ind w:left="54" w:firstLine="18"/>
              <w:jc w:val="both"/>
              <w:rPr>
                <w:rFonts w:ascii="Book Antiqua" w:hAnsi="Book Antiqua"/>
              </w:rPr>
            </w:pPr>
            <w:r w:rsidRPr="002B11DB">
              <w:rPr>
                <w:rFonts w:ascii="Book Antiqua" w:hAnsi="Book Antiqua"/>
              </w:rPr>
              <w:t>Scheduled Date and Time of Bidding Process shall be:</w:t>
            </w:r>
          </w:p>
          <w:tbl>
            <w:tblPr>
              <w:tblW w:w="75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4526"/>
              <w:gridCol w:w="2410"/>
            </w:tblGrid>
            <w:tr w:rsidR="00173041" w:rsidRPr="002B11DB" w:rsidTr="00425B0A">
              <w:trPr>
                <w:trHeight w:val="559"/>
              </w:trPr>
              <w:tc>
                <w:tcPr>
                  <w:tcW w:w="642" w:type="dxa"/>
                  <w:shd w:val="clear" w:color="auto" w:fill="auto"/>
                  <w:vAlign w:val="center"/>
                </w:tcPr>
                <w:p w:rsidR="00173041" w:rsidRPr="002B11DB" w:rsidRDefault="00173041" w:rsidP="00173041">
                  <w:pPr>
                    <w:ind w:right="30"/>
                    <w:rPr>
                      <w:rFonts w:ascii="Book Antiqua" w:hAnsi="Book Antiqua"/>
                      <w:bCs/>
                      <w:lang w:val="en-GB"/>
                    </w:rPr>
                  </w:pPr>
                  <w:r w:rsidRPr="002B11DB">
                    <w:rPr>
                      <w:rFonts w:ascii="Book Antiqua" w:hAnsi="Book Antiqua"/>
                      <w:bCs/>
                      <w:lang w:val="en-GB"/>
                    </w:rPr>
                    <w:t>i)</w:t>
                  </w:r>
                </w:p>
              </w:tc>
              <w:tc>
                <w:tcPr>
                  <w:tcW w:w="4526" w:type="dxa"/>
                  <w:shd w:val="clear" w:color="auto" w:fill="auto"/>
                  <w:vAlign w:val="center"/>
                </w:tcPr>
                <w:p w:rsidR="00173041" w:rsidRPr="002B11DB" w:rsidRDefault="00173041" w:rsidP="00173041">
                  <w:pPr>
                    <w:ind w:right="-198"/>
                    <w:rPr>
                      <w:rFonts w:ascii="Book Antiqua" w:hAnsi="Book Antiqua"/>
                    </w:rPr>
                  </w:pPr>
                  <w:r w:rsidRPr="002B11DB">
                    <w:rPr>
                      <w:rFonts w:ascii="Book Antiqua" w:hAnsi="Book Antiqua"/>
                    </w:rPr>
                    <w:t xml:space="preserve">Date and Time of downloading/Sale (Start) </w:t>
                  </w:r>
                </w:p>
                <w:p w:rsidR="00173041" w:rsidRPr="002B11DB" w:rsidRDefault="00173041" w:rsidP="00173041">
                  <w:pPr>
                    <w:ind w:right="-198"/>
                    <w:rPr>
                      <w:rFonts w:ascii="Book Antiqua" w:hAnsi="Book Antiqua"/>
                    </w:rPr>
                  </w:pPr>
                  <w:r w:rsidRPr="002B11DB">
                    <w:rPr>
                      <w:rFonts w:ascii="Book Antiqua" w:hAnsi="Book Antiqua"/>
                    </w:rPr>
                    <w:t>of Tender Document</w:t>
                  </w:r>
                </w:p>
              </w:tc>
              <w:tc>
                <w:tcPr>
                  <w:tcW w:w="2410" w:type="dxa"/>
                  <w:shd w:val="clear" w:color="auto" w:fill="auto"/>
                  <w:vAlign w:val="center"/>
                </w:tcPr>
                <w:p w:rsidR="00173041" w:rsidRPr="00AC3C19" w:rsidRDefault="00650C71" w:rsidP="00650C71">
                  <w:pPr>
                    <w:rPr>
                      <w:rFonts w:ascii="Book Antiqua" w:hAnsi="Book Antiqua"/>
                      <w:sz w:val="20"/>
                    </w:rPr>
                  </w:pPr>
                  <w:r w:rsidRPr="00AC3C19">
                    <w:rPr>
                      <w:rFonts w:ascii="Book Antiqua" w:hAnsi="Book Antiqua"/>
                      <w:sz w:val="20"/>
                    </w:rPr>
                    <w:t>01</w:t>
                  </w:r>
                  <w:r w:rsidR="00173041" w:rsidRPr="00AC3C19">
                    <w:rPr>
                      <w:rFonts w:ascii="Book Antiqua" w:hAnsi="Book Antiqua"/>
                      <w:sz w:val="20"/>
                    </w:rPr>
                    <w:t>/08/202</w:t>
                  </w:r>
                  <w:r w:rsidRPr="00AC3C19">
                    <w:rPr>
                      <w:rFonts w:ascii="Book Antiqua" w:hAnsi="Book Antiqua"/>
                      <w:sz w:val="20"/>
                    </w:rPr>
                    <w:t>2</w:t>
                  </w:r>
                  <w:r w:rsidR="00173041" w:rsidRPr="00AC3C19">
                    <w:rPr>
                      <w:rFonts w:ascii="Book Antiqua" w:hAnsi="Book Antiqua"/>
                      <w:sz w:val="20"/>
                    </w:rPr>
                    <w:t xml:space="preserve"> ; 10:00  AM</w:t>
                  </w:r>
                </w:p>
              </w:tc>
            </w:tr>
            <w:tr w:rsidR="00173041" w:rsidRPr="002B11DB" w:rsidTr="00173041">
              <w:trPr>
                <w:trHeight w:val="405"/>
              </w:trPr>
              <w:tc>
                <w:tcPr>
                  <w:tcW w:w="642" w:type="dxa"/>
                  <w:shd w:val="clear" w:color="auto" w:fill="auto"/>
                  <w:vAlign w:val="center"/>
                </w:tcPr>
                <w:p w:rsidR="00173041" w:rsidRPr="002B11DB" w:rsidRDefault="00173041" w:rsidP="00173041">
                  <w:pPr>
                    <w:rPr>
                      <w:rFonts w:ascii="Book Antiqua" w:hAnsi="Book Antiqua"/>
                      <w:bCs/>
                      <w:lang w:val="en-GB"/>
                    </w:rPr>
                  </w:pPr>
                  <w:r w:rsidRPr="002B11DB">
                    <w:rPr>
                      <w:rFonts w:ascii="Book Antiqua" w:hAnsi="Book Antiqua"/>
                      <w:bCs/>
                      <w:lang w:val="en-GB"/>
                    </w:rPr>
                    <w:t>ii)</w:t>
                  </w:r>
                </w:p>
              </w:tc>
              <w:tc>
                <w:tcPr>
                  <w:tcW w:w="4526" w:type="dxa"/>
                  <w:shd w:val="clear" w:color="auto" w:fill="auto"/>
                  <w:vAlign w:val="center"/>
                </w:tcPr>
                <w:p w:rsidR="00173041" w:rsidRPr="002B11DB" w:rsidRDefault="00173041" w:rsidP="00173041">
                  <w:pPr>
                    <w:rPr>
                      <w:rFonts w:ascii="Book Antiqua" w:hAnsi="Book Antiqua"/>
                    </w:rPr>
                  </w:pPr>
                  <w:r w:rsidRPr="002B11DB">
                    <w:rPr>
                      <w:rFonts w:ascii="Book Antiqua" w:hAnsi="Book Antiqua"/>
                    </w:rPr>
                    <w:t>Download/Sale (End) of Tender Document</w:t>
                  </w:r>
                </w:p>
              </w:tc>
              <w:tc>
                <w:tcPr>
                  <w:tcW w:w="2410" w:type="dxa"/>
                  <w:shd w:val="clear" w:color="auto" w:fill="auto"/>
                  <w:vAlign w:val="center"/>
                </w:tcPr>
                <w:p w:rsidR="00173041" w:rsidRPr="00AC3C19" w:rsidRDefault="00650C71" w:rsidP="00650C71">
                  <w:pPr>
                    <w:rPr>
                      <w:rFonts w:ascii="Book Antiqua" w:hAnsi="Book Antiqua"/>
                      <w:sz w:val="20"/>
                    </w:rPr>
                  </w:pPr>
                  <w:r w:rsidRPr="00AC3C19">
                    <w:rPr>
                      <w:rFonts w:ascii="Book Antiqua" w:hAnsi="Book Antiqua"/>
                      <w:sz w:val="20"/>
                    </w:rPr>
                    <w:t>22</w:t>
                  </w:r>
                  <w:r w:rsidR="00173041" w:rsidRPr="00AC3C19">
                    <w:rPr>
                      <w:rFonts w:ascii="Book Antiqua" w:hAnsi="Book Antiqua"/>
                      <w:sz w:val="20"/>
                    </w:rPr>
                    <w:t>/08/202</w:t>
                  </w:r>
                  <w:r w:rsidRPr="00AC3C19">
                    <w:rPr>
                      <w:rFonts w:ascii="Book Antiqua" w:hAnsi="Book Antiqua"/>
                      <w:sz w:val="20"/>
                    </w:rPr>
                    <w:t>2</w:t>
                  </w:r>
                  <w:r w:rsidR="00173041" w:rsidRPr="00AC3C19">
                    <w:rPr>
                      <w:rFonts w:ascii="Book Antiqua" w:hAnsi="Book Antiqua"/>
                      <w:sz w:val="20"/>
                    </w:rPr>
                    <w:t>; 03:00 PM</w:t>
                  </w:r>
                </w:p>
              </w:tc>
            </w:tr>
            <w:tr w:rsidR="00173041" w:rsidRPr="002B11DB" w:rsidTr="00173041">
              <w:trPr>
                <w:trHeight w:val="552"/>
              </w:trPr>
              <w:tc>
                <w:tcPr>
                  <w:tcW w:w="642" w:type="dxa"/>
                  <w:shd w:val="clear" w:color="auto" w:fill="auto"/>
                  <w:vAlign w:val="center"/>
                </w:tcPr>
                <w:p w:rsidR="00173041" w:rsidRPr="002B11DB" w:rsidRDefault="00173041" w:rsidP="00173041">
                  <w:pPr>
                    <w:rPr>
                      <w:rFonts w:ascii="Book Antiqua" w:hAnsi="Book Antiqua"/>
                      <w:bCs/>
                      <w:lang w:val="en-GB"/>
                    </w:rPr>
                  </w:pPr>
                  <w:r w:rsidRPr="002B11DB">
                    <w:rPr>
                      <w:rFonts w:ascii="Book Antiqua" w:hAnsi="Book Antiqua"/>
                      <w:bCs/>
                      <w:lang w:val="en-GB"/>
                    </w:rPr>
                    <w:t>iii)</w:t>
                  </w:r>
                </w:p>
              </w:tc>
              <w:tc>
                <w:tcPr>
                  <w:tcW w:w="4526" w:type="dxa"/>
                  <w:shd w:val="clear" w:color="auto" w:fill="auto"/>
                  <w:vAlign w:val="center"/>
                </w:tcPr>
                <w:p w:rsidR="00173041" w:rsidRPr="002B11DB" w:rsidRDefault="00173041" w:rsidP="00173041">
                  <w:pPr>
                    <w:rPr>
                      <w:rFonts w:ascii="Book Antiqua" w:hAnsi="Book Antiqua"/>
                    </w:rPr>
                  </w:pPr>
                  <w:r w:rsidRPr="002B11DB">
                    <w:rPr>
                      <w:rFonts w:ascii="Book Antiqua" w:hAnsi="Book Antiqua"/>
                    </w:rPr>
                    <w:t>Bidding Queries/Clarifications</w:t>
                  </w:r>
                </w:p>
              </w:tc>
              <w:tc>
                <w:tcPr>
                  <w:tcW w:w="2410" w:type="dxa"/>
                  <w:shd w:val="clear" w:color="auto" w:fill="auto"/>
                  <w:vAlign w:val="center"/>
                </w:tcPr>
                <w:p w:rsidR="00173041" w:rsidRPr="00AC3C19" w:rsidRDefault="00650C71" w:rsidP="00650C71">
                  <w:pPr>
                    <w:rPr>
                      <w:rFonts w:ascii="Book Antiqua" w:hAnsi="Book Antiqua"/>
                      <w:sz w:val="20"/>
                    </w:rPr>
                  </w:pPr>
                  <w:r w:rsidRPr="00AC3C19">
                    <w:rPr>
                      <w:rFonts w:ascii="Book Antiqua" w:hAnsi="Book Antiqua"/>
                      <w:sz w:val="20"/>
                    </w:rPr>
                    <w:t xml:space="preserve">04/08/2022 AM </w:t>
                  </w:r>
                  <w:r w:rsidR="00173041" w:rsidRPr="00AC3C19">
                    <w:rPr>
                      <w:rFonts w:ascii="Book Antiqua" w:hAnsi="Book Antiqua"/>
                      <w:sz w:val="20"/>
                    </w:rPr>
                    <w:t xml:space="preserve"> to 12/08/202</w:t>
                  </w:r>
                  <w:r w:rsidRPr="00AC3C19">
                    <w:rPr>
                      <w:rFonts w:ascii="Book Antiqua" w:hAnsi="Book Antiqua"/>
                      <w:sz w:val="20"/>
                    </w:rPr>
                    <w:t>2, 03 PM</w:t>
                  </w:r>
                </w:p>
              </w:tc>
            </w:tr>
            <w:tr w:rsidR="00173041" w:rsidRPr="002B11DB" w:rsidTr="00173041">
              <w:trPr>
                <w:trHeight w:val="560"/>
              </w:trPr>
              <w:tc>
                <w:tcPr>
                  <w:tcW w:w="642" w:type="dxa"/>
                  <w:shd w:val="clear" w:color="auto" w:fill="auto"/>
                  <w:vAlign w:val="center"/>
                </w:tcPr>
                <w:p w:rsidR="00173041" w:rsidRPr="002B11DB" w:rsidRDefault="00173041" w:rsidP="00173041">
                  <w:pPr>
                    <w:rPr>
                      <w:rFonts w:ascii="Book Antiqua" w:hAnsi="Book Antiqua"/>
                      <w:bCs/>
                      <w:lang w:val="en-GB"/>
                    </w:rPr>
                  </w:pPr>
                  <w:r w:rsidRPr="002B11DB">
                    <w:rPr>
                      <w:rFonts w:ascii="Book Antiqua" w:hAnsi="Book Antiqua"/>
                      <w:bCs/>
                      <w:lang w:val="en-GB"/>
                    </w:rPr>
                    <w:t>iv)</w:t>
                  </w:r>
                </w:p>
              </w:tc>
              <w:tc>
                <w:tcPr>
                  <w:tcW w:w="4526" w:type="dxa"/>
                  <w:shd w:val="clear" w:color="auto" w:fill="auto"/>
                  <w:vAlign w:val="center"/>
                </w:tcPr>
                <w:p w:rsidR="00173041" w:rsidRPr="002B11DB" w:rsidRDefault="00173041" w:rsidP="00173041">
                  <w:pPr>
                    <w:rPr>
                      <w:rFonts w:ascii="Book Antiqua" w:hAnsi="Book Antiqua"/>
                    </w:rPr>
                  </w:pPr>
                  <w:r w:rsidRPr="002B11DB">
                    <w:rPr>
                      <w:rFonts w:ascii="Book Antiqua" w:hAnsi="Book Antiqua"/>
                    </w:rPr>
                    <w:t>Pre-Bid Meeting Date/Venue</w:t>
                  </w:r>
                </w:p>
              </w:tc>
              <w:tc>
                <w:tcPr>
                  <w:tcW w:w="2410" w:type="dxa"/>
                  <w:shd w:val="clear" w:color="auto" w:fill="auto"/>
                  <w:vAlign w:val="center"/>
                </w:tcPr>
                <w:p w:rsidR="00173041" w:rsidRPr="00AC3C19" w:rsidRDefault="00650C71" w:rsidP="00650C71">
                  <w:pPr>
                    <w:rPr>
                      <w:rFonts w:ascii="Book Antiqua" w:hAnsi="Book Antiqua"/>
                      <w:sz w:val="20"/>
                    </w:rPr>
                  </w:pPr>
                  <w:r w:rsidRPr="00AC3C19">
                    <w:rPr>
                      <w:rFonts w:ascii="Book Antiqua" w:hAnsi="Book Antiqua"/>
                      <w:sz w:val="20"/>
                    </w:rPr>
                    <w:t>09</w:t>
                  </w:r>
                  <w:r w:rsidR="00173041" w:rsidRPr="00AC3C19">
                    <w:rPr>
                      <w:rFonts w:ascii="Book Antiqua" w:hAnsi="Book Antiqua"/>
                      <w:sz w:val="20"/>
                    </w:rPr>
                    <w:t>/08/202</w:t>
                  </w:r>
                  <w:r w:rsidRPr="00AC3C19">
                    <w:rPr>
                      <w:rFonts w:ascii="Book Antiqua" w:hAnsi="Book Antiqua"/>
                      <w:sz w:val="20"/>
                    </w:rPr>
                    <w:t>2(10:30 AM) to 11</w:t>
                  </w:r>
                  <w:r w:rsidR="00173041" w:rsidRPr="00AC3C19">
                    <w:rPr>
                      <w:rFonts w:ascii="Book Antiqua" w:hAnsi="Book Antiqua"/>
                      <w:sz w:val="20"/>
                    </w:rPr>
                    <w:t>/08/202</w:t>
                  </w:r>
                  <w:r w:rsidRPr="00AC3C19">
                    <w:rPr>
                      <w:rFonts w:ascii="Book Antiqua" w:hAnsi="Book Antiqua"/>
                      <w:sz w:val="20"/>
                    </w:rPr>
                    <w:t>2</w:t>
                  </w:r>
                  <w:r w:rsidR="00173041" w:rsidRPr="00AC3C19">
                    <w:rPr>
                      <w:rFonts w:ascii="Book Antiqua" w:hAnsi="Book Antiqua"/>
                      <w:sz w:val="20"/>
                    </w:rPr>
                    <w:t>; 04:00 PM</w:t>
                  </w:r>
                </w:p>
              </w:tc>
            </w:tr>
            <w:tr w:rsidR="00173041" w:rsidRPr="002B11DB" w:rsidTr="00173041">
              <w:trPr>
                <w:trHeight w:val="568"/>
              </w:trPr>
              <w:tc>
                <w:tcPr>
                  <w:tcW w:w="642" w:type="dxa"/>
                  <w:shd w:val="clear" w:color="auto" w:fill="auto"/>
                  <w:vAlign w:val="center"/>
                </w:tcPr>
                <w:p w:rsidR="00173041" w:rsidRPr="002B11DB" w:rsidRDefault="00173041" w:rsidP="00173041">
                  <w:pPr>
                    <w:rPr>
                      <w:rFonts w:ascii="Book Antiqua" w:hAnsi="Book Antiqua"/>
                      <w:bCs/>
                      <w:lang w:val="en-GB"/>
                    </w:rPr>
                  </w:pPr>
                  <w:r w:rsidRPr="002B11DB">
                    <w:rPr>
                      <w:rFonts w:ascii="Book Antiqua" w:hAnsi="Book Antiqua"/>
                      <w:bCs/>
                      <w:lang w:val="en-GB"/>
                    </w:rPr>
                    <w:t>v)</w:t>
                  </w:r>
                </w:p>
              </w:tc>
              <w:tc>
                <w:tcPr>
                  <w:tcW w:w="4526" w:type="dxa"/>
                  <w:shd w:val="clear" w:color="auto" w:fill="auto"/>
                  <w:vAlign w:val="center"/>
                </w:tcPr>
                <w:p w:rsidR="00173041" w:rsidRPr="002B11DB" w:rsidRDefault="00173041" w:rsidP="00173041">
                  <w:pPr>
                    <w:rPr>
                      <w:rFonts w:ascii="Book Antiqua" w:hAnsi="Book Antiqua"/>
                    </w:rPr>
                  </w:pPr>
                  <w:r w:rsidRPr="002B11DB">
                    <w:rPr>
                      <w:rFonts w:ascii="Book Antiqua" w:hAnsi="Book Antiqua"/>
                    </w:rPr>
                    <w:t>Bid Uploading (Start/End)</w:t>
                  </w:r>
                </w:p>
              </w:tc>
              <w:tc>
                <w:tcPr>
                  <w:tcW w:w="2410" w:type="dxa"/>
                  <w:shd w:val="clear" w:color="auto" w:fill="auto"/>
                  <w:vAlign w:val="center"/>
                </w:tcPr>
                <w:p w:rsidR="00173041" w:rsidRPr="00AC3C19" w:rsidRDefault="00650C71" w:rsidP="00173041">
                  <w:pPr>
                    <w:rPr>
                      <w:rFonts w:ascii="Book Antiqua" w:hAnsi="Book Antiqua"/>
                      <w:sz w:val="20"/>
                    </w:rPr>
                  </w:pPr>
                  <w:r w:rsidRPr="00AC3C19">
                    <w:rPr>
                      <w:rFonts w:ascii="Book Antiqua" w:hAnsi="Book Antiqua"/>
                      <w:sz w:val="20"/>
                    </w:rPr>
                    <w:t>16</w:t>
                  </w:r>
                  <w:r w:rsidR="00173041" w:rsidRPr="00AC3C19">
                    <w:rPr>
                      <w:rFonts w:ascii="Book Antiqua" w:hAnsi="Book Antiqua"/>
                      <w:sz w:val="20"/>
                    </w:rPr>
                    <w:t>/08/202</w:t>
                  </w:r>
                  <w:r w:rsidRPr="00AC3C19">
                    <w:rPr>
                      <w:rFonts w:ascii="Book Antiqua" w:hAnsi="Book Antiqua"/>
                      <w:sz w:val="20"/>
                    </w:rPr>
                    <w:t>2</w:t>
                  </w:r>
                  <w:r w:rsidR="00173041" w:rsidRPr="00AC3C19">
                    <w:rPr>
                      <w:rFonts w:ascii="Book Antiqua" w:hAnsi="Book Antiqua"/>
                      <w:sz w:val="20"/>
                    </w:rPr>
                    <w:t xml:space="preserve"> (10:</w:t>
                  </w:r>
                  <w:r w:rsidRPr="00AC3C19">
                    <w:rPr>
                      <w:rFonts w:ascii="Book Antiqua" w:hAnsi="Book Antiqua"/>
                      <w:sz w:val="20"/>
                    </w:rPr>
                    <w:t>00</w:t>
                  </w:r>
                  <w:r w:rsidR="00173041" w:rsidRPr="00AC3C19">
                    <w:rPr>
                      <w:rFonts w:ascii="Book Antiqua" w:hAnsi="Book Antiqua"/>
                      <w:sz w:val="20"/>
                    </w:rPr>
                    <w:t xml:space="preserve"> AM)</w:t>
                  </w:r>
                </w:p>
                <w:p w:rsidR="00650C71" w:rsidRPr="00AC3C19" w:rsidRDefault="00650C71" w:rsidP="00650C71">
                  <w:pPr>
                    <w:rPr>
                      <w:rFonts w:ascii="Book Antiqua" w:hAnsi="Book Antiqua"/>
                      <w:sz w:val="20"/>
                    </w:rPr>
                  </w:pPr>
                  <w:r w:rsidRPr="00AC3C19">
                    <w:rPr>
                      <w:rFonts w:ascii="Book Antiqua" w:hAnsi="Book Antiqua"/>
                      <w:sz w:val="20"/>
                    </w:rPr>
                    <w:t>to 22/08/2022; 03:00 PM</w:t>
                  </w:r>
                </w:p>
              </w:tc>
            </w:tr>
            <w:tr w:rsidR="00173041" w:rsidRPr="002B11DB" w:rsidTr="00173041">
              <w:trPr>
                <w:trHeight w:val="360"/>
              </w:trPr>
              <w:tc>
                <w:tcPr>
                  <w:tcW w:w="642" w:type="dxa"/>
                  <w:shd w:val="clear" w:color="auto" w:fill="auto"/>
                  <w:vAlign w:val="center"/>
                </w:tcPr>
                <w:p w:rsidR="00173041" w:rsidRPr="002B11DB" w:rsidRDefault="00173041" w:rsidP="00173041">
                  <w:pPr>
                    <w:rPr>
                      <w:rFonts w:ascii="Book Antiqua" w:hAnsi="Book Antiqua"/>
                      <w:bCs/>
                      <w:lang w:val="en-GB"/>
                    </w:rPr>
                  </w:pPr>
                  <w:r w:rsidRPr="002B11DB">
                    <w:rPr>
                      <w:rFonts w:ascii="Book Antiqua" w:hAnsi="Book Antiqua"/>
                      <w:bCs/>
                      <w:lang w:val="en-GB"/>
                    </w:rPr>
                    <w:t>vi)</w:t>
                  </w:r>
                </w:p>
              </w:tc>
              <w:tc>
                <w:tcPr>
                  <w:tcW w:w="4526" w:type="dxa"/>
                  <w:shd w:val="clear" w:color="auto" w:fill="auto"/>
                  <w:vAlign w:val="center"/>
                </w:tcPr>
                <w:p w:rsidR="00173041" w:rsidRPr="002B11DB" w:rsidRDefault="00173041" w:rsidP="00173041">
                  <w:pPr>
                    <w:rPr>
                      <w:rFonts w:ascii="Book Antiqua" w:hAnsi="Book Antiqua"/>
                    </w:rPr>
                  </w:pPr>
                  <w:r w:rsidRPr="002B11DB">
                    <w:rPr>
                      <w:rFonts w:ascii="Book Antiqua" w:hAnsi="Book Antiqua"/>
                    </w:rPr>
                    <w:t>Submission of Hard Copy (end) Date</w:t>
                  </w:r>
                </w:p>
              </w:tc>
              <w:tc>
                <w:tcPr>
                  <w:tcW w:w="2410" w:type="dxa"/>
                  <w:shd w:val="clear" w:color="auto" w:fill="auto"/>
                  <w:vAlign w:val="center"/>
                </w:tcPr>
                <w:p w:rsidR="00173041" w:rsidRPr="00AC3C19" w:rsidRDefault="003C6BC3" w:rsidP="003C6BC3">
                  <w:pPr>
                    <w:rPr>
                      <w:rFonts w:ascii="Book Antiqua" w:hAnsi="Book Antiqua"/>
                      <w:sz w:val="20"/>
                    </w:rPr>
                  </w:pPr>
                  <w:r w:rsidRPr="00AC3C19">
                    <w:rPr>
                      <w:rFonts w:ascii="Book Antiqua" w:hAnsi="Book Antiqua"/>
                      <w:sz w:val="20"/>
                    </w:rPr>
                    <w:t xml:space="preserve"> 23</w:t>
                  </w:r>
                  <w:r w:rsidR="00650C71" w:rsidRPr="00AC3C19">
                    <w:rPr>
                      <w:rFonts w:ascii="Book Antiqua" w:hAnsi="Book Antiqua"/>
                      <w:sz w:val="20"/>
                    </w:rPr>
                    <w:t>/08/2021; 04:00 PM</w:t>
                  </w:r>
                </w:p>
              </w:tc>
            </w:tr>
            <w:tr w:rsidR="00173041" w:rsidRPr="002B11DB" w:rsidTr="00173041">
              <w:trPr>
                <w:trHeight w:val="503"/>
              </w:trPr>
              <w:tc>
                <w:tcPr>
                  <w:tcW w:w="642" w:type="dxa"/>
                  <w:shd w:val="clear" w:color="auto" w:fill="auto"/>
                  <w:vAlign w:val="center"/>
                </w:tcPr>
                <w:p w:rsidR="00173041" w:rsidRPr="002B11DB" w:rsidRDefault="00173041" w:rsidP="00173041">
                  <w:pPr>
                    <w:rPr>
                      <w:rFonts w:ascii="Book Antiqua" w:hAnsi="Book Antiqua"/>
                      <w:bCs/>
                      <w:lang w:val="en-GB"/>
                    </w:rPr>
                  </w:pPr>
                  <w:r w:rsidRPr="002B11DB">
                    <w:rPr>
                      <w:rFonts w:ascii="Book Antiqua" w:hAnsi="Book Antiqua"/>
                      <w:bCs/>
                      <w:lang w:val="en-GB"/>
                    </w:rPr>
                    <w:t>vii)</w:t>
                  </w:r>
                </w:p>
              </w:tc>
              <w:tc>
                <w:tcPr>
                  <w:tcW w:w="4526" w:type="dxa"/>
                  <w:shd w:val="clear" w:color="auto" w:fill="auto"/>
                  <w:vAlign w:val="center"/>
                </w:tcPr>
                <w:p w:rsidR="00173041" w:rsidRPr="002B11DB" w:rsidRDefault="00173041" w:rsidP="00173041">
                  <w:pPr>
                    <w:rPr>
                      <w:rFonts w:ascii="Book Antiqua" w:hAnsi="Book Antiqua"/>
                    </w:rPr>
                  </w:pPr>
                  <w:r w:rsidRPr="002B11DB">
                    <w:rPr>
                      <w:rFonts w:ascii="Book Antiqua" w:hAnsi="Book Antiqua"/>
                    </w:rPr>
                    <w:t>Bid Opening Commercial/Technical Date &amp; Time</w:t>
                  </w:r>
                </w:p>
              </w:tc>
              <w:tc>
                <w:tcPr>
                  <w:tcW w:w="2410" w:type="dxa"/>
                  <w:shd w:val="clear" w:color="auto" w:fill="auto"/>
                  <w:vAlign w:val="center"/>
                </w:tcPr>
                <w:p w:rsidR="00173041" w:rsidRPr="00AC3C19" w:rsidRDefault="00650C71" w:rsidP="00650C71">
                  <w:pPr>
                    <w:rPr>
                      <w:rFonts w:ascii="Book Antiqua" w:hAnsi="Book Antiqua"/>
                      <w:sz w:val="20"/>
                    </w:rPr>
                  </w:pPr>
                  <w:r w:rsidRPr="00AC3C19">
                    <w:rPr>
                      <w:rFonts w:ascii="Book Antiqua" w:hAnsi="Book Antiqua"/>
                      <w:sz w:val="20"/>
                    </w:rPr>
                    <w:t>24</w:t>
                  </w:r>
                  <w:r w:rsidR="00173041" w:rsidRPr="00AC3C19">
                    <w:rPr>
                      <w:rFonts w:ascii="Book Antiqua" w:hAnsi="Book Antiqua"/>
                      <w:sz w:val="20"/>
                    </w:rPr>
                    <w:t>/0</w:t>
                  </w:r>
                  <w:r w:rsidRPr="00AC3C19">
                    <w:rPr>
                      <w:rFonts w:ascii="Book Antiqua" w:hAnsi="Book Antiqua"/>
                      <w:sz w:val="20"/>
                    </w:rPr>
                    <w:t>8/2022</w:t>
                  </w:r>
                  <w:r w:rsidR="00173041" w:rsidRPr="00AC3C19">
                    <w:rPr>
                      <w:rFonts w:ascii="Book Antiqua" w:hAnsi="Book Antiqua"/>
                      <w:sz w:val="20"/>
                    </w:rPr>
                    <w:t>; 03:00 PM</w:t>
                  </w:r>
                </w:p>
              </w:tc>
            </w:tr>
            <w:tr w:rsidR="00173041" w:rsidRPr="002B11DB" w:rsidTr="00173041">
              <w:trPr>
                <w:trHeight w:val="540"/>
              </w:trPr>
              <w:tc>
                <w:tcPr>
                  <w:tcW w:w="642" w:type="dxa"/>
                  <w:shd w:val="clear" w:color="auto" w:fill="auto"/>
                  <w:vAlign w:val="center"/>
                </w:tcPr>
                <w:p w:rsidR="00173041" w:rsidRPr="002B11DB" w:rsidRDefault="00173041" w:rsidP="00173041">
                  <w:pPr>
                    <w:rPr>
                      <w:rFonts w:ascii="Book Antiqua" w:hAnsi="Book Antiqua"/>
                      <w:bCs/>
                      <w:lang w:val="en-GB"/>
                    </w:rPr>
                  </w:pPr>
                  <w:r w:rsidRPr="002B11DB">
                    <w:rPr>
                      <w:rFonts w:ascii="Book Antiqua" w:hAnsi="Book Antiqua"/>
                      <w:bCs/>
                      <w:lang w:val="en-GB"/>
                    </w:rPr>
                    <w:t>viii)</w:t>
                  </w:r>
                </w:p>
              </w:tc>
              <w:tc>
                <w:tcPr>
                  <w:tcW w:w="4526" w:type="dxa"/>
                  <w:shd w:val="clear" w:color="auto" w:fill="auto"/>
                  <w:vAlign w:val="center"/>
                </w:tcPr>
                <w:p w:rsidR="00173041" w:rsidRPr="002B11DB" w:rsidRDefault="00173041" w:rsidP="00173041">
                  <w:pPr>
                    <w:rPr>
                      <w:rFonts w:ascii="Book Antiqua" w:hAnsi="Book Antiqua"/>
                    </w:rPr>
                  </w:pPr>
                  <w:r w:rsidRPr="002B11DB">
                    <w:rPr>
                      <w:rFonts w:ascii="Book Antiqua" w:hAnsi="Book Antiqua"/>
                    </w:rPr>
                    <w:t xml:space="preserve">Financial Bid Opening </w:t>
                  </w:r>
                </w:p>
              </w:tc>
              <w:tc>
                <w:tcPr>
                  <w:tcW w:w="2410" w:type="dxa"/>
                  <w:shd w:val="clear" w:color="auto" w:fill="auto"/>
                  <w:vAlign w:val="center"/>
                </w:tcPr>
                <w:p w:rsidR="00173041" w:rsidRPr="00173041" w:rsidRDefault="00173041" w:rsidP="00173041">
                  <w:pPr>
                    <w:rPr>
                      <w:rFonts w:ascii="Book Antiqua" w:hAnsi="Book Antiqua"/>
                      <w:sz w:val="20"/>
                    </w:rPr>
                  </w:pPr>
                  <w:r w:rsidRPr="00173041">
                    <w:rPr>
                      <w:rFonts w:ascii="Book Antiqua" w:hAnsi="Book Antiqua"/>
                      <w:sz w:val="20"/>
                    </w:rPr>
                    <w:t>Shall be declared later on for the technically qualified bidders</w:t>
                  </w:r>
                </w:p>
              </w:tc>
            </w:tr>
            <w:tr w:rsidR="00173041" w:rsidRPr="002B11DB" w:rsidTr="00173041">
              <w:trPr>
                <w:trHeight w:val="540"/>
              </w:trPr>
              <w:tc>
                <w:tcPr>
                  <w:tcW w:w="642" w:type="dxa"/>
                  <w:shd w:val="clear" w:color="auto" w:fill="auto"/>
                  <w:vAlign w:val="center"/>
                </w:tcPr>
                <w:p w:rsidR="00173041" w:rsidRPr="002B11DB" w:rsidRDefault="00173041" w:rsidP="00173041">
                  <w:pPr>
                    <w:rPr>
                      <w:rFonts w:ascii="Book Antiqua" w:hAnsi="Book Antiqua"/>
                      <w:bCs/>
                      <w:lang w:val="en-GB"/>
                    </w:rPr>
                  </w:pPr>
                  <w:r w:rsidRPr="002B11DB">
                    <w:rPr>
                      <w:rFonts w:ascii="Book Antiqua" w:hAnsi="Book Antiqua"/>
                      <w:bCs/>
                      <w:lang w:val="en-GB"/>
                    </w:rPr>
                    <w:t>ix)</w:t>
                  </w:r>
                </w:p>
              </w:tc>
              <w:tc>
                <w:tcPr>
                  <w:tcW w:w="4526" w:type="dxa"/>
                  <w:shd w:val="clear" w:color="auto" w:fill="auto"/>
                  <w:vAlign w:val="center"/>
                </w:tcPr>
                <w:p w:rsidR="00173041" w:rsidRPr="002B11DB" w:rsidRDefault="00173041" w:rsidP="00173041">
                  <w:pPr>
                    <w:rPr>
                      <w:rFonts w:ascii="Book Antiqua" w:hAnsi="Book Antiqua"/>
                    </w:rPr>
                  </w:pPr>
                  <w:r w:rsidRPr="002B11DB">
                    <w:rPr>
                      <w:rFonts w:ascii="Book Antiqua" w:hAnsi="Book Antiqua"/>
                    </w:rPr>
                    <w:t>Venue of Commercial/ Technical Bid Opening</w:t>
                  </w:r>
                </w:p>
              </w:tc>
              <w:tc>
                <w:tcPr>
                  <w:tcW w:w="2410" w:type="dxa"/>
                  <w:shd w:val="clear" w:color="auto" w:fill="auto"/>
                  <w:vAlign w:val="center"/>
                </w:tcPr>
                <w:p w:rsidR="00173041" w:rsidRPr="00173041" w:rsidRDefault="003C6BC3" w:rsidP="00173041">
                  <w:pPr>
                    <w:rPr>
                      <w:rFonts w:ascii="Book Antiqua" w:hAnsi="Book Antiqua"/>
                      <w:sz w:val="20"/>
                    </w:rPr>
                  </w:pPr>
                  <w:r>
                    <w:rPr>
                      <w:rFonts w:ascii="Book Antiqua" w:hAnsi="Book Antiqua"/>
                      <w:sz w:val="20"/>
                    </w:rPr>
                    <w:t>Office of the tender floating officer</w:t>
                  </w:r>
                </w:p>
              </w:tc>
            </w:tr>
          </w:tbl>
          <w:p w:rsidR="00173041" w:rsidRPr="002B11DB" w:rsidRDefault="00173041" w:rsidP="00173041">
            <w:pPr>
              <w:jc w:val="both"/>
              <w:rPr>
                <w:rFonts w:ascii="Book Antiqua" w:hAnsi="Book Antiqua"/>
              </w:rPr>
            </w:pPr>
          </w:p>
        </w:tc>
      </w:tr>
      <w:tr w:rsidR="00173041" w:rsidRPr="002B11DB" w:rsidTr="00425B0A">
        <w:trPr>
          <w:trHeight w:val="816"/>
        </w:trPr>
        <w:tc>
          <w:tcPr>
            <w:tcW w:w="851" w:type="dxa"/>
            <w:tcBorders>
              <w:right w:val="single" w:sz="4" w:space="0" w:color="auto"/>
            </w:tcBorders>
          </w:tcPr>
          <w:p w:rsidR="00173041" w:rsidRPr="002B11DB" w:rsidRDefault="00173041" w:rsidP="00173041">
            <w:pPr>
              <w:numPr>
                <w:ilvl w:val="0"/>
                <w:numId w:val="18"/>
              </w:numPr>
              <w:ind w:hanging="468"/>
              <w:jc w:val="center"/>
              <w:rPr>
                <w:rFonts w:ascii="Book Antiqua" w:hAnsi="Book Antiqua"/>
              </w:rPr>
            </w:pPr>
          </w:p>
        </w:tc>
        <w:tc>
          <w:tcPr>
            <w:tcW w:w="8363" w:type="dxa"/>
            <w:tcBorders>
              <w:left w:val="single" w:sz="4" w:space="0" w:color="auto"/>
            </w:tcBorders>
          </w:tcPr>
          <w:p w:rsidR="00173041" w:rsidRPr="002B11DB" w:rsidRDefault="00173041" w:rsidP="003C6BC3">
            <w:pPr>
              <w:jc w:val="both"/>
              <w:rPr>
                <w:rFonts w:ascii="Book Antiqua" w:hAnsi="Book Antiqua"/>
              </w:rPr>
            </w:pPr>
            <w:r w:rsidRPr="00425B0A">
              <w:rPr>
                <w:rFonts w:ascii="Book Antiqua" w:hAnsi="Book Antiqua"/>
                <w:sz w:val="20"/>
              </w:rPr>
              <w:t>The scanned copy of the instrument of Earnest Money Deposit</w:t>
            </w:r>
            <w:r w:rsidR="00DF4745">
              <w:rPr>
                <w:rFonts w:ascii="Book Antiqua" w:hAnsi="Book Antiqua"/>
                <w:sz w:val="20"/>
              </w:rPr>
              <w:t xml:space="preserve"> </w:t>
            </w:r>
            <w:r w:rsidR="003C6BC3" w:rsidRPr="00425B0A">
              <w:rPr>
                <w:rFonts w:ascii="Book Antiqua" w:hAnsi="Book Antiqua"/>
                <w:sz w:val="20"/>
              </w:rPr>
              <w:t>&amp;</w:t>
            </w:r>
            <w:r w:rsidR="00DF4745">
              <w:rPr>
                <w:rFonts w:ascii="Book Antiqua" w:hAnsi="Book Antiqua"/>
                <w:sz w:val="20"/>
              </w:rPr>
              <w:t xml:space="preserve"> T</w:t>
            </w:r>
            <w:r w:rsidR="003C6BC3" w:rsidRPr="00425B0A">
              <w:rPr>
                <w:rFonts w:ascii="Book Antiqua" w:hAnsi="Book Antiqua"/>
                <w:sz w:val="20"/>
              </w:rPr>
              <w:t>ender Fee</w:t>
            </w:r>
            <w:r w:rsidRPr="00425B0A">
              <w:rPr>
                <w:rFonts w:ascii="Book Antiqua" w:hAnsi="Book Antiqua"/>
                <w:sz w:val="20"/>
              </w:rPr>
              <w:t xml:space="preserve"> shall be uploaded along with e-Bid. However, the original instrument of EMD</w:t>
            </w:r>
            <w:r w:rsidR="003C6BC3" w:rsidRPr="00425B0A">
              <w:rPr>
                <w:rFonts w:ascii="Book Antiqua" w:hAnsi="Book Antiqua"/>
                <w:sz w:val="20"/>
              </w:rPr>
              <w:t>&amp; Tender Fee</w:t>
            </w:r>
            <w:r w:rsidRPr="00425B0A">
              <w:rPr>
                <w:rFonts w:ascii="Book Antiqua" w:hAnsi="Book Antiqua"/>
                <w:sz w:val="20"/>
              </w:rPr>
              <w:t xml:space="preserve"> shall be submitted in the office of </w:t>
            </w:r>
            <w:r w:rsidR="003C6BC3" w:rsidRPr="00425B0A">
              <w:rPr>
                <w:rFonts w:ascii="Book Antiqua" w:hAnsi="Book Antiqua"/>
                <w:sz w:val="20"/>
              </w:rPr>
              <w:t>Tender Floating Authority</w:t>
            </w:r>
            <w:r w:rsidRPr="00425B0A">
              <w:rPr>
                <w:rFonts w:ascii="Book Antiqua" w:hAnsi="Book Antiqua"/>
                <w:sz w:val="20"/>
              </w:rPr>
              <w:t xml:space="preserve"> (KPDCL)</w:t>
            </w:r>
            <w:r w:rsidR="00DF4745">
              <w:rPr>
                <w:rFonts w:ascii="Book Antiqua" w:hAnsi="Book Antiqua"/>
                <w:sz w:val="20"/>
              </w:rPr>
              <w:t xml:space="preserve"> </w:t>
            </w:r>
            <w:r w:rsidRPr="00425B0A">
              <w:rPr>
                <w:rFonts w:ascii="Book Antiqua" w:hAnsi="Book Antiqua"/>
                <w:sz w:val="20"/>
              </w:rPr>
              <w:t>by all the Bidders</w:t>
            </w:r>
            <w:r w:rsidRPr="002B11DB">
              <w:rPr>
                <w:rFonts w:ascii="Book Antiqua" w:hAnsi="Book Antiqua"/>
              </w:rPr>
              <w:t>.</w:t>
            </w:r>
          </w:p>
        </w:tc>
      </w:tr>
      <w:tr w:rsidR="00173041" w:rsidRPr="002B11DB" w:rsidTr="00425B0A">
        <w:trPr>
          <w:trHeight w:val="1015"/>
        </w:trPr>
        <w:tc>
          <w:tcPr>
            <w:tcW w:w="851" w:type="dxa"/>
            <w:tcBorders>
              <w:right w:val="single" w:sz="4" w:space="0" w:color="auto"/>
            </w:tcBorders>
          </w:tcPr>
          <w:p w:rsidR="00173041" w:rsidRPr="002B11DB" w:rsidRDefault="00173041" w:rsidP="00173041">
            <w:pPr>
              <w:numPr>
                <w:ilvl w:val="0"/>
                <w:numId w:val="18"/>
              </w:numPr>
              <w:ind w:hanging="468"/>
              <w:jc w:val="center"/>
              <w:rPr>
                <w:rFonts w:ascii="Book Antiqua" w:hAnsi="Book Antiqua"/>
              </w:rPr>
            </w:pPr>
          </w:p>
        </w:tc>
        <w:tc>
          <w:tcPr>
            <w:tcW w:w="8363" w:type="dxa"/>
            <w:tcBorders>
              <w:left w:val="single" w:sz="4" w:space="0" w:color="auto"/>
            </w:tcBorders>
          </w:tcPr>
          <w:p w:rsidR="00173041" w:rsidRDefault="00173041" w:rsidP="00173041">
            <w:pPr>
              <w:jc w:val="both"/>
              <w:rPr>
                <w:rFonts w:ascii="Book Antiqua" w:hAnsi="Book Antiqua"/>
                <w:b/>
                <w:bCs/>
              </w:rPr>
            </w:pPr>
            <w:r>
              <w:rPr>
                <w:rFonts w:ascii="Book Antiqua" w:hAnsi="Book Antiqua"/>
                <w:b/>
                <w:bCs/>
              </w:rPr>
              <w:t>Scope of Work</w:t>
            </w:r>
            <w:r w:rsidRPr="002B11DB">
              <w:rPr>
                <w:rFonts w:ascii="Book Antiqua" w:hAnsi="Book Antiqua"/>
                <w:b/>
                <w:bCs/>
              </w:rPr>
              <w:t>:</w:t>
            </w:r>
          </w:p>
          <w:p w:rsidR="00173041" w:rsidRPr="002B11DB" w:rsidRDefault="003C6BC3" w:rsidP="00425B0A">
            <w:pPr>
              <w:jc w:val="both"/>
              <w:rPr>
                <w:rFonts w:ascii="Book Antiqua" w:hAnsi="Book Antiqua"/>
              </w:rPr>
            </w:pPr>
            <w:r w:rsidRPr="00AC3C19">
              <w:rPr>
                <w:color w:val="000000" w:themeColor="text1"/>
                <w:spacing w:val="-1"/>
                <w:sz w:val="24"/>
                <w:szCs w:val="24"/>
              </w:rPr>
              <w:t xml:space="preserve">The Scope of work shall be design, procurement, insurance for men and materials, supply, transportation of materials to site, installation/Erection, testing and commissioning of the work as mentioned above in Clause -2 of this section. </w:t>
            </w:r>
            <w:r w:rsidR="00DE3B74" w:rsidRPr="00AC3C19">
              <w:rPr>
                <w:color w:val="000000" w:themeColor="text1"/>
                <w:spacing w:val="-1"/>
                <w:sz w:val="24"/>
                <w:szCs w:val="24"/>
              </w:rPr>
              <w:t>B</w:t>
            </w:r>
            <w:r w:rsidRPr="00AC3C19">
              <w:rPr>
                <w:color w:val="000000" w:themeColor="text1"/>
                <w:spacing w:val="-1"/>
                <w:sz w:val="24"/>
                <w:szCs w:val="24"/>
              </w:rPr>
              <w:t xml:space="preserve">esides, detailed Bill of Quantities (BoQ) is </w:t>
            </w:r>
            <w:r w:rsidR="00DE3B74" w:rsidRPr="00AC3C19">
              <w:rPr>
                <w:color w:val="000000" w:themeColor="text1"/>
                <w:spacing w:val="-1"/>
                <w:sz w:val="24"/>
                <w:szCs w:val="24"/>
              </w:rPr>
              <w:t xml:space="preserve">up-loaded for the </w:t>
            </w:r>
            <w:r w:rsidR="00DE3B74" w:rsidRPr="00D213A6">
              <w:rPr>
                <w:color w:val="000000" w:themeColor="text1"/>
                <w:spacing w:val="-1"/>
                <w:sz w:val="24"/>
                <w:szCs w:val="24"/>
              </w:rPr>
              <w:t>purpose.</w:t>
            </w:r>
          </w:p>
        </w:tc>
      </w:tr>
    </w:tbl>
    <w:tbl>
      <w:tblPr>
        <w:tblStyle w:val="TableGrid"/>
        <w:tblW w:w="9214" w:type="dxa"/>
        <w:tblInd w:w="108" w:type="dxa"/>
        <w:tblLook w:val="04A0" w:firstRow="1" w:lastRow="0" w:firstColumn="1" w:lastColumn="0" w:noHBand="0" w:noVBand="1"/>
      </w:tblPr>
      <w:tblGrid>
        <w:gridCol w:w="901"/>
        <w:gridCol w:w="2785"/>
        <w:gridCol w:w="5528"/>
      </w:tblGrid>
      <w:tr w:rsidR="00173041" w:rsidRPr="002B11DB" w:rsidTr="00425B0A">
        <w:tc>
          <w:tcPr>
            <w:tcW w:w="901" w:type="dxa"/>
          </w:tcPr>
          <w:p w:rsidR="00173041" w:rsidRPr="002B11DB" w:rsidRDefault="00173041" w:rsidP="00173041">
            <w:pPr>
              <w:jc w:val="center"/>
              <w:rPr>
                <w:rFonts w:ascii="Book Antiqua" w:hAnsi="Book Antiqua"/>
                <w:b/>
                <w:bCs/>
              </w:rPr>
            </w:pPr>
            <w:r w:rsidRPr="002B11DB">
              <w:rPr>
                <w:rFonts w:ascii="Book Antiqua" w:hAnsi="Book Antiqua"/>
                <w:b/>
                <w:bCs/>
              </w:rPr>
              <w:t>Clause</w:t>
            </w:r>
          </w:p>
        </w:tc>
        <w:tc>
          <w:tcPr>
            <w:tcW w:w="8313" w:type="dxa"/>
            <w:gridSpan w:val="2"/>
          </w:tcPr>
          <w:p w:rsidR="00173041" w:rsidRPr="002B11DB" w:rsidRDefault="00173041" w:rsidP="00173041">
            <w:pPr>
              <w:jc w:val="center"/>
              <w:rPr>
                <w:rFonts w:ascii="Book Antiqua" w:hAnsi="Book Antiqua"/>
                <w:b/>
                <w:bCs/>
              </w:rPr>
            </w:pPr>
            <w:r w:rsidRPr="002B11DB">
              <w:rPr>
                <w:rFonts w:ascii="Book Antiqua" w:hAnsi="Book Antiqua"/>
                <w:b/>
                <w:bCs/>
              </w:rPr>
              <w:t>Bid Data Details</w:t>
            </w:r>
          </w:p>
        </w:tc>
      </w:tr>
      <w:tr w:rsidR="00173041" w:rsidRPr="002B11DB" w:rsidTr="00425B0A">
        <w:tc>
          <w:tcPr>
            <w:tcW w:w="901" w:type="dxa"/>
          </w:tcPr>
          <w:p w:rsidR="00173041" w:rsidRPr="002B11DB" w:rsidRDefault="00173041" w:rsidP="00173041">
            <w:pPr>
              <w:jc w:val="center"/>
              <w:rPr>
                <w:rFonts w:ascii="Book Antiqua" w:hAnsi="Book Antiqua"/>
              </w:rPr>
            </w:pPr>
            <w:r w:rsidRPr="002B11DB">
              <w:rPr>
                <w:rFonts w:ascii="Book Antiqua" w:hAnsi="Book Antiqua"/>
              </w:rPr>
              <w:t>9</w:t>
            </w:r>
          </w:p>
        </w:tc>
        <w:tc>
          <w:tcPr>
            <w:tcW w:w="2785" w:type="dxa"/>
          </w:tcPr>
          <w:p w:rsidR="00173041" w:rsidRPr="002B11DB" w:rsidRDefault="00173041" w:rsidP="00173041">
            <w:pPr>
              <w:jc w:val="center"/>
              <w:rPr>
                <w:rFonts w:ascii="Book Antiqua" w:hAnsi="Book Antiqua"/>
              </w:rPr>
            </w:pPr>
            <w:r w:rsidRPr="002B11DB">
              <w:rPr>
                <w:rFonts w:ascii="Book Antiqua" w:hAnsi="Book Antiqua"/>
              </w:rPr>
              <w:t>Period of validity of Bid</w:t>
            </w:r>
          </w:p>
        </w:tc>
        <w:tc>
          <w:tcPr>
            <w:tcW w:w="5528" w:type="dxa"/>
          </w:tcPr>
          <w:p w:rsidR="00173041" w:rsidRPr="002B11DB" w:rsidRDefault="00173041" w:rsidP="00DE3B74">
            <w:pPr>
              <w:rPr>
                <w:rFonts w:ascii="Book Antiqua" w:hAnsi="Book Antiqua"/>
              </w:rPr>
            </w:pPr>
            <w:r w:rsidRPr="002B11DB">
              <w:rPr>
                <w:rFonts w:ascii="Book Antiqua" w:hAnsi="Book Antiqua"/>
              </w:rPr>
              <w:t>180 days from the date of opening of Techno Commercial Bid</w:t>
            </w:r>
          </w:p>
        </w:tc>
      </w:tr>
      <w:tr w:rsidR="00173041" w:rsidRPr="002B11DB" w:rsidTr="00425B0A">
        <w:tc>
          <w:tcPr>
            <w:tcW w:w="901" w:type="dxa"/>
          </w:tcPr>
          <w:p w:rsidR="00173041" w:rsidRPr="002B11DB" w:rsidRDefault="00173041" w:rsidP="00173041">
            <w:pPr>
              <w:jc w:val="center"/>
              <w:rPr>
                <w:rFonts w:ascii="Book Antiqua" w:hAnsi="Book Antiqua"/>
              </w:rPr>
            </w:pPr>
            <w:r w:rsidRPr="002B11DB">
              <w:rPr>
                <w:rFonts w:ascii="Book Antiqua" w:hAnsi="Book Antiqua"/>
              </w:rPr>
              <w:t xml:space="preserve">10 </w:t>
            </w:r>
          </w:p>
        </w:tc>
        <w:tc>
          <w:tcPr>
            <w:tcW w:w="2785" w:type="dxa"/>
          </w:tcPr>
          <w:p w:rsidR="00173041" w:rsidRPr="002B11DB" w:rsidRDefault="00173041" w:rsidP="00DE3B74">
            <w:pPr>
              <w:rPr>
                <w:rFonts w:ascii="Book Antiqua" w:hAnsi="Book Antiqua"/>
              </w:rPr>
            </w:pPr>
            <w:r w:rsidRPr="002B11DB">
              <w:rPr>
                <w:rFonts w:ascii="Book Antiqua" w:hAnsi="Book Antiqua"/>
              </w:rPr>
              <w:t>Time of completion of the works</w:t>
            </w:r>
            <w:r w:rsidR="00DE3B74">
              <w:rPr>
                <w:rFonts w:ascii="Book Antiqua" w:hAnsi="Book Antiqua"/>
              </w:rPr>
              <w:t>/Delivery Period</w:t>
            </w:r>
          </w:p>
        </w:tc>
        <w:tc>
          <w:tcPr>
            <w:tcW w:w="5528" w:type="dxa"/>
          </w:tcPr>
          <w:p w:rsidR="00173041" w:rsidRPr="00B8633E" w:rsidRDefault="00C73B5A" w:rsidP="00DE3B74">
            <w:pPr>
              <w:rPr>
                <w:rFonts w:ascii="Book Antiqua" w:hAnsi="Book Antiqua"/>
              </w:rPr>
            </w:pPr>
            <w:r>
              <w:rPr>
                <w:rFonts w:ascii="Book Antiqua" w:hAnsi="Book Antiqua"/>
              </w:rPr>
              <w:t xml:space="preserve">…… </w:t>
            </w:r>
            <w:r w:rsidR="00173041" w:rsidRPr="00B8633E">
              <w:rPr>
                <w:rFonts w:ascii="Book Antiqua" w:hAnsi="Book Antiqua"/>
              </w:rPr>
              <w:t>days from the date of issuance of Letter Of Award (LOA).</w:t>
            </w:r>
          </w:p>
        </w:tc>
      </w:tr>
      <w:tr w:rsidR="00DE3B74" w:rsidRPr="002B11DB" w:rsidTr="00425B0A">
        <w:tc>
          <w:tcPr>
            <w:tcW w:w="901" w:type="dxa"/>
          </w:tcPr>
          <w:p w:rsidR="00DE3B74" w:rsidRPr="002B11DB" w:rsidRDefault="002C3A43" w:rsidP="00173041">
            <w:pPr>
              <w:jc w:val="center"/>
              <w:rPr>
                <w:rFonts w:ascii="Book Antiqua" w:hAnsi="Book Antiqua"/>
              </w:rPr>
            </w:pPr>
            <w:r>
              <w:rPr>
                <w:rFonts w:ascii="Book Antiqua" w:hAnsi="Book Antiqua"/>
              </w:rPr>
              <w:t>11</w:t>
            </w:r>
          </w:p>
        </w:tc>
        <w:tc>
          <w:tcPr>
            <w:tcW w:w="2785" w:type="dxa"/>
          </w:tcPr>
          <w:p w:rsidR="00DE3B74" w:rsidRPr="002B11DB" w:rsidRDefault="00425B0A" w:rsidP="00425B0A">
            <w:pPr>
              <w:rPr>
                <w:rFonts w:ascii="Book Antiqua" w:hAnsi="Book Antiqua"/>
              </w:rPr>
            </w:pPr>
            <w:r>
              <w:rPr>
                <w:rFonts w:ascii="Book Antiqua" w:hAnsi="Book Antiqua"/>
              </w:rPr>
              <w:t>Purpose/ necessity of the Work/project</w:t>
            </w:r>
          </w:p>
        </w:tc>
        <w:tc>
          <w:tcPr>
            <w:tcW w:w="5528" w:type="dxa"/>
          </w:tcPr>
          <w:p w:rsidR="00DE3B74" w:rsidRDefault="002C3A43" w:rsidP="00425B0A">
            <w:pPr>
              <w:rPr>
                <w:rFonts w:ascii="Book Antiqua" w:hAnsi="Book Antiqua"/>
              </w:rPr>
            </w:pPr>
            <w:r w:rsidRPr="00AC3C19">
              <w:rPr>
                <w:color w:val="000000" w:themeColor="text1"/>
                <w:spacing w:val="-1"/>
                <w:szCs w:val="24"/>
              </w:rPr>
              <w:t>A new housing colony, namely …..Mohalla has come up,</w:t>
            </w:r>
            <w:r w:rsidR="00425B0A" w:rsidRPr="00AC3C19">
              <w:rPr>
                <w:color w:val="000000" w:themeColor="text1"/>
                <w:spacing w:val="-1"/>
                <w:szCs w:val="24"/>
              </w:rPr>
              <w:t xml:space="preserve"> for electrifying of the same, DT Sub-Station with allied HT/LT works have been proposed/ tendered out here. </w:t>
            </w:r>
          </w:p>
        </w:tc>
      </w:tr>
    </w:tbl>
    <w:p w:rsidR="00173041" w:rsidRPr="002B11DB" w:rsidRDefault="00173041" w:rsidP="00173041">
      <w:pPr>
        <w:jc w:val="center"/>
        <w:rPr>
          <w:rFonts w:ascii="Book Antiqua" w:hAnsi="Book Antiqua"/>
          <w:b/>
          <w:bCs/>
          <w:lang w:val="en-GB"/>
        </w:rPr>
      </w:pPr>
    </w:p>
    <w:p w:rsidR="00173041" w:rsidRPr="002B11DB" w:rsidRDefault="00173041" w:rsidP="00173041">
      <w:pPr>
        <w:jc w:val="center"/>
        <w:rPr>
          <w:rFonts w:ascii="Book Antiqua" w:hAnsi="Book Antiqua"/>
          <w:b/>
          <w:bCs/>
          <w:lang w:val="en-GB"/>
        </w:rPr>
      </w:pPr>
      <w:r w:rsidRPr="002B11DB">
        <w:rPr>
          <w:rFonts w:ascii="Book Antiqua" w:hAnsi="Book Antiqua"/>
          <w:b/>
          <w:bCs/>
          <w:lang w:val="en-GB"/>
        </w:rPr>
        <w:t xml:space="preserve">----- </w:t>
      </w:r>
      <w:r w:rsidRPr="002B11DB">
        <w:rPr>
          <w:rFonts w:ascii="Book Antiqua" w:hAnsi="Book Antiqua"/>
          <w:b/>
          <w:bCs/>
          <w:i/>
          <w:iCs/>
          <w:lang w:val="en-GB"/>
        </w:rPr>
        <w:t xml:space="preserve">End of Section-V (BDS) </w:t>
      </w:r>
      <w:r w:rsidRPr="002B11DB">
        <w:rPr>
          <w:rFonts w:ascii="Book Antiqua" w:hAnsi="Book Antiqua"/>
          <w:b/>
          <w:bCs/>
          <w:lang w:val="en-GB"/>
        </w:rPr>
        <w:t>----</w:t>
      </w:r>
    </w:p>
    <w:p w:rsidR="00173041" w:rsidRPr="00933B99" w:rsidRDefault="00173041" w:rsidP="00173041">
      <w:pPr>
        <w:pStyle w:val="NoSpacing"/>
        <w:rPr>
          <w:b/>
          <w:sz w:val="28"/>
          <w:lang w:val="en-GB"/>
        </w:rPr>
      </w:pPr>
      <w:r>
        <w:rPr>
          <w:lang w:val="en-GB"/>
        </w:rPr>
        <w:tab/>
      </w:r>
      <w:r>
        <w:rPr>
          <w:lang w:val="en-GB"/>
        </w:rPr>
        <w:tab/>
      </w:r>
      <w:r>
        <w:rPr>
          <w:lang w:val="en-GB"/>
        </w:rPr>
        <w:tab/>
      </w:r>
      <w:r w:rsidRPr="002B11DB">
        <w:rPr>
          <w:lang w:val="en-GB"/>
        </w:rPr>
        <w:tab/>
      </w:r>
      <w:r w:rsidRPr="002B11DB">
        <w:rPr>
          <w:lang w:val="en-GB"/>
        </w:rPr>
        <w:tab/>
      </w:r>
      <w:r w:rsidRPr="002B11DB">
        <w:rPr>
          <w:lang w:val="en-GB"/>
        </w:rPr>
        <w:tab/>
      </w:r>
      <w:r w:rsidRPr="002B11DB">
        <w:rPr>
          <w:lang w:val="en-GB"/>
        </w:rPr>
        <w:tab/>
      </w:r>
      <w:r w:rsidRPr="002B11DB">
        <w:rPr>
          <w:lang w:val="en-GB"/>
        </w:rPr>
        <w:tab/>
      </w:r>
      <w:r w:rsidRPr="00933B99">
        <w:rPr>
          <w:b/>
          <w:sz w:val="28"/>
          <w:lang w:val="en-GB"/>
        </w:rPr>
        <w:t>Executive Engineer</w:t>
      </w:r>
    </w:p>
    <w:p w:rsidR="00173041" w:rsidRPr="00933B99" w:rsidRDefault="00173041" w:rsidP="00173041">
      <w:pPr>
        <w:pStyle w:val="NoSpacing"/>
        <w:rPr>
          <w:b/>
          <w:sz w:val="28"/>
        </w:rPr>
      </w:pPr>
      <w:r w:rsidRPr="00933B99">
        <w:rPr>
          <w:b/>
          <w:sz w:val="28"/>
          <w:lang w:val="en-GB"/>
        </w:rPr>
        <w:lastRenderedPageBreak/>
        <w:tab/>
      </w:r>
      <w:r w:rsidRPr="00933B99">
        <w:rPr>
          <w:b/>
          <w:sz w:val="28"/>
          <w:lang w:val="en-GB"/>
        </w:rPr>
        <w:tab/>
      </w:r>
      <w:r w:rsidRPr="00933B99">
        <w:rPr>
          <w:b/>
          <w:sz w:val="28"/>
          <w:lang w:val="en-GB"/>
        </w:rPr>
        <w:tab/>
      </w:r>
      <w:r w:rsidRPr="00933B99">
        <w:rPr>
          <w:b/>
          <w:sz w:val="28"/>
          <w:lang w:val="en-GB"/>
        </w:rPr>
        <w:tab/>
      </w:r>
      <w:r w:rsidRPr="00933B99">
        <w:rPr>
          <w:b/>
          <w:sz w:val="28"/>
          <w:lang w:val="en-GB"/>
        </w:rPr>
        <w:tab/>
      </w:r>
      <w:r w:rsidRPr="00933B99">
        <w:rPr>
          <w:b/>
          <w:sz w:val="28"/>
          <w:lang w:val="en-GB"/>
        </w:rPr>
        <w:tab/>
      </w:r>
      <w:r w:rsidRPr="00933B99">
        <w:rPr>
          <w:b/>
          <w:sz w:val="28"/>
          <w:lang w:val="en-GB"/>
        </w:rPr>
        <w:tab/>
      </w:r>
      <w:r w:rsidRPr="00933B99">
        <w:rPr>
          <w:b/>
          <w:sz w:val="28"/>
          <w:lang w:val="en-GB"/>
        </w:rPr>
        <w:tab/>
      </w: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 w:val="left" w:pos="2021"/>
        </w:tabs>
        <w:rPr>
          <w:rFonts w:ascii="Book Antiqua" w:hAnsi="Book Antiqua"/>
          <w:b/>
          <w:color w:val="000000" w:themeColor="text1"/>
          <w:sz w:val="36"/>
          <w:szCs w:val="36"/>
        </w:rPr>
      </w:pPr>
      <w:r>
        <w:rPr>
          <w:rFonts w:ascii="Book Antiqua" w:hAnsi="Book Antiqua"/>
          <w:b/>
          <w:color w:val="000000" w:themeColor="text1"/>
          <w:sz w:val="36"/>
          <w:szCs w:val="36"/>
        </w:rPr>
        <w:tab/>
      </w:r>
      <w:r>
        <w:rPr>
          <w:rFonts w:ascii="Book Antiqua" w:hAnsi="Book Antiqua"/>
          <w:b/>
          <w:color w:val="000000" w:themeColor="text1"/>
          <w:sz w:val="36"/>
          <w:szCs w:val="36"/>
        </w:rPr>
        <w:tab/>
      </w: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r w:rsidRPr="0098390C">
        <w:rPr>
          <w:rFonts w:ascii="Book Antiqua" w:hAnsi="Book Antiqua"/>
          <w:b/>
          <w:color w:val="000000" w:themeColor="text1"/>
          <w:sz w:val="36"/>
          <w:szCs w:val="36"/>
        </w:rPr>
        <w:t>SECTION – VI</w:t>
      </w:r>
      <w:r>
        <w:rPr>
          <w:rFonts w:ascii="Book Antiqua" w:hAnsi="Book Antiqua"/>
          <w:b/>
          <w:color w:val="000000" w:themeColor="text1"/>
          <w:sz w:val="36"/>
          <w:szCs w:val="36"/>
        </w:rPr>
        <w:t>I</w:t>
      </w: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p>
    <w:p w:rsidR="00A53C5E" w:rsidRPr="0098390C" w:rsidRDefault="00A53C5E" w:rsidP="00A53C5E">
      <w:pPr>
        <w:tabs>
          <w:tab w:val="left" w:pos="1037"/>
        </w:tabs>
        <w:jc w:val="center"/>
        <w:rPr>
          <w:rFonts w:ascii="Book Antiqua" w:hAnsi="Book Antiqua"/>
          <w:b/>
          <w:color w:val="000000" w:themeColor="text1"/>
          <w:sz w:val="36"/>
          <w:szCs w:val="36"/>
        </w:rPr>
      </w:pPr>
      <w:r w:rsidRPr="0098390C">
        <w:rPr>
          <w:rFonts w:ascii="Book Antiqua" w:hAnsi="Book Antiqua"/>
          <w:b/>
          <w:color w:val="000000" w:themeColor="text1"/>
          <w:sz w:val="36"/>
          <w:szCs w:val="36"/>
        </w:rPr>
        <w:t>CLIMATIC AND ISOCERAUNIC CONDITIONS</w:t>
      </w:r>
    </w:p>
    <w:p w:rsidR="00A53C5E" w:rsidRPr="0098390C" w:rsidRDefault="00A53C5E" w:rsidP="00A53C5E">
      <w:pPr>
        <w:tabs>
          <w:tab w:val="left" w:pos="1037"/>
        </w:tabs>
        <w:jc w:val="center"/>
        <w:rPr>
          <w:rFonts w:ascii="Book Antiqua" w:hAnsi="Book Antiqua"/>
          <w:b/>
          <w:color w:val="000000" w:themeColor="text1"/>
          <w:sz w:val="36"/>
          <w:szCs w:val="36"/>
        </w:rPr>
      </w:pPr>
      <w:r w:rsidRPr="0098390C">
        <w:rPr>
          <w:rFonts w:ascii="Book Antiqua" w:hAnsi="Book Antiqua"/>
          <w:b/>
          <w:color w:val="000000" w:themeColor="text1"/>
          <w:sz w:val="36"/>
          <w:szCs w:val="36"/>
        </w:rPr>
        <w:t>(CIC)</w:t>
      </w:r>
    </w:p>
    <w:p w:rsidR="00A53C5E" w:rsidRPr="0098390C" w:rsidRDefault="00A53C5E" w:rsidP="00A53C5E">
      <w:pPr>
        <w:tabs>
          <w:tab w:val="left" w:pos="1037"/>
        </w:tabs>
        <w:jc w:val="center"/>
        <w:rPr>
          <w:rFonts w:ascii="Book Antiqua" w:hAnsi="Book Antiqua"/>
          <w:b/>
          <w:color w:val="000000" w:themeColor="text1"/>
          <w:sz w:val="36"/>
          <w:szCs w:val="36"/>
        </w:rPr>
        <w:sectPr w:rsidR="00A53C5E" w:rsidRPr="0098390C" w:rsidSect="00E1363B">
          <w:pgSz w:w="11907" w:h="16839" w:code="9"/>
          <w:pgMar w:top="1078" w:right="1440" w:bottom="720" w:left="1800" w:header="720" w:footer="720" w:gutter="0"/>
          <w:pgNumType w:start="1"/>
          <w:cols w:space="708"/>
          <w:docGrid w:linePitch="360"/>
        </w:sectPr>
      </w:pPr>
    </w:p>
    <w:p w:rsidR="00A53C5E" w:rsidRDefault="00A53C5E" w:rsidP="00A53C5E">
      <w:pPr>
        <w:spacing w:line="360" w:lineRule="auto"/>
        <w:jc w:val="center"/>
        <w:rPr>
          <w:rFonts w:eastAsia="SimSun"/>
          <w:b/>
          <w:caps/>
          <w:color w:val="000000"/>
          <w:u w:val="single"/>
          <w:lang w:eastAsia="zh-CN"/>
        </w:rPr>
      </w:pPr>
      <w:r>
        <w:rPr>
          <w:rFonts w:ascii="Book Antiqua" w:eastAsia="SimSun" w:hAnsi="Book Antiqua"/>
          <w:b/>
          <w:caps/>
          <w:color w:val="000000"/>
          <w:u w:val="single"/>
          <w:lang w:eastAsia="zh-CN"/>
        </w:rPr>
        <w:lastRenderedPageBreak/>
        <w:t>Climatic and Isoceraunic Conditions (CIC</w:t>
      </w:r>
      <w:r>
        <w:rPr>
          <w:rFonts w:eastAsia="SimSun"/>
          <w:b/>
          <w:caps/>
          <w:color w:val="000000"/>
          <w:u w:val="single"/>
          <w:lang w:eastAsia="zh-CN"/>
        </w:rPr>
        <w:t>)</w:t>
      </w:r>
    </w:p>
    <w:p w:rsidR="00A53C5E" w:rsidRDefault="00A53C5E" w:rsidP="00A53C5E">
      <w:pPr>
        <w:spacing w:line="360" w:lineRule="auto"/>
        <w:ind w:firstLine="1440"/>
        <w:jc w:val="center"/>
        <w:rPr>
          <w:rFonts w:eastAsia="SimSun"/>
          <w:color w:val="000000"/>
          <w:sz w:val="10"/>
          <w:szCs w:val="10"/>
          <w:lang w:eastAsia="zh-CN"/>
        </w:rPr>
      </w:pPr>
    </w:p>
    <w:p w:rsidR="00A53C5E" w:rsidRDefault="00A53C5E" w:rsidP="00A53C5E">
      <w:pPr>
        <w:pStyle w:val="ListParagraph"/>
        <w:numPr>
          <w:ilvl w:val="0"/>
          <w:numId w:val="19"/>
        </w:numPr>
        <w:autoSpaceDN w:val="0"/>
        <w:spacing w:after="200" w:line="276" w:lineRule="auto"/>
        <w:ind w:left="567"/>
        <w:rPr>
          <w:b/>
          <w:bCs/>
          <w:sz w:val="24"/>
          <w:szCs w:val="24"/>
        </w:rPr>
      </w:pPr>
      <w:r>
        <w:rPr>
          <w:b/>
          <w:bCs/>
          <w:sz w:val="24"/>
          <w:szCs w:val="24"/>
        </w:rPr>
        <w:t>The climatic and isoceraunic conditions at the site of work are approximately given as under:</w:t>
      </w:r>
    </w:p>
    <w:tbl>
      <w:tblPr>
        <w:tblStyle w:val="TableGrid"/>
        <w:tblW w:w="0" w:type="auto"/>
        <w:tblLook w:val="04A0" w:firstRow="1" w:lastRow="0" w:firstColumn="1" w:lastColumn="0" w:noHBand="0" w:noVBand="1"/>
      </w:tblPr>
      <w:tblGrid>
        <w:gridCol w:w="718"/>
        <w:gridCol w:w="5642"/>
        <w:gridCol w:w="3087"/>
      </w:tblGrid>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rPr>
                <w:b/>
                <w:bCs/>
              </w:rPr>
            </w:pPr>
            <w:r>
              <w:rPr>
                <w:b/>
                <w:bCs/>
              </w:rPr>
              <w:t>S.No.</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rPr>
                <w:b/>
                <w:bCs/>
              </w:rPr>
            </w:pPr>
            <w:r>
              <w:rPr>
                <w:b/>
                <w:bCs/>
              </w:rPr>
              <w:t>Description</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rPr>
                <w:b/>
                <w:bCs/>
              </w:rPr>
            </w:pPr>
            <w:r>
              <w:rPr>
                <w:b/>
                <w:bCs/>
              </w:rPr>
              <w:t>Values</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i.</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Max. temp of air in shade</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30.6</w:t>
            </w:r>
            <w:r>
              <w:rPr>
                <w:rFonts w:eastAsia="SimSun" w:cstheme="minorHAnsi"/>
                <w:color w:val="000000"/>
                <w:vertAlign w:val="superscript"/>
                <w:lang w:eastAsia="zh-CN"/>
              </w:rPr>
              <w:t>0</w:t>
            </w:r>
            <w:r>
              <w:rPr>
                <w:rFonts w:eastAsia="SimSun" w:cstheme="minorHAnsi"/>
                <w:color w:val="000000"/>
                <w:lang w:eastAsia="zh-CN"/>
              </w:rPr>
              <w:t>C</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ii.</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Min. temp of air in shade</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-20</w:t>
            </w:r>
            <w:r>
              <w:rPr>
                <w:rFonts w:eastAsia="SimSun" w:cstheme="minorHAnsi"/>
                <w:color w:val="000000"/>
                <w:vertAlign w:val="superscript"/>
                <w:lang w:eastAsia="zh-CN"/>
              </w:rPr>
              <w:t>0</w:t>
            </w:r>
            <w:r>
              <w:rPr>
                <w:rFonts w:eastAsia="SimSun" w:cstheme="minorHAnsi"/>
                <w:color w:val="000000"/>
                <w:lang w:eastAsia="zh-CN"/>
              </w:rPr>
              <w:t>C</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iii.</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Max. temp of air in sun</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45</w:t>
            </w:r>
            <w:r>
              <w:rPr>
                <w:rFonts w:eastAsia="SimSun" w:cstheme="minorHAnsi"/>
                <w:color w:val="000000"/>
                <w:vertAlign w:val="superscript"/>
                <w:lang w:eastAsia="zh-CN"/>
              </w:rPr>
              <w:t>0</w:t>
            </w:r>
            <w:r>
              <w:rPr>
                <w:rFonts w:eastAsia="SimSun" w:cstheme="minorHAnsi"/>
                <w:color w:val="000000"/>
                <w:lang w:eastAsia="zh-CN"/>
              </w:rPr>
              <w:t>C</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iv.</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Height above sea level (Approx.)</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1600 m</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v.</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Max. relative humidity</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90%</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vi.</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Min. relative humidity</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15%</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vii.</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Average no. of thunder storm days per year</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54</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viii.</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aps/>
                <w:color w:val="000000"/>
                <w:lang w:eastAsia="zh-CN"/>
              </w:rPr>
              <w:t>a</w:t>
            </w:r>
            <w:r>
              <w:rPr>
                <w:rFonts w:eastAsia="SimSun" w:cstheme="minorHAnsi"/>
                <w:color w:val="000000"/>
                <w:lang w:eastAsia="zh-CN"/>
              </w:rPr>
              <w:t>verage rainfall</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80 cm</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ix.</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Wind Zone</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WZ – 3</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x.</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Average number of rainy days per year</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106</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xi.</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Seismic Zone</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SZ – 5</w:t>
            </w:r>
          </w:p>
        </w:tc>
      </w:tr>
      <w:tr w:rsidR="00A53C5E" w:rsidTr="00E1363B">
        <w:tc>
          <w:tcPr>
            <w:tcW w:w="701"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t>xii.</w:t>
            </w:r>
          </w:p>
        </w:tc>
        <w:tc>
          <w:tcPr>
            <w:tcW w:w="5642" w:type="dxa"/>
            <w:tcBorders>
              <w:top w:val="single" w:sz="4" w:space="0" w:color="auto"/>
              <w:left w:val="single" w:sz="4" w:space="0" w:color="auto"/>
              <w:bottom w:val="single" w:sz="4" w:space="0" w:color="auto"/>
              <w:right w:val="single" w:sz="4" w:space="0" w:color="auto"/>
            </w:tcBorders>
            <w:hideMark/>
          </w:tcPr>
          <w:p w:rsidR="00A53C5E" w:rsidRDefault="00A53C5E" w:rsidP="00E1363B">
            <w:r>
              <w:rPr>
                <w:rFonts w:eastAsia="SimSun" w:cstheme="minorHAnsi"/>
                <w:color w:val="000000"/>
                <w:lang w:eastAsia="zh-CN"/>
              </w:rPr>
              <w:t>Area of installation</w:t>
            </w:r>
          </w:p>
        </w:tc>
        <w:tc>
          <w:tcPr>
            <w:tcW w:w="3087" w:type="dxa"/>
            <w:tcBorders>
              <w:top w:val="single" w:sz="4" w:space="0" w:color="auto"/>
              <w:left w:val="single" w:sz="4" w:space="0" w:color="auto"/>
              <w:bottom w:val="single" w:sz="4" w:space="0" w:color="auto"/>
              <w:right w:val="single" w:sz="4" w:space="0" w:color="auto"/>
            </w:tcBorders>
            <w:hideMark/>
          </w:tcPr>
          <w:p w:rsidR="00A53C5E" w:rsidRDefault="00A53C5E" w:rsidP="00E1363B">
            <w:pPr>
              <w:jc w:val="center"/>
            </w:pPr>
            <w:r>
              <w:rPr>
                <w:rFonts w:eastAsia="SimSun" w:cstheme="minorHAnsi"/>
                <w:color w:val="000000"/>
                <w:lang w:eastAsia="zh-CN"/>
              </w:rPr>
              <w:t>HSZ</w:t>
            </w:r>
          </w:p>
        </w:tc>
      </w:tr>
    </w:tbl>
    <w:p w:rsidR="00A53C5E" w:rsidRDefault="00A53C5E" w:rsidP="00A53C5E">
      <w:pPr>
        <w:ind w:left="2160" w:hanging="810"/>
        <w:jc w:val="right"/>
        <w:rPr>
          <w:rFonts w:asciiTheme="minorHAnsi" w:eastAsia="SimSun" w:hAnsiTheme="minorHAnsi" w:cstheme="minorHAnsi"/>
          <w:color w:val="000000"/>
          <w:sz w:val="16"/>
          <w:szCs w:val="32"/>
          <w:lang w:eastAsia="zh-CN"/>
        </w:rPr>
      </w:pPr>
      <w:r>
        <w:rPr>
          <w:rFonts w:eastAsia="SimSun" w:cstheme="minorHAnsi"/>
          <w:color w:val="000000"/>
          <w:sz w:val="16"/>
          <w:szCs w:val="32"/>
          <w:lang w:eastAsia="zh-CN"/>
        </w:rPr>
        <w:t>HSZ = Heavy Snow Zone, LSZ = Light Snow Zone</w:t>
      </w:r>
    </w:p>
    <w:p w:rsidR="00A53C5E" w:rsidRDefault="00A53C5E" w:rsidP="00A53C5E">
      <w:pPr>
        <w:ind w:left="2160" w:hanging="810"/>
        <w:jc w:val="right"/>
        <w:rPr>
          <w:rFonts w:eastAsia="SimSun" w:cstheme="minorHAnsi"/>
          <w:color w:val="000000"/>
          <w:sz w:val="16"/>
          <w:szCs w:val="32"/>
          <w:lang w:eastAsia="zh-CN"/>
        </w:rPr>
      </w:pPr>
    </w:p>
    <w:tbl>
      <w:tblPr>
        <w:tblW w:w="9960" w:type="dxa"/>
        <w:tblInd w:w="959" w:type="dxa"/>
        <w:tblLayout w:type="fixed"/>
        <w:tblLook w:val="04A0" w:firstRow="1" w:lastRow="0" w:firstColumn="1" w:lastColumn="0" w:noHBand="0" w:noVBand="1"/>
      </w:tblPr>
      <w:tblGrid>
        <w:gridCol w:w="705"/>
        <w:gridCol w:w="9255"/>
      </w:tblGrid>
      <w:tr w:rsidR="00A53C5E" w:rsidTr="00E1363B">
        <w:trPr>
          <w:trHeight w:hRule="exact" w:val="376"/>
        </w:trPr>
        <w:tc>
          <w:tcPr>
            <w:tcW w:w="705" w:type="dxa"/>
            <w:hideMark/>
          </w:tcPr>
          <w:p w:rsidR="00A53C5E" w:rsidRDefault="00A53C5E" w:rsidP="00E1363B">
            <w:pPr>
              <w:tabs>
                <w:tab w:val="left" w:pos="432"/>
              </w:tabs>
              <w:ind w:left="-108" w:right="-18" w:hanging="109"/>
              <w:jc w:val="center"/>
              <w:rPr>
                <w:rFonts w:cstheme="minorHAnsi"/>
                <w:b/>
                <w:color w:val="000000"/>
                <w:lang w:val="en-GB"/>
              </w:rPr>
            </w:pPr>
            <w:r>
              <w:rPr>
                <w:rFonts w:cstheme="minorHAnsi"/>
                <w:b/>
                <w:color w:val="000000"/>
                <w:lang w:val="en-GB"/>
              </w:rPr>
              <w:t>2.</w:t>
            </w:r>
          </w:p>
        </w:tc>
        <w:tc>
          <w:tcPr>
            <w:tcW w:w="9254" w:type="dxa"/>
            <w:hideMark/>
          </w:tcPr>
          <w:p w:rsidR="00A53C5E" w:rsidRDefault="00A53C5E" w:rsidP="00E1363B">
            <w:pPr>
              <w:widowControl w:val="0"/>
              <w:tabs>
                <w:tab w:val="left" w:pos="720"/>
              </w:tabs>
              <w:autoSpaceDE w:val="0"/>
              <w:autoSpaceDN w:val="0"/>
              <w:adjustRightInd w:val="0"/>
              <w:spacing w:before="100" w:beforeAutospacing="1" w:after="100" w:afterAutospacing="1"/>
              <w:jc w:val="both"/>
              <w:rPr>
                <w:rFonts w:eastAsia="SimSun" w:cstheme="minorHAnsi"/>
                <w:color w:val="000000"/>
                <w:sz w:val="14"/>
                <w:szCs w:val="28"/>
                <w:lang w:eastAsia="zh-CN"/>
              </w:rPr>
            </w:pPr>
            <w:r>
              <w:rPr>
                <w:rFonts w:eastAsia="SimSun" w:cstheme="minorHAnsi"/>
                <w:b/>
                <w:bCs/>
                <w:color w:val="000000"/>
                <w:sz w:val="28"/>
                <w:szCs w:val="28"/>
                <w:lang w:eastAsia="zh-CN"/>
              </w:rPr>
              <w:t>Communication and Transport</w:t>
            </w:r>
          </w:p>
        </w:tc>
      </w:tr>
    </w:tbl>
    <w:p w:rsidR="00A53C5E" w:rsidRDefault="00A53C5E" w:rsidP="00A53C5E">
      <w:pPr>
        <w:widowControl w:val="0"/>
        <w:tabs>
          <w:tab w:val="left" w:pos="720"/>
        </w:tabs>
        <w:autoSpaceDE w:val="0"/>
        <w:autoSpaceDN w:val="0"/>
        <w:adjustRightInd w:val="0"/>
        <w:spacing w:before="100" w:beforeAutospacing="1" w:after="100" w:afterAutospacing="1"/>
        <w:jc w:val="both"/>
        <w:rPr>
          <w:rFonts w:asciiTheme="minorHAnsi" w:hAnsiTheme="minorHAnsi" w:cstheme="minorHAnsi"/>
          <w:color w:val="000000"/>
        </w:rPr>
      </w:pPr>
      <w:r>
        <w:rPr>
          <w:rFonts w:cstheme="minorHAnsi"/>
          <w:color w:val="000000"/>
        </w:rPr>
        <w:t>The nearest railway station is Jammu/Udhampur on the broad gauge line and is connected to the Divisional Stores by a metal road. The equipment is required to pass en-route through various Tunnels on NH-44. The weights and maximum dimension of the packages suitable for transportation through tunnel route are as follows:</w:t>
      </w:r>
    </w:p>
    <w:tbl>
      <w:tblPr>
        <w:tblStyle w:val="TableGrid"/>
        <w:tblW w:w="0" w:type="auto"/>
        <w:tblInd w:w="392" w:type="dxa"/>
        <w:tblLook w:val="04A0" w:firstRow="1" w:lastRow="0" w:firstColumn="1" w:lastColumn="0" w:noHBand="0" w:noVBand="1"/>
      </w:tblPr>
      <w:tblGrid>
        <w:gridCol w:w="992"/>
        <w:gridCol w:w="5120"/>
        <w:gridCol w:w="2268"/>
      </w:tblGrid>
      <w:tr w:rsidR="00A53C5E" w:rsidTr="00E1363B">
        <w:tc>
          <w:tcPr>
            <w:tcW w:w="992"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center"/>
              <w:rPr>
                <w:rFonts w:cstheme="minorHAnsi"/>
                <w:color w:val="000000"/>
              </w:rPr>
            </w:pPr>
            <w:r>
              <w:rPr>
                <w:rFonts w:cstheme="minorHAnsi"/>
                <w:color w:val="000000"/>
              </w:rPr>
              <w:t>i.</w:t>
            </w:r>
          </w:p>
        </w:tc>
        <w:tc>
          <w:tcPr>
            <w:tcW w:w="5120"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both"/>
              <w:rPr>
                <w:rFonts w:cstheme="minorHAnsi"/>
                <w:color w:val="000000"/>
              </w:rPr>
            </w:pPr>
            <w:r>
              <w:rPr>
                <w:rFonts w:cstheme="minorHAnsi"/>
                <w:color w:val="000000"/>
              </w:rPr>
              <w:t>Length</w:t>
            </w:r>
          </w:p>
        </w:tc>
        <w:tc>
          <w:tcPr>
            <w:tcW w:w="2268"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both"/>
              <w:rPr>
                <w:rFonts w:cstheme="minorHAnsi"/>
                <w:color w:val="000000"/>
              </w:rPr>
            </w:pPr>
            <w:r>
              <w:rPr>
                <w:rFonts w:cstheme="minorHAnsi"/>
                <w:color w:val="000000"/>
              </w:rPr>
              <w:t>7.0m</w:t>
            </w:r>
          </w:p>
        </w:tc>
      </w:tr>
      <w:tr w:rsidR="00A53C5E" w:rsidTr="00E1363B">
        <w:tc>
          <w:tcPr>
            <w:tcW w:w="992"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center"/>
              <w:rPr>
                <w:rFonts w:cstheme="minorHAnsi"/>
                <w:color w:val="000000"/>
              </w:rPr>
            </w:pPr>
            <w:r>
              <w:rPr>
                <w:rFonts w:cstheme="minorHAnsi"/>
                <w:color w:val="000000"/>
              </w:rPr>
              <w:t>ii.</w:t>
            </w:r>
          </w:p>
        </w:tc>
        <w:tc>
          <w:tcPr>
            <w:tcW w:w="5120"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both"/>
              <w:rPr>
                <w:rFonts w:cstheme="minorHAnsi"/>
                <w:color w:val="000000"/>
              </w:rPr>
            </w:pPr>
            <w:r>
              <w:rPr>
                <w:rFonts w:cstheme="minorHAnsi"/>
                <w:color w:val="000000"/>
              </w:rPr>
              <w:t>Width</w:t>
            </w:r>
          </w:p>
        </w:tc>
        <w:tc>
          <w:tcPr>
            <w:tcW w:w="2268"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both"/>
              <w:rPr>
                <w:rFonts w:cstheme="minorHAnsi"/>
                <w:color w:val="000000"/>
              </w:rPr>
            </w:pPr>
            <w:r>
              <w:rPr>
                <w:rFonts w:cstheme="minorHAnsi"/>
                <w:color w:val="000000"/>
              </w:rPr>
              <w:t>3.0m</w:t>
            </w:r>
          </w:p>
        </w:tc>
      </w:tr>
      <w:tr w:rsidR="00A53C5E" w:rsidTr="00E1363B">
        <w:tc>
          <w:tcPr>
            <w:tcW w:w="992"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center"/>
              <w:rPr>
                <w:rFonts w:cstheme="minorHAnsi"/>
                <w:color w:val="000000"/>
              </w:rPr>
            </w:pPr>
            <w:r>
              <w:rPr>
                <w:rFonts w:cstheme="minorHAnsi"/>
                <w:color w:val="000000"/>
              </w:rPr>
              <w:t>iii.</w:t>
            </w:r>
          </w:p>
        </w:tc>
        <w:tc>
          <w:tcPr>
            <w:tcW w:w="5120"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both"/>
              <w:rPr>
                <w:rFonts w:cstheme="minorHAnsi"/>
                <w:color w:val="000000"/>
              </w:rPr>
            </w:pPr>
            <w:r>
              <w:rPr>
                <w:rFonts w:cstheme="minorHAnsi"/>
                <w:color w:val="000000"/>
              </w:rPr>
              <w:t>Height</w:t>
            </w:r>
          </w:p>
        </w:tc>
        <w:tc>
          <w:tcPr>
            <w:tcW w:w="2268"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both"/>
              <w:rPr>
                <w:rFonts w:cstheme="minorHAnsi"/>
                <w:color w:val="000000"/>
              </w:rPr>
            </w:pPr>
            <w:r>
              <w:rPr>
                <w:rFonts w:cstheme="minorHAnsi"/>
                <w:color w:val="000000"/>
              </w:rPr>
              <w:t>4.55m</w:t>
            </w:r>
          </w:p>
        </w:tc>
      </w:tr>
      <w:tr w:rsidR="00A53C5E" w:rsidTr="00E1363B">
        <w:tc>
          <w:tcPr>
            <w:tcW w:w="992"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center"/>
              <w:rPr>
                <w:rFonts w:cstheme="minorHAnsi"/>
                <w:color w:val="000000"/>
              </w:rPr>
            </w:pPr>
            <w:r>
              <w:rPr>
                <w:rFonts w:cstheme="minorHAnsi"/>
                <w:color w:val="000000"/>
              </w:rPr>
              <w:t>iv.</w:t>
            </w:r>
          </w:p>
        </w:tc>
        <w:tc>
          <w:tcPr>
            <w:tcW w:w="5120"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both"/>
              <w:rPr>
                <w:rFonts w:cstheme="minorHAnsi"/>
                <w:color w:val="000000"/>
              </w:rPr>
            </w:pPr>
            <w:r>
              <w:rPr>
                <w:rFonts w:cstheme="minorHAnsi"/>
                <w:color w:val="000000"/>
              </w:rPr>
              <w:t>Weight</w:t>
            </w:r>
          </w:p>
        </w:tc>
        <w:tc>
          <w:tcPr>
            <w:tcW w:w="2268" w:type="dxa"/>
            <w:tcBorders>
              <w:top w:val="single" w:sz="4" w:space="0" w:color="auto"/>
              <w:left w:val="single" w:sz="4" w:space="0" w:color="auto"/>
              <w:bottom w:val="single" w:sz="4" w:space="0" w:color="auto"/>
              <w:right w:val="single" w:sz="4" w:space="0" w:color="auto"/>
            </w:tcBorders>
            <w:hideMark/>
          </w:tcPr>
          <w:p w:rsidR="00A53C5E" w:rsidRDefault="00A53C5E" w:rsidP="00E1363B">
            <w:pPr>
              <w:tabs>
                <w:tab w:val="left" w:pos="720"/>
              </w:tabs>
              <w:adjustRightInd w:val="0"/>
              <w:spacing w:before="100" w:beforeAutospacing="1" w:after="100" w:afterAutospacing="1"/>
              <w:jc w:val="both"/>
              <w:rPr>
                <w:rFonts w:cstheme="minorHAnsi"/>
                <w:color w:val="000000"/>
              </w:rPr>
            </w:pPr>
            <w:r>
              <w:rPr>
                <w:rFonts w:cstheme="minorHAnsi"/>
                <w:color w:val="000000"/>
              </w:rPr>
              <w:t>40 Ton (Metric)</w:t>
            </w:r>
          </w:p>
        </w:tc>
      </w:tr>
    </w:tbl>
    <w:p w:rsidR="00A53C5E" w:rsidRDefault="00A53C5E" w:rsidP="00A53C5E">
      <w:pPr>
        <w:widowControl w:val="0"/>
        <w:tabs>
          <w:tab w:val="left" w:pos="720"/>
        </w:tabs>
        <w:autoSpaceDE w:val="0"/>
        <w:autoSpaceDN w:val="0"/>
        <w:adjustRightInd w:val="0"/>
        <w:spacing w:before="100" w:beforeAutospacing="1" w:after="100" w:afterAutospacing="1"/>
        <w:jc w:val="both"/>
        <w:rPr>
          <w:rFonts w:asciiTheme="minorHAnsi" w:hAnsiTheme="minorHAnsi" w:cstheme="minorHAnsi"/>
        </w:rPr>
      </w:pPr>
      <w:r>
        <w:rPr>
          <w:rFonts w:cstheme="minorHAnsi"/>
          <w:color w:val="000000"/>
        </w:rPr>
        <w:t>The supplier shall get the permissible weight and dimensions confirmed from the Highway Authorities before proceeding with the manufacture of the equipment. It will be the responsibility of the supplier to ensure timely and proper delivery of the equipment on door delivery at Srinagar, through road transport. The supplier shall also ensure that the weights and dimensions of the packages which are suitable to be carried by road transport up to Srinagar.</w:t>
      </w:r>
    </w:p>
    <w:tbl>
      <w:tblPr>
        <w:tblW w:w="9000" w:type="dxa"/>
        <w:tblInd w:w="108" w:type="dxa"/>
        <w:tblLayout w:type="fixed"/>
        <w:tblLook w:val="04A0" w:firstRow="1" w:lastRow="0" w:firstColumn="1" w:lastColumn="0" w:noHBand="0" w:noVBand="1"/>
      </w:tblPr>
      <w:tblGrid>
        <w:gridCol w:w="9000"/>
      </w:tblGrid>
      <w:tr w:rsidR="00A53C5E" w:rsidRPr="0098390C" w:rsidTr="00E1363B">
        <w:trPr>
          <w:trHeight w:hRule="exact" w:val="360"/>
        </w:trPr>
        <w:tc>
          <w:tcPr>
            <w:tcW w:w="9000" w:type="dxa"/>
            <w:shd w:val="clear" w:color="auto" w:fill="auto"/>
          </w:tcPr>
          <w:p w:rsidR="00A53C5E" w:rsidRPr="0098390C" w:rsidRDefault="00A53C5E" w:rsidP="00E1363B">
            <w:pPr>
              <w:autoSpaceDE w:val="0"/>
              <w:autoSpaceDN w:val="0"/>
              <w:adjustRightInd w:val="0"/>
              <w:jc w:val="center"/>
              <w:rPr>
                <w:rFonts w:ascii="Book Antiqua" w:hAnsi="Book Antiqua"/>
                <w:b/>
                <w:bCs/>
                <w:color w:val="000000" w:themeColor="text1"/>
                <w:lang w:val="en-GB"/>
              </w:rPr>
            </w:pPr>
            <w:r w:rsidRPr="0098390C">
              <w:rPr>
                <w:rFonts w:ascii="Book Antiqua" w:hAnsi="Book Antiqua"/>
                <w:b/>
                <w:bCs/>
                <w:color w:val="000000" w:themeColor="text1"/>
                <w:lang w:val="en-GB"/>
              </w:rPr>
              <w:t xml:space="preserve">----- </w:t>
            </w:r>
            <w:r w:rsidRPr="0098390C">
              <w:rPr>
                <w:rFonts w:ascii="Book Antiqua" w:hAnsi="Book Antiqua"/>
                <w:b/>
                <w:bCs/>
                <w:i/>
                <w:iCs/>
                <w:color w:val="000000" w:themeColor="text1"/>
                <w:lang w:val="en-GB"/>
              </w:rPr>
              <w:t>End of Section-V</w:t>
            </w:r>
            <w:r>
              <w:rPr>
                <w:rFonts w:ascii="Book Antiqua" w:hAnsi="Book Antiqua"/>
                <w:b/>
                <w:bCs/>
                <w:i/>
                <w:iCs/>
                <w:color w:val="000000" w:themeColor="text1"/>
                <w:lang w:val="en-GB"/>
              </w:rPr>
              <w:t>I</w:t>
            </w:r>
            <w:r w:rsidRPr="0098390C">
              <w:rPr>
                <w:rFonts w:ascii="Book Antiqua" w:hAnsi="Book Antiqua"/>
                <w:b/>
                <w:bCs/>
                <w:i/>
                <w:iCs/>
                <w:color w:val="000000" w:themeColor="text1"/>
                <w:lang w:val="en-GB"/>
              </w:rPr>
              <w:t xml:space="preserve">I (CIC) </w:t>
            </w:r>
            <w:r w:rsidRPr="0098390C">
              <w:rPr>
                <w:rFonts w:ascii="Book Antiqua" w:hAnsi="Book Antiqua"/>
                <w:b/>
                <w:bCs/>
                <w:color w:val="000000" w:themeColor="text1"/>
                <w:lang w:val="en-GB"/>
              </w:rPr>
              <w:t>----</w:t>
            </w:r>
          </w:p>
          <w:p w:rsidR="00A53C5E" w:rsidRPr="0098390C" w:rsidRDefault="00A53C5E" w:rsidP="00E1363B">
            <w:pPr>
              <w:autoSpaceDE w:val="0"/>
              <w:autoSpaceDN w:val="0"/>
              <w:adjustRightInd w:val="0"/>
              <w:jc w:val="center"/>
              <w:rPr>
                <w:rFonts w:ascii="Book Antiqua" w:hAnsi="Book Antiqua"/>
                <w:b/>
                <w:bCs/>
                <w:color w:val="000000" w:themeColor="text1"/>
                <w:lang w:val="en-GB"/>
              </w:rPr>
            </w:pPr>
          </w:p>
          <w:p w:rsidR="00A53C5E" w:rsidRPr="0098390C" w:rsidRDefault="00A53C5E" w:rsidP="00E1363B">
            <w:pPr>
              <w:autoSpaceDE w:val="0"/>
              <w:autoSpaceDN w:val="0"/>
              <w:adjustRightInd w:val="0"/>
              <w:rPr>
                <w:rFonts w:ascii="Book Antiqua" w:hAnsi="Book Antiqua"/>
                <w:b/>
                <w:bCs/>
                <w:color w:val="000000" w:themeColor="text1"/>
                <w:lang w:val="en-GB"/>
              </w:rPr>
            </w:pPr>
            <w:r w:rsidRPr="0098390C">
              <w:rPr>
                <w:rFonts w:ascii="Book Antiqua" w:hAnsi="Book Antiqua"/>
                <w:b/>
                <w:bCs/>
                <w:color w:val="000000" w:themeColor="text1"/>
                <w:lang w:val="en-GB"/>
              </w:rPr>
              <w:t>JE</w:t>
            </w:r>
            <w:r w:rsidRPr="0098390C">
              <w:rPr>
                <w:rFonts w:ascii="Book Antiqua" w:hAnsi="Book Antiqua"/>
                <w:b/>
                <w:bCs/>
                <w:color w:val="000000" w:themeColor="text1"/>
                <w:lang w:val="en-GB"/>
              </w:rPr>
              <w:tab/>
            </w:r>
            <w:r w:rsidRPr="0098390C">
              <w:rPr>
                <w:rFonts w:ascii="Book Antiqua" w:hAnsi="Book Antiqua"/>
                <w:b/>
                <w:bCs/>
                <w:color w:val="000000" w:themeColor="text1"/>
                <w:lang w:val="en-GB"/>
              </w:rPr>
              <w:tab/>
              <w:t>AEE</w:t>
            </w:r>
            <w:r w:rsidRPr="0098390C">
              <w:rPr>
                <w:rFonts w:ascii="Book Antiqua" w:hAnsi="Book Antiqua"/>
                <w:b/>
                <w:bCs/>
                <w:color w:val="000000" w:themeColor="text1"/>
                <w:lang w:val="en-GB"/>
              </w:rPr>
              <w:tab/>
            </w:r>
            <w:r w:rsidRPr="0098390C">
              <w:rPr>
                <w:rFonts w:ascii="Book Antiqua" w:hAnsi="Book Antiqua"/>
                <w:b/>
                <w:bCs/>
                <w:color w:val="000000" w:themeColor="text1"/>
                <w:lang w:val="en-GB"/>
              </w:rPr>
              <w:tab/>
              <w:t>Purchase Officer-I</w:t>
            </w:r>
            <w:r w:rsidRPr="0098390C">
              <w:rPr>
                <w:rFonts w:ascii="Book Antiqua" w:hAnsi="Book Antiqua"/>
                <w:b/>
                <w:bCs/>
                <w:color w:val="000000" w:themeColor="text1"/>
                <w:lang w:val="en-GB"/>
              </w:rPr>
              <w:tab/>
            </w:r>
            <w:r w:rsidRPr="0098390C">
              <w:rPr>
                <w:rFonts w:ascii="Book Antiqua" w:hAnsi="Book Antiqua"/>
                <w:b/>
                <w:bCs/>
                <w:color w:val="000000" w:themeColor="text1"/>
                <w:lang w:val="en-GB"/>
              </w:rPr>
              <w:tab/>
              <w:t>Superintending Engineer</w:t>
            </w:r>
          </w:p>
          <w:p w:rsidR="00A53C5E" w:rsidRPr="0098390C" w:rsidRDefault="00A53C5E" w:rsidP="00E1363B">
            <w:pPr>
              <w:autoSpaceDE w:val="0"/>
              <w:autoSpaceDN w:val="0"/>
              <w:adjustRightInd w:val="0"/>
              <w:rPr>
                <w:rFonts w:ascii="Book Antiqua" w:hAnsi="Book Antiqua"/>
                <w:color w:val="000000" w:themeColor="text1"/>
              </w:rPr>
            </w:pPr>
            <w:r w:rsidRPr="0098390C">
              <w:rPr>
                <w:rFonts w:ascii="Book Antiqua" w:hAnsi="Book Antiqua"/>
                <w:b/>
                <w:bCs/>
                <w:color w:val="000000" w:themeColor="text1"/>
                <w:lang w:val="en-GB"/>
              </w:rPr>
              <w:tab/>
            </w:r>
            <w:r w:rsidRPr="0098390C">
              <w:rPr>
                <w:rFonts w:ascii="Book Antiqua" w:hAnsi="Book Antiqua"/>
                <w:b/>
                <w:bCs/>
                <w:color w:val="000000" w:themeColor="text1"/>
                <w:lang w:val="en-GB"/>
              </w:rPr>
              <w:tab/>
            </w:r>
            <w:r w:rsidRPr="0098390C">
              <w:rPr>
                <w:rFonts w:ascii="Book Antiqua" w:hAnsi="Book Antiqua"/>
                <w:b/>
                <w:bCs/>
                <w:color w:val="000000" w:themeColor="text1"/>
                <w:lang w:val="en-GB"/>
              </w:rPr>
              <w:tab/>
            </w:r>
            <w:r w:rsidRPr="0098390C">
              <w:rPr>
                <w:rFonts w:ascii="Book Antiqua" w:hAnsi="Book Antiqua"/>
                <w:b/>
                <w:bCs/>
                <w:color w:val="000000" w:themeColor="text1"/>
                <w:lang w:val="en-GB"/>
              </w:rPr>
              <w:tab/>
              <w:t xml:space="preserve">  EPC-II, Srinagar</w:t>
            </w:r>
            <w:r w:rsidRPr="0098390C">
              <w:rPr>
                <w:rFonts w:ascii="Book Antiqua" w:hAnsi="Book Antiqua"/>
                <w:b/>
                <w:bCs/>
                <w:color w:val="000000" w:themeColor="text1"/>
                <w:lang w:val="en-GB"/>
              </w:rPr>
              <w:tab/>
            </w:r>
            <w:r w:rsidRPr="0098390C">
              <w:rPr>
                <w:rFonts w:ascii="Book Antiqua" w:hAnsi="Book Antiqua"/>
                <w:b/>
                <w:bCs/>
                <w:color w:val="000000" w:themeColor="text1"/>
                <w:lang w:val="en-GB"/>
              </w:rPr>
              <w:tab/>
              <w:t xml:space="preserve">        EPC-II, Srinagar </w:t>
            </w:r>
          </w:p>
          <w:p w:rsidR="00A53C5E" w:rsidRPr="0098390C" w:rsidRDefault="00A53C5E" w:rsidP="00E1363B">
            <w:pPr>
              <w:autoSpaceDE w:val="0"/>
              <w:autoSpaceDN w:val="0"/>
              <w:adjustRightInd w:val="0"/>
              <w:jc w:val="center"/>
              <w:rPr>
                <w:rFonts w:ascii="Book Antiqua" w:hAnsi="Book Antiqua"/>
                <w:color w:val="000000" w:themeColor="text1"/>
              </w:rPr>
            </w:pPr>
          </w:p>
          <w:p w:rsidR="00A53C5E" w:rsidRPr="0098390C" w:rsidRDefault="00A53C5E" w:rsidP="00E1363B">
            <w:pPr>
              <w:widowControl w:val="0"/>
              <w:tabs>
                <w:tab w:val="left" w:pos="720"/>
              </w:tabs>
              <w:autoSpaceDE w:val="0"/>
              <w:autoSpaceDN w:val="0"/>
              <w:adjustRightInd w:val="0"/>
              <w:spacing w:before="100" w:beforeAutospacing="1" w:after="100" w:afterAutospacing="1" w:line="276" w:lineRule="auto"/>
              <w:jc w:val="both"/>
              <w:rPr>
                <w:color w:val="000000" w:themeColor="text1"/>
              </w:rPr>
            </w:pPr>
          </w:p>
        </w:tc>
      </w:tr>
    </w:tbl>
    <w:p w:rsidR="00A53C5E" w:rsidRPr="0098390C" w:rsidRDefault="00A53C5E" w:rsidP="00A53C5E">
      <w:pPr>
        <w:autoSpaceDE w:val="0"/>
        <w:autoSpaceDN w:val="0"/>
        <w:adjustRightInd w:val="0"/>
        <w:rPr>
          <w:rFonts w:ascii="Book Antiqua" w:hAnsi="Book Antiqua"/>
          <w:b/>
          <w:bCs/>
          <w:color w:val="000000" w:themeColor="text1"/>
          <w:lang w:val="en-GB"/>
        </w:rPr>
      </w:pPr>
    </w:p>
    <w:p w:rsidR="00A53C5E" w:rsidRPr="0098390C" w:rsidRDefault="00A53C5E" w:rsidP="00A53C5E">
      <w:pPr>
        <w:autoSpaceDE w:val="0"/>
        <w:autoSpaceDN w:val="0"/>
        <w:adjustRightInd w:val="0"/>
        <w:rPr>
          <w:rFonts w:ascii="Book Antiqua" w:hAnsi="Book Antiqua"/>
          <w:b/>
          <w:bCs/>
          <w:color w:val="000000" w:themeColor="text1"/>
          <w:lang w:val="en-GB"/>
        </w:rPr>
      </w:pPr>
    </w:p>
    <w:p w:rsidR="00A53C5E" w:rsidRPr="0098390C" w:rsidRDefault="00A53C5E" w:rsidP="00A53C5E">
      <w:pPr>
        <w:autoSpaceDE w:val="0"/>
        <w:autoSpaceDN w:val="0"/>
        <w:adjustRightInd w:val="0"/>
        <w:rPr>
          <w:rFonts w:ascii="Book Antiqua" w:hAnsi="Book Antiqua"/>
          <w:b/>
          <w:bCs/>
          <w:color w:val="000000" w:themeColor="text1"/>
          <w:lang w:val="en-GB"/>
        </w:rPr>
      </w:pPr>
    </w:p>
    <w:p w:rsidR="00A53C5E" w:rsidRPr="0098390C" w:rsidRDefault="00A53C5E" w:rsidP="00A53C5E">
      <w:pPr>
        <w:autoSpaceDE w:val="0"/>
        <w:autoSpaceDN w:val="0"/>
        <w:adjustRightInd w:val="0"/>
        <w:rPr>
          <w:rFonts w:ascii="Book Antiqua" w:hAnsi="Book Antiqua"/>
          <w:b/>
          <w:bCs/>
          <w:color w:val="000000" w:themeColor="text1"/>
          <w:lang w:val="en-GB"/>
        </w:rPr>
      </w:pPr>
    </w:p>
    <w:p w:rsidR="00A53C5E" w:rsidRPr="0098390C" w:rsidRDefault="00A53C5E" w:rsidP="00650C71">
      <w:pPr>
        <w:autoSpaceDE w:val="0"/>
        <w:autoSpaceDN w:val="0"/>
        <w:adjustRightInd w:val="0"/>
        <w:rPr>
          <w:rFonts w:ascii="Book Antiqua" w:hAnsi="Book Antiqua"/>
          <w:color w:val="000000" w:themeColor="text1"/>
        </w:rPr>
      </w:pPr>
      <w:r>
        <w:rPr>
          <w:rFonts w:ascii="Book Antiqua" w:hAnsi="Book Antiqua"/>
          <w:b/>
          <w:bCs/>
          <w:color w:val="000000" w:themeColor="text1"/>
          <w:lang w:val="en-GB"/>
        </w:rPr>
        <w:t>JE</w:t>
      </w:r>
      <w:r>
        <w:rPr>
          <w:rFonts w:ascii="Book Antiqua" w:hAnsi="Book Antiqua"/>
          <w:b/>
          <w:bCs/>
          <w:color w:val="000000" w:themeColor="text1"/>
          <w:lang w:val="en-GB"/>
        </w:rPr>
        <w:tab/>
      </w:r>
      <w:r>
        <w:rPr>
          <w:rFonts w:ascii="Book Antiqua" w:hAnsi="Book Antiqua"/>
          <w:b/>
          <w:bCs/>
          <w:color w:val="000000" w:themeColor="text1"/>
          <w:lang w:val="en-GB"/>
        </w:rPr>
        <w:tab/>
        <w:t>AEE</w:t>
      </w:r>
      <w:r>
        <w:rPr>
          <w:rFonts w:ascii="Book Antiqua" w:hAnsi="Book Antiqua"/>
          <w:b/>
          <w:bCs/>
          <w:color w:val="000000" w:themeColor="text1"/>
          <w:lang w:val="en-GB"/>
        </w:rPr>
        <w:tab/>
      </w:r>
      <w:r>
        <w:rPr>
          <w:rFonts w:ascii="Book Antiqua" w:hAnsi="Book Antiqua"/>
          <w:b/>
          <w:bCs/>
          <w:color w:val="000000" w:themeColor="text1"/>
          <w:lang w:val="en-GB"/>
        </w:rPr>
        <w:tab/>
        <w:t>Executive Engineer</w:t>
      </w:r>
      <w:r w:rsidRPr="0098390C">
        <w:rPr>
          <w:rFonts w:ascii="Book Antiqua" w:hAnsi="Book Antiqua"/>
          <w:b/>
          <w:bCs/>
          <w:color w:val="000000" w:themeColor="text1"/>
          <w:lang w:val="en-GB"/>
        </w:rPr>
        <w:tab/>
      </w:r>
      <w:r w:rsidRPr="0098390C">
        <w:rPr>
          <w:rFonts w:ascii="Book Antiqua" w:hAnsi="Book Antiqua"/>
          <w:b/>
          <w:bCs/>
          <w:color w:val="000000" w:themeColor="text1"/>
          <w:lang w:val="en-GB"/>
        </w:rPr>
        <w:tab/>
      </w:r>
    </w:p>
    <w:p w:rsidR="00A53C5E" w:rsidRPr="0098390C" w:rsidRDefault="00A53C5E" w:rsidP="00A53C5E">
      <w:pPr>
        <w:autoSpaceDE w:val="0"/>
        <w:autoSpaceDN w:val="0"/>
        <w:adjustRightInd w:val="0"/>
        <w:jc w:val="center"/>
        <w:rPr>
          <w:rFonts w:ascii="Book Antiqua" w:hAnsi="Book Antiqua"/>
          <w:color w:val="000000" w:themeColor="text1"/>
        </w:rPr>
      </w:pPr>
    </w:p>
    <w:p w:rsidR="00173041" w:rsidRDefault="00173041" w:rsidP="00173041"/>
    <w:p w:rsidR="00A53C5E" w:rsidRDefault="00A53C5E" w:rsidP="00173041"/>
    <w:p w:rsidR="00A53C5E" w:rsidRDefault="00A53C5E" w:rsidP="00173041"/>
    <w:p w:rsidR="00A53C5E" w:rsidRDefault="00A53C5E" w:rsidP="00173041"/>
    <w:p w:rsidR="00A53C5E" w:rsidRDefault="00A53C5E" w:rsidP="00173041"/>
    <w:p w:rsidR="00A53C5E" w:rsidRDefault="00A53C5E" w:rsidP="00173041"/>
    <w:p w:rsidR="00A53C5E" w:rsidRDefault="00A53C5E" w:rsidP="00173041"/>
    <w:p w:rsidR="00A53C5E" w:rsidRDefault="00A53C5E" w:rsidP="00173041"/>
    <w:p w:rsidR="00A53C5E" w:rsidRDefault="00A53C5E" w:rsidP="00173041"/>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Default="00A53C5E" w:rsidP="00A53C5E">
      <w:pPr>
        <w:spacing w:line="200" w:lineRule="exact"/>
        <w:rPr>
          <w:sz w:val="20"/>
          <w:szCs w:val="20"/>
        </w:rPr>
      </w:pPr>
    </w:p>
    <w:p w:rsidR="00A53C5E" w:rsidRDefault="00A53C5E" w:rsidP="00A53C5E">
      <w:pPr>
        <w:spacing w:line="200" w:lineRule="exact"/>
        <w:rPr>
          <w:sz w:val="20"/>
          <w:szCs w:val="20"/>
        </w:rPr>
      </w:pPr>
    </w:p>
    <w:p w:rsidR="00A53C5E" w:rsidRDefault="00A53C5E" w:rsidP="00A53C5E">
      <w:pPr>
        <w:spacing w:line="200" w:lineRule="exact"/>
        <w:rPr>
          <w:sz w:val="20"/>
          <w:szCs w:val="20"/>
        </w:rPr>
      </w:pPr>
    </w:p>
    <w:p w:rsidR="00A53C5E" w:rsidRDefault="00A53C5E" w:rsidP="00A53C5E">
      <w:pPr>
        <w:spacing w:line="200" w:lineRule="exact"/>
        <w:rPr>
          <w:sz w:val="20"/>
          <w:szCs w:val="20"/>
        </w:rPr>
      </w:pPr>
    </w:p>
    <w:p w:rsidR="00A53C5E"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200" w:lineRule="exact"/>
        <w:rPr>
          <w:sz w:val="20"/>
          <w:szCs w:val="20"/>
        </w:rPr>
      </w:pPr>
    </w:p>
    <w:p w:rsidR="00A53C5E" w:rsidRPr="00351CD9" w:rsidRDefault="00A53C5E" w:rsidP="00A53C5E">
      <w:pPr>
        <w:spacing w:line="362" w:lineRule="exact"/>
        <w:rPr>
          <w:sz w:val="20"/>
          <w:szCs w:val="20"/>
        </w:rPr>
      </w:pPr>
    </w:p>
    <w:p w:rsidR="00A53C5E" w:rsidRPr="00A43219" w:rsidRDefault="00A53C5E" w:rsidP="00A53C5E">
      <w:pPr>
        <w:ind w:right="200"/>
        <w:jc w:val="center"/>
        <w:rPr>
          <w:sz w:val="24"/>
          <w:szCs w:val="20"/>
        </w:rPr>
      </w:pPr>
      <w:r w:rsidRPr="00A43219">
        <w:rPr>
          <w:rFonts w:eastAsia="Times New Roman"/>
          <w:b/>
          <w:bCs/>
          <w:sz w:val="52"/>
          <w:szCs w:val="44"/>
          <w:u w:val="single"/>
        </w:rPr>
        <w:t>SECTION VIII:</w:t>
      </w:r>
    </w:p>
    <w:p w:rsidR="00A53C5E" w:rsidRPr="00A43219" w:rsidRDefault="00A53C5E" w:rsidP="00A53C5E">
      <w:pPr>
        <w:spacing w:line="75" w:lineRule="exact"/>
        <w:rPr>
          <w:sz w:val="24"/>
          <w:szCs w:val="20"/>
        </w:rPr>
      </w:pPr>
    </w:p>
    <w:p w:rsidR="00A53C5E" w:rsidRPr="00A43219" w:rsidRDefault="00A53C5E" w:rsidP="00A53C5E">
      <w:pPr>
        <w:ind w:right="200"/>
        <w:jc w:val="center"/>
        <w:rPr>
          <w:sz w:val="24"/>
          <w:szCs w:val="20"/>
        </w:rPr>
      </w:pPr>
      <w:r w:rsidRPr="00A43219">
        <w:rPr>
          <w:rFonts w:eastAsia="Times New Roman"/>
          <w:b/>
          <w:bCs/>
          <w:sz w:val="52"/>
          <w:szCs w:val="44"/>
          <w:u w:val="single"/>
        </w:rPr>
        <w:t>SCHEDULES&amp; FORMS</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ind w:left="7560"/>
        <w:rPr>
          <w:sz w:val="20"/>
          <w:szCs w:val="20"/>
        </w:rPr>
      </w:pPr>
      <w:r w:rsidRPr="00A43219">
        <w:rPr>
          <w:rFonts w:eastAsia="Times New Roman"/>
          <w:b/>
          <w:bCs/>
          <w:sz w:val="24"/>
          <w:szCs w:val="24"/>
        </w:rPr>
        <w:lastRenderedPageBreak/>
        <w:t>SCHEDULE ‘A’</w:t>
      </w:r>
    </w:p>
    <w:p w:rsidR="00A53C5E" w:rsidRPr="00A43219" w:rsidRDefault="00A53C5E" w:rsidP="00A53C5E">
      <w:pPr>
        <w:spacing w:line="200" w:lineRule="exact"/>
        <w:rPr>
          <w:sz w:val="20"/>
          <w:szCs w:val="20"/>
        </w:rPr>
      </w:pPr>
    </w:p>
    <w:p w:rsidR="00A53C5E" w:rsidRPr="00A43219" w:rsidRDefault="00A53C5E" w:rsidP="00A53C5E">
      <w:pPr>
        <w:rPr>
          <w:sz w:val="20"/>
          <w:szCs w:val="20"/>
        </w:rPr>
      </w:pPr>
      <w:r w:rsidRPr="00A43219">
        <w:rPr>
          <w:rFonts w:eastAsia="Times New Roman"/>
          <w:b/>
          <w:bCs/>
          <w:sz w:val="24"/>
          <w:szCs w:val="24"/>
        </w:rPr>
        <w:t>TENDER FORM</w:t>
      </w:r>
    </w:p>
    <w:p w:rsidR="00A53C5E" w:rsidRPr="00A43219" w:rsidRDefault="00A53C5E" w:rsidP="00A53C5E">
      <w:pPr>
        <w:spacing w:line="333" w:lineRule="exact"/>
        <w:rPr>
          <w:sz w:val="20"/>
          <w:szCs w:val="20"/>
        </w:rPr>
      </w:pPr>
    </w:p>
    <w:p w:rsidR="00A53C5E" w:rsidRPr="00A43219" w:rsidRDefault="00A53C5E" w:rsidP="00A53C5E">
      <w:pPr>
        <w:rPr>
          <w:sz w:val="20"/>
          <w:szCs w:val="20"/>
        </w:rPr>
      </w:pPr>
      <w:r w:rsidRPr="00A43219">
        <w:rPr>
          <w:rFonts w:eastAsia="Times New Roman"/>
          <w:sz w:val="24"/>
          <w:szCs w:val="24"/>
        </w:rPr>
        <w:t>From:</w:t>
      </w:r>
      <w:r w:rsidRPr="00A43219">
        <w:rPr>
          <w:rFonts w:eastAsia="Times New Roman"/>
          <w:sz w:val="24"/>
          <w:szCs w:val="24"/>
        </w:rPr>
        <w:tab/>
      </w:r>
      <w:r w:rsidRPr="00A43219">
        <w:rPr>
          <w:rFonts w:eastAsia="Times New Roman"/>
          <w:sz w:val="24"/>
          <w:szCs w:val="24"/>
        </w:rPr>
        <w:tab/>
      </w:r>
      <w:r w:rsidRPr="00A43219">
        <w:rPr>
          <w:rFonts w:eastAsia="Times New Roman"/>
          <w:sz w:val="24"/>
          <w:szCs w:val="24"/>
        </w:rPr>
        <w:tab/>
      </w:r>
      <w:r w:rsidRPr="00A43219">
        <w:rPr>
          <w:rFonts w:eastAsia="Times New Roman"/>
          <w:sz w:val="24"/>
          <w:szCs w:val="24"/>
        </w:rPr>
        <w:tab/>
      </w:r>
      <w:r w:rsidRPr="00A43219">
        <w:rPr>
          <w:rFonts w:eastAsia="Times New Roman"/>
          <w:sz w:val="24"/>
          <w:szCs w:val="24"/>
        </w:rPr>
        <w:tab/>
      </w:r>
      <w:r w:rsidRPr="00A43219">
        <w:rPr>
          <w:rFonts w:eastAsia="Times New Roman"/>
          <w:sz w:val="24"/>
          <w:szCs w:val="24"/>
        </w:rPr>
        <w:tab/>
      </w:r>
      <w:r w:rsidRPr="00A43219">
        <w:rPr>
          <w:rFonts w:eastAsia="Times New Roman"/>
          <w:sz w:val="24"/>
          <w:szCs w:val="24"/>
        </w:rPr>
        <w:tab/>
      </w:r>
      <w:r w:rsidRPr="00A43219">
        <w:rPr>
          <w:rFonts w:eastAsia="Times New Roman"/>
          <w:sz w:val="24"/>
          <w:szCs w:val="24"/>
        </w:rPr>
        <w:tab/>
        <w:t>To,</w:t>
      </w:r>
    </w:p>
    <w:p w:rsidR="00A53C5E" w:rsidRPr="00A43219" w:rsidRDefault="00A53C5E" w:rsidP="00A53C5E">
      <w:pPr>
        <w:spacing w:line="43" w:lineRule="exact"/>
        <w:rPr>
          <w:sz w:val="20"/>
          <w:szCs w:val="20"/>
        </w:rPr>
      </w:pPr>
    </w:p>
    <w:p w:rsidR="00A53C5E" w:rsidRPr="00A43219" w:rsidRDefault="00A53C5E" w:rsidP="00A53C5E">
      <w:pPr>
        <w:rPr>
          <w:sz w:val="20"/>
          <w:szCs w:val="20"/>
        </w:rPr>
      </w:pPr>
      <w:r w:rsidRPr="00A43219">
        <w:rPr>
          <w:rFonts w:eastAsia="Times New Roman"/>
          <w:sz w:val="24"/>
          <w:szCs w:val="24"/>
        </w:rPr>
        <w:t>………………………………………………</w:t>
      </w:r>
      <w:r w:rsidRPr="00A43219">
        <w:rPr>
          <w:rFonts w:eastAsia="Times New Roman"/>
          <w:sz w:val="24"/>
          <w:szCs w:val="24"/>
        </w:rPr>
        <w:tab/>
      </w:r>
      <w:r w:rsidRPr="00A43219">
        <w:rPr>
          <w:rFonts w:eastAsia="Times New Roman"/>
          <w:sz w:val="24"/>
          <w:szCs w:val="24"/>
        </w:rPr>
        <w:tab/>
        <w:t>The Executive Engineer,</w:t>
      </w:r>
    </w:p>
    <w:p w:rsidR="00A53C5E" w:rsidRPr="00A43219" w:rsidRDefault="00A53C5E" w:rsidP="00A53C5E">
      <w:pPr>
        <w:spacing w:line="41" w:lineRule="exact"/>
        <w:rPr>
          <w:sz w:val="20"/>
          <w:szCs w:val="20"/>
        </w:rPr>
      </w:pPr>
    </w:p>
    <w:p w:rsidR="00A53C5E" w:rsidRPr="00A43219" w:rsidRDefault="00A53C5E" w:rsidP="00A53C5E">
      <w:pPr>
        <w:rPr>
          <w:sz w:val="20"/>
          <w:szCs w:val="20"/>
        </w:rPr>
      </w:pPr>
      <w:r w:rsidRPr="00A43219">
        <w:rPr>
          <w:rFonts w:eastAsia="Times New Roman"/>
          <w:sz w:val="24"/>
          <w:szCs w:val="24"/>
        </w:rPr>
        <w:t>……………………………………………..</w:t>
      </w:r>
      <w:r w:rsidRPr="00A43219">
        <w:rPr>
          <w:rFonts w:eastAsia="Times New Roman"/>
          <w:sz w:val="24"/>
          <w:szCs w:val="24"/>
        </w:rPr>
        <w:tab/>
      </w:r>
      <w:r w:rsidRPr="00A43219">
        <w:rPr>
          <w:rFonts w:eastAsia="Times New Roman"/>
          <w:sz w:val="24"/>
          <w:szCs w:val="24"/>
        </w:rPr>
        <w:tab/>
      </w:r>
      <w:r w:rsidRPr="00A43219">
        <w:rPr>
          <w:rFonts w:eastAsia="Times New Roman"/>
          <w:sz w:val="24"/>
          <w:szCs w:val="24"/>
        </w:rPr>
        <w:tab/>
        <w:t>………</w:t>
      </w:r>
      <w:r>
        <w:rPr>
          <w:rFonts w:eastAsia="Times New Roman"/>
          <w:sz w:val="24"/>
          <w:szCs w:val="24"/>
        </w:rPr>
        <w:t>………</w:t>
      </w:r>
      <w:r w:rsidRPr="00A43219">
        <w:rPr>
          <w:rFonts w:eastAsia="Times New Roman"/>
          <w:sz w:val="24"/>
          <w:szCs w:val="24"/>
        </w:rPr>
        <w:t>, KPDCL,</w:t>
      </w:r>
    </w:p>
    <w:p w:rsidR="00A53C5E" w:rsidRPr="00A43219" w:rsidRDefault="00A53C5E" w:rsidP="00A53C5E">
      <w:pPr>
        <w:spacing w:line="41" w:lineRule="exact"/>
        <w:rPr>
          <w:sz w:val="20"/>
          <w:szCs w:val="20"/>
        </w:rPr>
      </w:pPr>
    </w:p>
    <w:p w:rsidR="00A53C5E" w:rsidRPr="00A43219" w:rsidRDefault="00A53C5E" w:rsidP="00A53C5E">
      <w:pPr>
        <w:rPr>
          <w:sz w:val="20"/>
          <w:szCs w:val="20"/>
        </w:rPr>
      </w:pPr>
      <w:r w:rsidRPr="00A43219">
        <w:rPr>
          <w:rFonts w:eastAsia="Times New Roman"/>
          <w:sz w:val="24"/>
          <w:szCs w:val="24"/>
        </w:rPr>
        <w:t>……………………………………………..                           Kashmir, J&amp;K.</w:t>
      </w:r>
    </w:p>
    <w:p w:rsidR="00A53C5E" w:rsidRPr="00A43219" w:rsidRDefault="00A53C5E" w:rsidP="00A53C5E">
      <w:pPr>
        <w:spacing w:line="41" w:lineRule="exact"/>
        <w:rPr>
          <w:sz w:val="20"/>
          <w:szCs w:val="20"/>
        </w:rPr>
      </w:pPr>
    </w:p>
    <w:p w:rsidR="00A53C5E" w:rsidRPr="00A43219" w:rsidRDefault="00A53C5E" w:rsidP="00A53C5E">
      <w:pPr>
        <w:ind w:left="5040" w:firstLine="720"/>
        <w:rPr>
          <w:rFonts w:eastAsia="Times New Roman"/>
          <w:sz w:val="24"/>
          <w:szCs w:val="24"/>
        </w:rPr>
      </w:pPr>
    </w:p>
    <w:p w:rsidR="00A53C5E" w:rsidRPr="00A43219" w:rsidRDefault="00A53C5E" w:rsidP="00A53C5E">
      <w:pPr>
        <w:rPr>
          <w:sz w:val="20"/>
          <w:szCs w:val="20"/>
        </w:rPr>
      </w:pPr>
      <w:r w:rsidRPr="00A43219">
        <w:rPr>
          <w:rFonts w:eastAsia="Times New Roman"/>
          <w:sz w:val="24"/>
          <w:szCs w:val="24"/>
        </w:rPr>
        <w:t>Sub: - Our Offer No… …………………</w:t>
      </w:r>
    </w:p>
    <w:p w:rsidR="00A53C5E" w:rsidRPr="00A43219" w:rsidRDefault="00A53C5E" w:rsidP="00A53C5E">
      <w:pPr>
        <w:spacing w:line="43" w:lineRule="exact"/>
        <w:rPr>
          <w:sz w:val="20"/>
          <w:szCs w:val="20"/>
        </w:rPr>
      </w:pPr>
    </w:p>
    <w:p w:rsidR="00A53C5E" w:rsidRPr="00A43219" w:rsidRDefault="00A53C5E" w:rsidP="00A53C5E">
      <w:pPr>
        <w:rPr>
          <w:sz w:val="20"/>
          <w:szCs w:val="20"/>
        </w:rPr>
      </w:pPr>
      <w:r w:rsidRPr="00A43219">
        <w:rPr>
          <w:rFonts w:eastAsia="Times New Roman"/>
          <w:sz w:val="24"/>
          <w:szCs w:val="24"/>
        </w:rPr>
        <w:t>Dated: -………………………………….</w:t>
      </w:r>
    </w:p>
    <w:p w:rsidR="00A53C5E" w:rsidRPr="00A43219" w:rsidRDefault="00A53C5E" w:rsidP="00A53C5E">
      <w:pPr>
        <w:spacing w:line="41" w:lineRule="exact"/>
        <w:rPr>
          <w:sz w:val="20"/>
          <w:szCs w:val="20"/>
        </w:rPr>
      </w:pPr>
    </w:p>
    <w:p w:rsidR="00A53C5E" w:rsidRPr="00A43219" w:rsidRDefault="00A53C5E" w:rsidP="00A53C5E">
      <w:pPr>
        <w:rPr>
          <w:sz w:val="20"/>
          <w:szCs w:val="20"/>
        </w:rPr>
      </w:pPr>
      <w:r w:rsidRPr="00A43219">
        <w:rPr>
          <w:rFonts w:eastAsia="Times New Roman"/>
          <w:sz w:val="24"/>
          <w:szCs w:val="24"/>
        </w:rPr>
        <w:t>Ref: - Executive Engineer ………………</w:t>
      </w:r>
      <w:r>
        <w:rPr>
          <w:rFonts w:eastAsia="Times New Roman"/>
          <w:sz w:val="24"/>
          <w:szCs w:val="24"/>
        </w:rPr>
        <w:t>….</w:t>
      </w:r>
      <w:r w:rsidRPr="00A43219">
        <w:rPr>
          <w:rFonts w:eastAsia="Times New Roman"/>
          <w:sz w:val="24"/>
          <w:szCs w:val="24"/>
        </w:rPr>
        <w:t>, KPDCL</w:t>
      </w:r>
      <w:r>
        <w:rPr>
          <w:rFonts w:eastAsia="Times New Roman"/>
          <w:sz w:val="24"/>
          <w:szCs w:val="24"/>
        </w:rPr>
        <w:t>,</w:t>
      </w:r>
      <w:r w:rsidR="00DF4745">
        <w:rPr>
          <w:rFonts w:eastAsia="Times New Roman"/>
          <w:sz w:val="24"/>
          <w:szCs w:val="24"/>
        </w:rPr>
        <w:t xml:space="preserve"> </w:t>
      </w:r>
      <w:r w:rsidRPr="00A43219">
        <w:rPr>
          <w:rFonts w:eastAsia="Times New Roman"/>
          <w:sz w:val="24"/>
          <w:szCs w:val="24"/>
        </w:rPr>
        <w:t>Kashmir</w:t>
      </w:r>
      <w:r>
        <w:rPr>
          <w:rFonts w:eastAsia="Times New Roman"/>
          <w:sz w:val="24"/>
          <w:szCs w:val="24"/>
        </w:rPr>
        <w:t>,</w:t>
      </w:r>
      <w:r w:rsidRPr="00A43219">
        <w:rPr>
          <w:rFonts w:eastAsia="Times New Roman"/>
          <w:sz w:val="24"/>
          <w:szCs w:val="24"/>
        </w:rPr>
        <w:t xml:space="preserve"> J&amp;K.</w:t>
      </w:r>
    </w:p>
    <w:p w:rsidR="00A53C5E" w:rsidRPr="00A43219" w:rsidRDefault="00A53C5E" w:rsidP="00A53C5E">
      <w:pPr>
        <w:rPr>
          <w:sz w:val="20"/>
          <w:szCs w:val="20"/>
        </w:rPr>
      </w:pPr>
      <w:r w:rsidRPr="00A43219">
        <w:rPr>
          <w:rFonts w:eastAsia="Times New Roman"/>
          <w:sz w:val="24"/>
          <w:szCs w:val="24"/>
        </w:rPr>
        <w:t>NIT No: -……………………………Dated: -………………….</w:t>
      </w:r>
    </w:p>
    <w:p w:rsidR="00A53C5E" w:rsidRPr="00A43219" w:rsidRDefault="00A53C5E" w:rsidP="00A53C5E">
      <w:pPr>
        <w:spacing w:line="41" w:lineRule="exact"/>
        <w:rPr>
          <w:sz w:val="20"/>
          <w:szCs w:val="20"/>
        </w:rPr>
      </w:pPr>
    </w:p>
    <w:p w:rsidR="00A53C5E" w:rsidRPr="00A43219" w:rsidRDefault="00A53C5E" w:rsidP="00A53C5E">
      <w:pPr>
        <w:rPr>
          <w:sz w:val="20"/>
          <w:szCs w:val="20"/>
        </w:rPr>
      </w:pPr>
      <w:r w:rsidRPr="00A43219">
        <w:rPr>
          <w:rFonts w:eastAsia="Times New Roman"/>
          <w:sz w:val="24"/>
          <w:szCs w:val="24"/>
        </w:rPr>
        <w:t>Dear Sir,</w:t>
      </w:r>
    </w:p>
    <w:p w:rsidR="00A53C5E" w:rsidRPr="00A43219" w:rsidRDefault="00A53C5E" w:rsidP="00A53C5E">
      <w:pPr>
        <w:spacing w:line="41" w:lineRule="exact"/>
        <w:rPr>
          <w:sz w:val="20"/>
          <w:szCs w:val="20"/>
        </w:rPr>
      </w:pPr>
    </w:p>
    <w:p w:rsidR="00A53C5E" w:rsidRPr="00A43219" w:rsidRDefault="00A53C5E" w:rsidP="00A53C5E">
      <w:pPr>
        <w:ind w:left="720"/>
        <w:rPr>
          <w:sz w:val="20"/>
          <w:szCs w:val="20"/>
        </w:rPr>
      </w:pPr>
      <w:r w:rsidRPr="00A43219">
        <w:rPr>
          <w:rFonts w:eastAsia="Times New Roman"/>
          <w:sz w:val="24"/>
          <w:szCs w:val="24"/>
        </w:rPr>
        <w:t>This has reference to above mentioned e-NIT and our subject offer against the same.</w:t>
      </w:r>
    </w:p>
    <w:p w:rsidR="00A53C5E" w:rsidRPr="00A43219" w:rsidRDefault="00A53C5E" w:rsidP="00A53C5E">
      <w:pPr>
        <w:spacing w:line="200" w:lineRule="exact"/>
        <w:rPr>
          <w:sz w:val="20"/>
          <w:szCs w:val="20"/>
        </w:rPr>
      </w:pPr>
    </w:p>
    <w:p w:rsidR="00A53C5E" w:rsidRPr="00A43219" w:rsidRDefault="00A53C5E" w:rsidP="00A53C5E">
      <w:pPr>
        <w:spacing w:line="219" w:lineRule="exact"/>
        <w:rPr>
          <w:sz w:val="20"/>
          <w:szCs w:val="20"/>
        </w:rPr>
      </w:pPr>
    </w:p>
    <w:p w:rsidR="00A53C5E" w:rsidRPr="00A43219" w:rsidRDefault="00A53C5E" w:rsidP="00A53C5E">
      <w:pPr>
        <w:numPr>
          <w:ilvl w:val="0"/>
          <w:numId w:val="20"/>
        </w:numPr>
        <w:tabs>
          <w:tab w:val="left" w:pos="720"/>
        </w:tabs>
        <w:spacing w:line="231" w:lineRule="auto"/>
        <w:ind w:left="720" w:right="20" w:hanging="720"/>
        <w:jc w:val="both"/>
        <w:rPr>
          <w:rFonts w:eastAsia="Times New Roman"/>
          <w:sz w:val="24"/>
          <w:szCs w:val="24"/>
        </w:rPr>
      </w:pPr>
      <w:r w:rsidRPr="00A43219">
        <w:rPr>
          <w:rFonts w:eastAsia="Times New Roman"/>
          <w:sz w:val="24"/>
          <w:szCs w:val="24"/>
        </w:rPr>
        <w:t>I/We do hereby affirm that I/We have read and have, fully understood all terms, conditions, technical specifications of bidding document received vide your e-NIT No: -</w:t>
      </w:r>
    </w:p>
    <w:p w:rsidR="00A53C5E" w:rsidRPr="00A43219" w:rsidRDefault="00A53C5E" w:rsidP="00A53C5E">
      <w:pPr>
        <w:spacing w:line="42" w:lineRule="exact"/>
        <w:rPr>
          <w:rFonts w:eastAsia="Times New Roman"/>
          <w:sz w:val="24"/>
          <w:szCs w:val="24"/>
        </w:rPr>
      </w:pPr>
    </w:p>
    <w:p w:rsidR="00A53C5E" w:rsidRPr="00A43219" w:rsidRDefault="00A53C5E" w:rsidP="00A53C5E">
      <w:pPr>
        <w:ind w:left="720"/>
        <w:rPr>
          <w:rFonts w:eastAsia="Times New Roman"/>
          <w:sz w:val="24"/>
          <w:szCs w:val="24"/>
        </w:rPr>
      </w:pPr>
      <w:r w:rsidRPr="00A43219">
        <w:rPr>
          <w:rFonts w:eastAsia="Times New Roman"/>
          <w:sz w:val="24"/>
          <w:szCs w:val="24"/>
        </w:rPr>
        <w:t>……………………………………. Dated: -…………………………………...</w:t>
      </w:r>
    </w:p>
    <w:p w:rsidR="00A53C5E" w:rsidRPr="00A43219" w:rsidRDefault="00A53C5E" w:rsidP="00A53C5E">
      <w:pPr>
        <w:spacing w:line="102" w:lineRule="exact"/>
        <w:rPr>
          <w:rFonts w:eastAsia="Times New Roman"/>
          <w:sz w:val="24"/>
          <w:szCs w:val="24"/>
        </w:rPr>
      </w:pPr>
    </w:p>
    <w:p w:rsidR="00A53C5E" w:rsidRPr="00A43219" w:rsidRDefault="00A53C5E" w:rsidP="00A53C5E">
      <w:pPr>
        <w:numPr>
          <w:ilvl w:val="0"/>
          <w:numId w:val="20"/>
        </w:numPr>
        <w:tabs>
          <w:tab w:val="left" w:pos="720"/>
        </w:tabs>
        <w:spacing w:line="263" w:lineRule="auto"/>
        <w:ind w:left="720" w:right="20" w:hanging="720"/>
        <w:jc w:val="both"/>
        <w:rPr>
          <w:rFonts w:eastAsia="Times New Roman"/>
          <w:sz w:val="24"/>
          <w:szCs w:val="24"/>
        </w:rPr>
      </w:pPr>
      <w:r w:rsidRPr="00A43219">
        <w:rPr>
          <w:rFonts w:eastAsia="Times New Roman"/>
          <w:sz w:val="24"/>
          <w:szCs w:val="24"/>
        </w:rPr>
        <w:t>I/We hereby offer to supply genuine goods and material at the rates and quantities as described in our subject offer and shall execute the work(s) truly and faithfully within the time specified and set forth in the aforesaid offer. The goods and material to be supplied will be of the quality answerable in every respect with our offer/tender quoted above.</w:t>
      </w:r>
    </w:p>
    <w:p w:rsidR="00A53C5E" w:rsidRPr="00A43219" w:rsidRDefault="00A53C5E" w:rsidP="00A53C5E">
      <w:pPr>
        <w:spacing w:line="74" w:lineRule="exact"/>
        <w:rPr>
          <w:rFonts w:eastAsia="Times New Roman"/>
          <w:sz w:val="24"/>
          <w:szCs w:val="24"/>
        </w:rPr>
      </w:pPr>
    </w:p>
    <w:p w:rsidR="00A53C5E" w:rsidRPr="00A43219" w:rsidRDefault="00A53C5E" w:rsidP="00A53C5E">
      <w:pPr>
        <w:numPr>
          <w:ilvl w:val="0"/>
          <w:numId w:val="20"/>
        </w:numPr>
        <w:tabs>
          <w:tab w:val="left" w:pos="720"/>
        </w:tabs>
        <w:spacing w:line="249" w:lineRule="auto"/>
        <w:ind w:left="720" w:hanging="720"/>
        <w:jc w:val="both"/>
        <w:rPr>
          <w:rFonts w:eastAsia="Times New Roman"/>
          <w:sz w:val="24"/>
          <w:szCs w:val="24"/>
        </w:rPr>
      </w:pPr>
      <w:r w:rsidRPr="00A43219">
        <w:rPr>
          <w:rFonts w:eastAsia="Times New Roman"/>
          <w:sz w:val="24"/>
          <w:szCs w:val="24"/>
        </w:rPr>
        <w:t>I/We shall be responsible for all complaints as regard the quality of material and all material and equipment shall comply in all respects with the requirement of quoted standard specifications.</w:t>
      </w:r>
    </w:p>
    <w:p w:rsidR="00A53C5E" w:rsidRPr="00A43219" w:rsidRDefault="00A53C5E" w:rsidP="00A53C5E">
      <w:pPr>
        <w:spacing w:line="93" w:lineRule="exact"/>
        <w:rPr>
          <w:rFonts w:eastAsia="Times New Roman"/>
          <w:sz w:val="24"/>
          <w:szCs w:val="24"/>
        </w:rPr>
      </w:pPr>
    </w:p>
    <w:p w:rsidR="00A53C5E" w:rsidRPr="00A43219" w:rsidRDefault="00A53C5E" w:rsidP="00A53C5E">
      <w:pPr>
        <w:numPr>
          <w:ilvl w:val="0"/>
          <w:numId w:val="20"/>
        </w:numPr>
        <w:tabs>
          <w:tab w:val="left" w:pos="720"/>
        </w:tabs>
        <w:spacing w:line="258" w:lineRule="auto"/>
        <w:ind w:left="720" w:hanging="720"/>
        <w:jc w:val="both"/>
        <w:rPr>
          <w:rFonts w:eastAsia="Times New Roman"/>
          <w:sz w:val="24"/>
          <w:szCs w:val="24"/>
        </w:rPr>
      </w:pPr>
      <w:r w:rsidRPr="00A43219">
        <w:rPr>
          <w:rFonts w:eastAsia="Times New Roman"/>
          <w:sz w:val="24"/>
          <w:szCs w:val="24"/>
        </w:rPr>
        <w:t>I/We do hereby certify that the material and equipment offered are free from legal encumbrances and any claim regarding infringement and any patent of country of origin or India and shall be defended by us at our own cost and damages/cost, if forwarded against Employer in such as suits shall be borne by us.</w:t>
      </w:r>
    </w:p>
    <w:p w:rsidR="00A53C5E" w:rsidRPr="00A43219" w:rsidRDefault="00A53C5E" w:rsidP="00A53C5E">
      <w:pPr>
        <w:spacing w:line="82" w:lineRule="exact"/>
        <w:rPr>
          <w:rFonts w:eastAsia="Times New Roman"/>
          <w:sz w:val="24"/>
          <w:szCs w:val="24"/>
        </w:rPr>
      </w:pPr>
    </w:p>
    <w:p w:rsidR="00A53C5E" w:rsidRPr="00A43219" w:rsidRDefault="00A53C5E" w:rsidP="00A53C5E">
      <w:pPr>
        <w:numPr>
          <w:ilvl w:val="0"/>
          <w:numId w:val="20"/>
        </w:numPr>
        <w:tabs>
          <w:tab w:val="left" w:pos="720"/>
        </w:tabs>
        <w:spacing w:line="249" w:lineRule="auto"/>
        <w:ind w:left="720" w:hanging="720"/>
        <w:jc w:val="both"/>
        <w:rPr>
          <w:rFonts w:eastAsia="Times New Roman"/>
          <w:sz w:val="24"/>
          <w:szCs w:val="24"/>
        </w:rPr>
      </w:pPr>
      <w:r w:rsidRPr="00A43219">
        <w:rPr>
          <w:rFonts w:eastAsia="Times New Roman"/>
          <w:sz w:val="24"/>
          <w:szCs w:val="24"/>
        </w:rPr>
        <w:t>I/We shall be hereby responsible for all complaints as regard the quality of material and all material / bad workmanship and for all such complaints the decision of the department will be final and binding on us.</w:t>
      </w:r>
    </w:p>
    <w:p w:rsidR="00A53C5E" w:rsidRPr="00A43219" w:rsidRDefault="00A53C5E" w:rsidP="00A53C5E">
      <w:pPr>
        <w:spacing w:line="91" w:lineRule="exact"/>
        <w:rPr>
          <w:rFonts w:eastAsia="Times New Roman"/>
          <w:sz w:val="24"/>
          <w:szCs w:val="24"/>
        </w:rPr>
      </w:pPr>
    </w:p>
    <w:p w:rsidR="00A53C5E" w:rsidRPr="00A43219" w:rsidRDefault="00A53C5E" w:rsidP="00A53C5E">
      <w:pPr>
        <w:numPr>
          <w:ilvl w:val="0"/>
          <w:numId w:val="20"/>
        </w:numPr>
        <w:tabs>
          <w:tab w:val="left" w:pos="720"/>
        </w:tabs>
        <w:spacing w:line="250" w:lineRule="auto"/>
        <w:ind w:left="720" w:hanging="720"/>
        <w:jc w:val="both"/>
        <w:rPr>
          <w:rFonts w:eastAsia="Times New Roman"/>
          <w:sz w:val="24"/>
          <w:szCs w:val="24"/>
          <w:u w:val="single"/>
        </w:rPr>
      </w:pPr>
      <w:r w:rsidRPr="00A43219">
        <w:rPr>
          <w:rFonts w:eastAsia="Times New Roman"/>
          <w:sz w:val="24"/>
          <w:szCs w:val="24"/>
        </w:rPr>
        <w:t>I/We enclose a CDR/FDR/Bank Guarantee No………………………for the prescribed amount………………… of (Rupees…………………………………………………) drawn in favour of the Executive Engineer, ……………….,KPDCL.</w:t>
      </w:r>
    </w:p>
    <w:p w:rsidR="00A53C5E" w:rsidRPr="00A43219" w:rsidRDefault="00A53C5E" w:rsidP="00A53C5E">
      <w:pPr>
        <w:spacing w:line="80" w:lineRule="exact"/>
        <w:rPr>
          <w:sz w:val="20"/>
          <w:szCs w:val="20"/>
        </w:rPr>
      </w:pPr>
    </w:p>
    <w:p w:rsidR="00A53C5E" w:rsidRPr="00A43219" w:rsidRDefault="00A53C5E" w:rsidP="00A53C5E">
      <w:pPr>
        <w:pStyle w:val="ListParagraph"/>
        <w:spacing w:line="258" w:lineRule="auto"/>
        <w:jc w:val="both"/>
        <w:rPr>
          <w:sz w:val="20"/>
          <w:szCs w:val="20"/>
        </w:rPr>
      </w:pPr>
      <w:r w:rsidRPr="00A43219">
        <w:rPr>
          <w:rFonts w:eastAsia="Times New Roman"/>
          <w:sz w:val="24"/>
          <w:szCs w:val="24"/>
        </w:rPr>
        <w:t>I/We fully understand that in the event of my/our SBD being accepted, this earnest money shall be retained by you as security deposit payable by me/us for the faithful and satisfactory execution of the contract.</w:t>
      </w:r>
    </w:p>
    <w:p w:rsidR="00A53C5E" w:rsidRPr="00A43219" w:rsidRDefault="00A53C5E" w:rsidP="00A53C5E">
      <w:pPr>
        <w:spacing w:line="80" w:lineRule="exact"/>
        <w:rPr>
          <w:sz w:val="20"/>
          <w:szCs w:val="20"/>
        </w:rPr>
      </w:pPr>
    </w:p>
    <w:p w:rsidR="00A53C5E" w:rsidRPr="00A43219" w:rsidRDefault="00A53C5E" w:rsidP="00A53C5E">
      <w:pPr>
        <w:numPr>
          <w:ilvl w:val="0"/>
          <w:numId w:val="21"/>
        </w:numPr>
        <w:tabs>
          <w:tab w:val="left" w:pos="720"/>
        </w:tabs>
        <w:spacing w:line="258" w:lineRule="auto"/>
        <w:ind w:left="720" w:hanging="720"/>
        <w:jc w:val="both"/>
        <w:rPr>
          <w:rFonts w:eastAsia="Times New Roman"/>
          <w:sz w:val="24"/>
          <w:szCs w:val="24"/>
        </w:rPr>
      </w:pPr>
      <w:r w:rsidRPr="00A43219">
        <w:rPr>
          <w:rFonts w:eastAsia="Times New Roman"/>
          <w:sz w:val="24"/>
          <w:szCs w:val="24"/>
        </w:rPr>
        <w:t xml:space="preserve">I/We undertake to furnish security deposit equivalent to ____ of the value of contract, as in the form of CDR/FDR/Bank Guarantee from a Nationalized/Scheduled Bank only pledged to the Chief Accounts Officer, </w:t>
      </w:r>
      <w:r>
        <w:rPr>
          <w:rFonts w:eastAsia="Times New Roman"/>
          <w:sz w:val="24"/>
          <w:szCs w:val="24"/>
        </w:rPr>
        <w:t>Distribution</w:t>
      </w:r>
      <w:r w:rsidRPr="00A43219">
        <w:rPr>
          <w:rFonts w:eastAsia="Times New Roman"/>
          <w:sz w:val="24"/>
          <w:szCs w:val="24"/>
        </w:rPr>
        <w:t xml:space="preserve"> Wing, </w:t>
      </w:r>
      <w:r>
        <w:rPr>
          <w:rFonts w:eastAsia="Times New Roman"/>
          <w:sz w:val="24"/>
          <w:szCs w:val="24"/>
        </w:rPr>
        <w:t>Kashmir</w:t>
      </w:r>
      <w:r w:rsidRPr="00A43219">
        <w:rPr>
          <w:rFonts w:eastAsia="Times New Roman"/>
          <w:sz w:val="24"/>
          <w:szCs w:val="24"/>
        </w:rPr>
        <w:t xml:space="preserve"> valid for one year from the date of award of contract.</w:t>
      </w:r>
    </w:p>
    <w:p w:rsidR="00A53C5E" w:rsidRPr="00A43219" w:rsidRDefault="00A53C5E" w:rsidP="00A53C5E">
      <w:pPr>
        <w:spacing w:line="82" w:lineRule="exact"/>
        <w:rPr>
          <w:rFonts w:eastAsia="Times New Roman"/>
          <w:sz w:val="24"/>
          <w:szCs w:val="24"/>
        </w:rPr>
      </w:pPr>
    </w:p>
    <w:p w:rsidR="00A53C5E" w:rsidRPr="00A43219" w:rsidRDefault="00A53C5E" w:rsidP="00A53C5E">
      <w:pPr>
        <w:numPr>
          <w:ilvl w:val="0"/>
          <w:numId w:val="21"/>
        </w:numPr>
        <w:tabs>
          <w:tab w:val="left" w:pos="720"/>
        </w:tabs>
        <w:spacing w:line="258" w:lineRule="auto"/>
        <w:ind w:left="720" w:hanging="720"/>
        <w:jc w:val="both"/>
        <w:rPr>
          <w:rFonts w:eastAsia="Times New Roman"/>
          <w:sz w:val="24"/>
          <w:szCs w:val="24"/>
        </w:rPr>
      </w:pPr>
      <w:r w:rsidRPr="00A43219">
        <w:rPr>
          <w:rFonts w:eastAsia="Times New Roman"/>
          <w:sz w:val="24"/>
          <w:szCs w:val="24"/>
        </w:rPr>
        <w:t xml:space="preserve">I/We shall have no claims to the refund of the earnest money prescribed against this tender in the event of my/our noncompliance of the purchase order, provided such order </w:t>
      </w:r>
      <w:r w:rsidRPr="00A43219">
        <w:rPr>
          <w:rFonts w:eastAsia="Times New Roman"/>
          <w:sz w:val="24"/>
          <w:szCs w:val="24"/>
        </w:rPr>
        <w:lastRenderedPageBreak/>
        <w:t>is placed within the period of validity of my/our tender as indicated in paragraph 10 below.</w:t>
      </w:r>
    </w:p>
    <w:p w:rsidR="00A53C5E" w:rsidRPr="00A43219" w:rsidRDefault="00A53C5E" w:rsidP="00A53C5E">
      <w:pPr>
        <w:spacing w:line="82" w:lineRule="exact"/>
        <w:rPr>
          <w:rFonts w:eastAsia="Times New Roman"/>
          <w:sz w:val="24"/>
          <w:szCs w:val="24"/>
        </w:rPr>
      </w:pPr>
    </w:p>
    <w:p w:rsidR="00A53C5E" w:rsidRPr="00A43219" w:rsidRDefault="00A53C5E" w:rsidP="00A53C5E">
      <w:pPr>
        <w:numPr>
          <w:ilvl w:val="0"/>
          <w:numId w:val="21"/>
        </w:numPr>
        <w:tabs>
          <w:tab w:val="left" w:pos="700"/>
        </w:tabs>
        <w:spacing w:line="232" w:lineRule="auto"/>
        <w:ind w:left="700" w:right="20" w:hanging="700"/>
        <w:rPr>
          <w:rFonts w:eastAsia="Times New Roman"/>
          <w:sz w:val="24"/>
          <w:szCs w:val="24"/>
        </w:rPr>
      </w:pPr>
      <w:r w:rsidRPr="00A43219">
        <w:rPr>
          <w:rFonts w:eastAsia="Times New Roman"/>
          <w:sz w:val="24"/>
          <w:szCs w:val="24"/>
        </w:rPr>
        <w:t>I/We further understand that my earnest money will stand forfeited even if I withdraw my tender at any stage after opening of techno-commercial bid.</w:t>
      </w:r>
    </w:p>
    <w:p w:rsidR="00A53C5E" w:rsidRPr="00A43219" w:rsidRDefault="00A53C5E" w:rsidP="00A53C5E">
      <w:pPr>
        <w:spacing w:line="102" w:lineRule="exact"/>
        <w:rPr>
          <w:rFonts w:eastAsia="Times New Roman"/>
          <w:sz w:val="24"/>
          <w:szCs w:val="24"/>
        </w:rPr>
      </w:pPr>
    </w:p>
    <w:p w:rsidR="00A53C5E" w:rsidRPr="00A43219" w:rsidRDefault="00A53C5E" w:rsidP="00A53C5E">
      <w:pPr>
        <w:numPr>
          <w:ilvl w:val="0"/>
          <w:numId w:val="21"/>
        </w:numPr>
        <w:tabs>
          <w:tab w:val="left" w:pos="720"/>
        </w:tabs>
        <w:spacing w:line="231" w:lineRule="auto"/>
        <w:ind w:left="720" w:hanging="720"/>
        <w:rPr>
          <w:rFonts w:eastAsia="Times New Roman"/>
          <w:sz w:val="24"/>
          <w:szCs w:val="24"/>
        </w:rPr>
      </w:pPr>
      <w:r w:rsidRPr="00A43219">
        <w:rPr>
          <w:rFonts w:eastAsia="Times New Roman"/>
          <w:sz w:val="24"/>
          <w:szCs w:val="24"/>
        </w:rPr>
        <w:t>My/Our tender shall remain valid for a period of</w:t>
      </w:r>
      <w:r w:rsidRPr="00842635">
        <w:rPr>
          <w:rFonts w:eastAsia="Times New Roman"/>
          <w:sz w:val="24"/>
          <w:szCs w:val="24"/>
        </w:rPr>
        <w:t>…………</w:t>
      </w:r>
      <w:r w:rsidRPr="00842635">
        <w:rPr>
          <w:rFonts w:eastAsia="Times New Roman"/>
          <w:b/>
          <w:bCs/>
          <w:sz w:val="24"/>
          <w:szCs w:val="24"/>
        </w:rPr>
        <w:t>days</w:t>
      </w:r>
      <w:r w:rsidRPr="00A43219">
        <w:rPr>
          <w:rFonts w:eastAsia="Times New Roman"/>
          <w:sz w:val="24"/>
          <w:szCs w:val="24"/>
        </w:rPr>
        <w:t xml:space="preserve"> from the date of opening of Price Bid against the NIT No: …………………………. Dated:…………</w:t>
      </w:r>
      <w:r>
        <w:rPr>
          <w:rFonts w:eastAsia="Times New Roman"/>
          <w:sz w:val="24"/>
          <w:szCs w:val="24"/>
        </w:rPr>
        <w:t>….</w:t>
      </w:r>
    </w:p>
    <w:p w:rsidR="00A53C5E" w:rsidRPr="00A43219" w:rsidRDefault="00A53C5E" w:rsidP="00A53C5E">
      <w:pPr>
        <w:spacing w:line="102" w:lineRule="exact"/>
        <w:rPr>
          <w:rFonts w:eastAsia="Times New Roman"/>
          <w:sz w:val="24"/>
          <w:szCs w:val="24"/>
        </w:rPr>
      </w:pPr>
    </w:p>
    <w:p w:rsidR="00A53C5E" w:rsidRPr="00A43219" w:rsidRDefault="00A53C5E" w:rsidP="00A53C5E">
      <w:pPr>
        <w:numPr>
          <w:ilvl w:val="0"/>
          <w:numId w:val="21"/>
        </w:numPr>
        <w:tabs>
          <w:tab w:val="left" w:pos="720"/>
        </w:tabs>
        <w:spacing w:line="263" w:lineRule="auto"/>
        <w:ind w:left="720" w:hanging="720"/>
        <w:jc w:val="both"/>
        <w:rPr>
          <w:rFonts w:eastAsia="Times New Roman"/>
          <w:sz w:val="24"/>
          <w:szCs w:val="24"/>
        </w:rPr>
      </w:pPr>
      <w:r w:rsidRPr="00A43219">
        <w:rPr>
          <w:rFonts w:eastAsia="Times New Roman"/>
          <w:sz w:val="24"/>
          <w:szCs w:val="24"/>
        </w:rPr>
        <w:t>My/our tender along with the terms and conditions with relevant columns and annexures duly filled in under my/our attestation and with each page of the tender papers including the enclosed terms and conditions signed by me/us (in the capacity of sole owner/general of special/attorney, in proof of which power of attorney is attached) is submitted for your favorable consideration.</w:t>
      </w:r>
    </w:p>
    <w:p w:rsidR="00A53C5E" w:rsidRPr="00A43219" w:rsidRDefault="00A53C5E" w:rsidP="00A53C5E">
      <w:pPr>
        <w:spacing w:line="76" w:lineRule="exact"/>
        <w:rPr>
          <w:rFonts w:eastAsia="Times New Roman"/>
          <w:sz w:val="24"/>
          <w:szCs w:val="24"/>
        </w:rPr>
      </w:pPr>
    </w:p>
    <w:p w:rsidR="00A53C5E" w:rsidRPr="00A43219" w:rsidRDefault="00A53C5E" w:rsidP="00A53C5E">
      <w:pPr>
        <w:numPr>
          <w:ilvl w:val="0"/>
          <w:numId w:val="21"/>
        </w:numPr>
        <w:tabs>
          <w:tab w:val="left" w:pos="720"/>
        </w:tabs>
        <w:spacing w:line="265" w:lineRule="auto"/>
        <w:ind w:left="720" w:hanging="720"/>
        <w:jc w:val="both"/>
        <w:rPr>
          <w:rFonts w:eastAsia="Times New Roman"/>
          <w:sz w:val="24"/>
          <w:szCs w:val="24"/>
        </w:rPr>
      </w:pPr>
      <w:r w:rsidRPr="00A43219">
        <w:rPr>
          <w:rFonts w:eastAsia="Times New Roman"/>
          <w:sz w:val="24"/>
          <w:szCs w:val="24"/>
        </w:rPr>
        <w:t>I/We have read the enclosed terms and conditions carefully and have signed the same kin token of their absolute and unqualified acceptance. My/our SBD constitute a ‘firm’ offer under the J&amp;K contract Act, and is open to an acceptance, in whole or in part. My/our offer, if accepted on the attached terms and conditions will constitute a legal binding contract and shall operate as contract as defined in the J&amp;K Contract Act and the sale of Goods Act.</w:t>
      </w:r>
    </w:p>
    <w:p w:rsidR="00A53C5E" w:rsidRPr="00A43219" w:rsidRDefault="00A53C5E" w:rsidP="00A53C5E">
      <w:pPr>
        <w:spacing w:line="332" w:lineRule="exact"/>
        <w:rPr>
          <w:rFonts w:eastAsia="Times New Roman"/>
          <w:sz w:val="24"/>
          <w:szCs w:val="24"/>
        </w:rPr>
      </w:pPr>
    </w:p>
    <w:p w:rsidR="00A53C5E" w:rsidRPr="00A43219" w:rsidRDefault="00A53C5E" w:rsidP="00A53C5E">
      <w:pPr>
        <w:ind w:left="720"/>
        <w:rPr>
          <w:rFonts w:eastAsia="Times New Roman"/>
          <w:sz w:val="24"/>
          <w:szCs w:val="24"/>
        </w:rPr>
      </w:pPr>
      <w:r w:rsidRPr="00A43219">
        <w:rPr>
          <w:rFonts w:eastAsia="Times New Roman"/>
          <w:sz w:val="24"/>
          <w:szCs w:val="24"/>
        </w:rPr>
        <w:t>Thanking You</w:t>
      </w:r>
    </w:p>
    <w:p w:rsidR="00A53C5E" w:rsidRPr="00A43219" w:rsidRDefault="00A53C5E" w:rsidP="00A53C5E">
      <w:pPr>
        <w:spacing w:line="41" w:lineRule="exact"/>
        <w:rPr>
          <w:sz w:val="20"/>
          <w:szCs w:val="20"/>
        </w:rPr>
      </w:pPr>
    </w:p>
    <w:p w:rsidR="00A53C5E" w:rsidRPr="00A43219" w:rsidRDefault="00A53C5E" w:rsidP="00A53C5E">
      <w:pPr>
        <w:ind w:left="5760"/>
        <w:rPr>
          <w:sz w:val="20"/>
          <w:szCs w:val="20"/>
        </w:rPr>
      </w:pPr>
      <w:r w:rsidRPr="00A43219">
        <w:rPr>
          <w:rFonts w:eastAsia="Times New Roman"/>
          <w:sz w:val="24"/>
          <w:szCs w:val="24"/>
        </w:rPr>
        <w:t>Yours faithfully,</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77" w:lineRule="exact"/>
        <w:rPr>
          <w:sz w:val="20"/>
          <w:szCs w:val="20"/>
        </w:rPr>
      </w:pPr>
    </w:p>
    <w:p w:rsidR="00A53C5E" w:rsidRPr="00A43219" w:rsidRDefault="00A53C5E" w:rsidP="00A53C5E">
      <w:pPr>
        <w:ind w:left="4320"/>
        <w:rPr>
          <w:sz w:val="20"/>
          <w:szCs w:val="20"/>
        </w:rPr>
      </w:pPr>
      <w:r w:rsidRPr="00A43219">
        <w:rPr>
          <w:rFonts w:eastAsia="Times New Roman"/>
          <w:sz w:val="24"/>
          <w:szCs w:val="24"/>
        </w:rPr>
        <w:t>Name and full address of the Bidders.</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77" w:lineRule="exact"/>
        <w:rPr>
          <w:sz w:val="20"/>
          <w:szCs w:val="20"/>
        </w:rPr>
      </w:pPr>
    </w:p>
    <w:p w:rsidR="00A53C5E" w:rsidRPr="00A43219" w:rsidRDefault="00A53C5E" w:rsidP="00A53C5E">
      <w:pPr>
        <w:rPr>
          <w:sz w:val="20"/>
          <w:szCs w:val="20"/>
        </w:rPr>
      </w:pPr>
      <w:r w:rsidRPr="00A43219">
        <w:rPr>
          <w:rFonts w:eastAsia="Times New Roman"/>
          <w:sz w:val="24"/>
          <w:szCs w:val="24"/>
        </w:rPr>
        <w:t>Place…………………………………...</w:t>
      </w:r>
    </w:p>
    <w:p w:rsidR="00A53C5E" w:rsidRPr="00A43219" w:rsidRDefault="00A53C5E" w:rsidP="00A53C5E">
      <w:pPr>
        <w:spacing w:line="41" w:lineRule="exact"/>
        <w:rPr>
          <w:sz w:val="20"/>
          <w:szCs w:val="20"/>
        </w:rPr>
      </w:pPr>
    </w:p>
    <w:p w:rsidR="00A53C5E" w:rsidRPr="00A43219" w:rsidRDefault="00A53C5E" w:rsidP="00A53C5E">
      <w:pPr>
        <w:rPr>
          <w:sz w:val="20"/>
          <w:szCs w:val="20"/>
        </w:rPr>
      </w:pPr>
      <w:r w:rsidRPr="00A43219">
        <w:rPr>
          <w:rFonts w:eastAsia="Times New Roman"/>
          <w:sz w:val="24"/>
          <w:szCs w:val="24"/>
        </w:rPr>
        <w:t>Date……………………………………</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59" w:lineRule="exact"/>
        <w:rPr>
          <w:sz w:val="20"/>
          <w:szCs w:val="20"/>
        </w:rPr>
      </w:pPr>
    </w:p>
    <w:p w:rsidR="00A53C5E" w:rsidRPr="00A43219" w:rsidRDefault="00A53C5E" w:rsidP="00A53C5E">
      <w:pPr>
        <w:rPr>
          <w:sz w:val="20"/>
          <w:szCs w:val="20"/>
        </w:rPr>
        <w:sectPr w:rsidR="00A53C5E" w:rsidRPr="00A43219">
          <w:footerReference w:type="default" r:id="rId23"/>
          <w:pgSz w:w="11900" w:h="16840"/>
          <w:pgMar w:top="863" w:right="1360" w:bottom="1440" w:left="1260" w:header="0" w:footer="0" w:gutter="0"/>
          <w:cols w:space="720" w:equalWidth="0">
            <w:col w:w="9280"/>
          </w:cols>
        </w:sect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355" w:lineRule="exact"/>
        <w:rPr>
          <w:sz w:val="20"/>
          <w:szCs w:val="20"/>
        </w:rPr>
      </w:pPr>
    </w:p>
    <w:p w:rsidR="00A53C5E" w:rsidRPr="00A43219" w:rsidRDefault="00A53C5E" w:rsidP="00A53C5E">
      <w:pPr>
        <w:rPr>
          <w:sz w:val="20"/>
          <w:szCs w:val="20"/>
        </w:rPr>
      </w:pPr>
      <w:r w:rsidRPr="00A43219">
        <w:rPr>
          <w:rFonts w:eastAsia="Times New Roman"/>
          <w:b/>
          <w:bCs/>
          <w:sz w:val="28"/>
          <w:szCs w:val="28"/>
        </w:rPr>
        <w:t>Schedule of Deviation:</w:t>
      </w:r>
    </w:p>
    <w:p w:rsidR="00A53C5E" w:rsidRPr="00A43219" w:rsidRDefault="00A53C5E" w:rsidP="00A53C5E">
      <w:pPr>
        <w:spacing w:line="20" w:lineRule="exact"/>
        <w:rPr>
          <w:sz w:val="20"/>
          <w:szCs w:val="20"/>
        </w:rPr>
      </w:pPr>
      <w:r w:rsidRPr="00A43219">
        <w:rPr>
          <w:sz w:val="20"/>
          <w:szCs w:val="20"/>
        </w:rPr>
        <w:br w:type="column"/>
      </w:r>
    </w:p>
    <w:p w:rsidR="0003232F" w:rsidRDefault="0003232F" w:rsidP="00A53C5E">
      <w:pPr>
        <w:jc w:val="right"/>
        <w:rPr>
          <w:rFonts w:eastAsia="Times New Roman"/>
          <w:b/>
          <w:bCs/>
          <w:sz w:val="24"/>
          <w:szCs w:val="24"/>
        </w:rPr>
      </w:pPr>
    </w:p>
    <w:p w:rsidR="00A53C5E" w:rsidRPr="00A43219" w:rsidRDefault="00A53C5E" w:rsidP="00A53C5E">
      <w:pPr>
        <w:jc w:val="right"/>
        <w:rPr>
          <w:sz w:val="20"/>
          <w:szCs w:val="20"/>
        </w:rPr>
      </w:pPr>
      <w:r w:rsidRPr="00A43219">
        <w:rPr>
          <w:rFonts w:eastAsia="Times New Roman"/>
          <w:b/>
          <w:bCs/>
          <w:sz w:val="24"/>
          <w:szCs w:val="24"/>
        </w:rPr>
        <w:t>SCHEDULE ‘B’</w:t>
      </w:r>
    </w:p>
    <w:p w:rsidR="00A53C5E" w:rsidRPr="00A43219" w:rsidRDefault="00A53C5E" w:rsidP="00A53C5E">
      <w:pPr>
        <w:spacing w:line="200" w:lineRule="exact"/>
        <w:rPr>
          <w:sz w:val="20"/>
          <w:szCs w:val="20"/>
        </w:rPr>
      </w:pPr>
    </w:p>
    <w:p w:rsidR="00A53C5E" w:rsidRPr="00A43219" w:rsidRDefault="00A53C5E" w:rsidP="00A53C5E">
      <w:pPr>
        <w:spacing w:line="313" w:lineRule="exact"/>
        <w:rPr>
          <w:sz w:val="20"/>
          <w:szCs w:val="20"/>
        </w:rPr>
      </w:pPr>
    </w:p>
    <w:p w:rsidR="00A53C5E" w:rsidRPr="00A43219" w:rsidRDefault="00A53C5E" w:rsidP="00A53C5E">
      <w:pPr>
        <w:rPr>
          <w:sz w:val="20"/>
          <w:szCs w:val="20"/>
        </w:rPr>
      </w:pPr>
      <w:r w:rsidRPr="00A43219">
        <w:rPr>
          <w:rFonts w:eastAsia="Times New Roman"/>
          <w:b/>
          <w:bCs/>
          <w:sz w:val="24"/>
          <w:szCs w:val="24"/>
        </w:rPr>
        <w:t>NIT No…………………………………</w:t>
      </w:r>
    </w:p>
    <w:p w:rsidR="00A53C5E" w:rsidRPr="00A43219" w:rsidRDefault="00A53C5E" w:rsidP="00A53C5E">
      <w:pPr>
        <w:spacing w:line="210" w:lineRule="exact"/>
        <w:rPr>
          <w:sz w:val="20"/>
          <w:szCs w:val="20"/>
        </w:rPr>
      </w:pPr>
    </w:p>
    <w:p w:rsidR="00A53C5E" w:rsidRPr="00A43219" w:rsidRDefault="00A53C5E" w:rsidP="00A53C5E">
      <w:pPr>
        <w:sectPr w:rsidR="00A53C5E" w:rsidRPr="00A43219">
          <w:pgSz w:w="11900" w:h="16840"/>
          <w:pgMar w:top="1440" w:right="1360" w:bottom="1440" w:left="1260" w:header="0" w:footer="0" w:gutter="0"/>
          <w:cols w:num="2" w:space="720" w:equalWidth="0">
            <w:col w:w="4320" w:space="720"/>
            <w:col w:w="4240"/>
          </w:cols>
        </w:sectPr>
      </w:pPr>
    </w:p>
    <w:p w:rsidR="00A53C5E" w:rsidRPr="00A43219" w:rsidRDefault="00A53C5E" w:rsidP="00A53C5E">
      <w:pPr>
        <w:spacing w:line="219" w:lineRule="exact"/>
        <w:rPr>
          <w:sz w:val="20"/>
          <w:szCs w:val="20"/>
        </w:rPr>
      </w:pPr>
    </w:p>
    <w:p w:rsidR="00A53C5E" w:rsidRPr="00A43219" w:rsidRDefault="00A53C5E" w:rsidP="00A53C5E">
      <w:pPr>
        <w:spacing w:line="261" w:lineRule="auto"/>
        <w:ind w:left="220" w:right="60"/>
        <w:jc w:val="both"/>
        <w:rPr>
          <w:sz w:val="20"/>
          <w:szCs w:val="20"/>
        </w:rPr>
      </w:pPr>
      <w:r w:rsidRPr="00A43219">
        <w:rPr>
          <w:rFonts w:eastAsia="Times New Roman"/>
          <w:sz w:val="24"/>
          <w:szCs w:val="24"/>
        </w:rPr>
        <w:t>I/We have carefully gone through the technical specification and the general conditions of contract and I/We have satisfied myself/ourselves and hereby confirm that my/our offer strictly conforms to the requirements of the technical specifications and general conditions of contract, except for the deviations which are given below:</w:t>
      </w:r>
    </w:p>
    <w:p w:rsidR="00A53C5E" w:rsidRPr="00A43219" w:rsidRDefault="00A53C5E" w:rsidP="00A53C5E">
      <w:pPr>
        <w:spacing w:line="343" w:lineRule="exact"/>
        <w:rPr>
          <w:sz w:val="20"/>
          <w:szCs w:val="20"/>
        </w:rPr>
      </w:pPr>
    </w:p>
    <w:p w:rsidR="00A53C5E" w:rsidRPr="00A43219" w:rsidRDefault="00A53C5E" w:rsidP="00A53C5E">
      <w:pPr>
        <w:rPr>
          <w:sz w:val="20"/>
          <w:szCs w:val="20"/>
        </w:rPr>
      </w:pPr>
      <w:r w:rsidRPr="00A43219">
        <w:rPr>
          <w:rFonts w:eastAsia="Times New Roman"/>
          <w:b/>
          <w:bCs/>
          <w:sz w:val="24"/>
          <w:szCs w:val="24"/>
        </w:rPr>
        <w:t>Deviations from Commercial terms/General conditions of contract:</w:t>
      </w:r>
    </w:p>
    <w:p w:rsidR="00A53C5E" w:rsidRPr="00A43219" w:rsidRDefault="00830F7D" w:rsidP="00A53C5E">
      <w:pPr>
        <w:spacing w:line="20" w:lineRule="exact"/>
        <w:rPr>
          <w:sz w:val="20"/>
          <w:szCs w:val="20"/>
        </w:rPr>
      </w:pPr>
      <w:r>
        <w:rPr>
          <w:noProof/>
          <w:sz w:val="20"/>
          <w:szCs w:val="20"/>
          <w:lang w:val="en-IN" w:eastAsia="en-IN"/>
        </w:rPr>
        <mc:AlternateContent>
          <mc:Choice Requires="wps">
            <w:drawing>
              <wp:anchor distT="4294967294" distB="4294967294" distL="114300" distR="114300" simplePos="0" relativeHeight="251671552" behindDoc="1" locked="0" layoutInCell="0" allowOverlap="1">
                <wp:simplePos x="0" y="0"/>
                <wp:positionH relativeFrom="column">
                  <wp:posOffset>-17780</wp:posOffset>
                </wp:positionH>
                <wp:positionV relativeFrom="paragraph">
                  <wp:posOffset>36194</wp:posOffset>
                </wp:positionV>
                <wp:extent cx="5923280" cy="0"/>
                <wp:effectExtent l="0" t="0" r="20320" b="19050"/>
                <wp:wrapNone/>
                <wp:docPr id="13" name="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23280" cy="0"/>
                        </a:xfrm>
                        <a:prstGeom prst="line">
                          <a:avLst/>
                        </a:prstGeom>
                        <a:solidFill>
                          <a:srgbClr val="FFFFFF"/>
                        </a:solidFill>
                        <a:ln w="18288">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7CBBC0C0" id="Shape 13" o:spid="_x0000_s1026" style="position:absolute;z-index:-2516449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pt,2.85pt" to="46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" o:allowincell="f" filled="t" strokeweight="1.44pt">
                <v:stroke joinstyle="miter"/>
                <o:lock v:ext="edit" shapetype="f"/>
              </v:line>
            </w:pict>
          </mc:Fallback>
        </mc:AlternateContent>
      </w:r>
    </w:p>
    <w:p w:rsidR="00A53C5E" w:rsidRPr="00A43219" w:rsidRDefault="00A53C5E" w:rsidP="00A53C5E">
      <w:pPr>
        <w:spacing w:line="66" w:lineRule="exact"/>
        <w:rPr>
          <w:sz w:val="20"/>
          <w:szCs w:val="20"/>
        </w:rPr>
      </w:pPr>
    </w:p>
    <w:p w:rsidR="00A53C5E" w:rsidRPr="00A43219" w:rsidRDefault="00A53C5E" w:rsidP="00A53C5E">
      <w:pPr>
        <w:tabs>
          <w:tab w:val="left" w:pos="2140"/>
          <w:tab w:val="left" w:pos="5020"/>
        </w:tabs>
        <w:rPr>
          <w:sz w:val="20"/>
          <w:szCs w:val="20"/>
        </w:rPr>
      </w:pPr>
      <w:r w:rsidRPr="00A43219">
        <w:rPr>
          <w:rFonts w:eastAsia="Times New Roman"/>
          <w:sz w:val="24"/>
          <w:szCs w:val="24"/>
        </w:rPr>
        <w:t>S.No:</w:t>
      </w:r>
      <w:r w:rsidRPr="00A43219">
        <w:rPr>
          <w:sz w:val="20"/>
          <w:szCs w:val="20"/>
        </w:rPr>
        <w:tab/>
      </w:r>
      <w:r w:rsidRPr="00A43219">
        <w:rPr>
          <w:rFonts w:eastAsia="Times New Roman"/>
          <w:sz w:val="24"/>
          <w:szCs w:val="24"/>
        </w:rPr>
        <w:t>Clause No.</w:t>
      </w:r>
      <w:r w:rsidRPr="00A43219">
        <w:rPr>
          <w:sz w:val="20"/>
          <w:szCs w:val="20"/>
        </w:rPr>
        <w:tab/>
      </w:r>
      <w:r w:rsidRPr="00A43219">
        <w:rPr>
          <w:rFonts w:eastAsia="Times New Roman"/>
          <w:sz w:val="24"/>
          <w:szCs w:val="24"/>
        </w:rPr>
        <w:t>Description of deviation</w:t>
      </w:r>
    </w:p>
    <w:p w:rsidR="00A53C5E" w:rsidRPr="00A43219" w:rsidRDefault="00830F7D" w:rsidP="00A53C5E">
      <w:pPr>
        <w:spacing w:line="20" w:lineRule="exact"/>
        <w:rPr>
          <w:sz w:val="20"/>
          <w:szCs w:val="20"/>
        </w:rPr>
      </w:pPr>
      <w:r>
        <w:rPr>
          <w:noProof/>
          <w:sz w:val="20"/>
          <w:szCs w:val="20"/>
          <w:lang w:val="en-IN" w:eastAsia="en-IN"/>
        </w:rPr>
        <mc:AlternateContent>
          <mc:Choice Requires="wps">
            <w:drawing>
              <wp:anchor distT="4294967294" distB="4294967294" distL="114300" distR="114300" simplePos="0" relativeHeight="251672576" behindDoc="1" locked="0" layoutInCell="0" allowOverlap="1">
                <wp:simplePos x="0" y="0"/>
                <wp:positionH relativeFrom="column">
                  <wp:posOffset>-17780</wp:posOffset>
                </wp:positionH>
                <wp:positionV relativeFrom="paragraph">
                  <wp:posOffset>53339</wp:posOffset>
                </wp:positionV>
                <wp:extent cx="5923280" cy="0"/>
                <wp:effectExtent l="0" t="0" r="20320" b="19050"/>
                <wp:wrapNone/>
                <wp:docPr id="14" name="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23280" cy="0"/>
                        </a:xfrm>
                        <a:prstGeom prst="line">
                          <a:avLst/>
                        </a:prstGeom>
                        <a:solidFill>
                          <a:srgbClr val="FFFFFF"/>
                        </a:solidFill>
                        <a:ln w="18288">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038F8817" id="Shape 14" o:spid="_x0000_s1026" style="position:absolute;z-index:-2516439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pt,4.2pt" to="465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" o:allowincell="f" filled="t" strokeweight="1.44pt">
                <v:stroke joinstyle="miter"/>
                <o:lock v:ext="edit" shapetype="f"/>
              </v:line>
            </w:pict>
          </mc:Fallback>
        </mc:AlternateContent>
      </w:r>
    </w:p>
    <w:p w:rsidR="00A53C5E" w:rsidRPr="00A43219" w:rsidRDefault="00A53C5E" w:rsidP="00A53C5E">
      <w:pPr>
        <w:spacing w:line="71" w:lineRule="exact"/>
        <w:rPr>
          <w:sz w:val="20"/>
          <w:szCs w:val="20"/>
        </w:rPr>
      </w:pPr>
    </w:p>
    <w:p w:rsidR="00A53C5E" w:rsidRPr="00577A20" w:rsidRDefault="00A53C5E" w:rsidP="00A53C5E">
      <w:pPr>
        <w:rPr>
          <w:b/>
          <w:bCs/>
          <w:sz w:val="20"/>
          <w:szCs w:val="20"/>
        </w:rPr>
      </w:pPr>
      <w:r w:rsidRPr="00577A20">
        <w:rPr>
          <w:rFonts w:eastAsia="Times New Roman"/>
          <w:b/>
          <w:bCs/>
          <w:sz w:val="24"/>
          <w:szCs w:val="24"/>
        </w:rPr>
        <w:t>1.</w:t>
      </w:r>
    </w:p>
    <w:p w:rsidR="00A53C5E" w:rsidRPr="00577A20" w:rsidRDefault="00A53C5E" w:rsidP="00A53C5E">
      <w:pPr>
        <w:spacing w:line="41"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2.</w:t>
      </w:r>
    </w:p>
    <w:p w:rsidR="00A53C5E" w:rsidRPr="00577A20" w:rsidRDefault="00A53C5E" w:rsidP="00A53C5E">
      <w:pPr>
        <w:spacing w:line="41"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3.</w:t>
      </w:r>
    </w:p>
    <w:p w:rsidR="00A53C5E" w:rsidRPr="00577A20" w:rsidRDefault="00A53C5E" w:rsidP="00A53C5E">
      <w:pPr>
        <w:spacing w:line="41"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4.</w:t>
      </w:r>
    </w:p>
    <w:p w:rsidR="00A53C5E" w:rsidRPr="00577A20" w:rsidRDefault="00A53C5E" w:rsidP="00A53C5E">
      <w:pPr>
        <w:spacing w:line="43"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5.</w:t>
      </w:r>
    </w:p>
    <w:p w:rsidR="00A53C5E" w:rsidRPr="00577A20" w:rsidRDefault="00A53C5E" w:rsidP="00A53C5E">
      <w:pPr>
        <w:spacing w:line="41"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6.</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82" w:lineRule="exact"/>
        <w:rPr>
          <w:sz w:val="20"/>
          <w:szCs w:val="20"/>
        </w:rPr>
      </w:pPr>
    </w:p>
    <w:p w:rsidR="00A53C5E" w:rsidRPr="00577A20" w:rsidRDefault="00A53C5E" w:rsidP="00A53C5E">
      <w:pPr>
        <w:rPr>
          <w:b/>
          <w:bCs/>
          <w:sz w:val="20"/>
          <w:szCs w:val="20"/>
        </w:rPr>
      </w:pPr>
      <w:r w:rsidRPr="00577A20">
        <w:rPr>
          <w:rFonts w:eastAsia="Times New Roman"/>
          <w:b/>
          <w:bCs/>
          <w:sz w:val="24"/>
          <w:szCs w:val="24"/>
        </w:rPr>
        <w:t>Deviations from Technical Specification:</w:t>
      </w:r>
    </w:p>
    <w:p w:rsidR="00A53C5E" w:rsidRPr="00577A20" w:rsidRDefault="00A53C5E" w:rsidP="00A53C5E">
      <w:pPr>
        <w:spacing w:line="36" w:lineRule="exact"/>
        <w:rPr>
          <w:b/>
          <w:bCs/>
          <w:sz w:val="20"/>
          <w:szCs w:val="20"/>
        </w:rPr>
      </w:pPr>
    </w:p>
    <w:p w:rsidR="00A53C5E" w:rsidRPr="00577A20" w:rsidRDefault="00A53C5E" w:rsidP="00A53C5E">
      <w:pPr>
        <w:pBdr>
          <w:top w:val="single" w:sz="4" w:space="1" w:color="auto"/>
          <w:bottom w:val="single" w:sz="4" w:space="1" w:color="auto"/>
        </w:pBdr>
        <w:tabs>
          <w:tab w:val="left" w:pos="2140"/>
          <w:tab w:val="left" w:pos="5020"/>
        </w:tabs>
        <w:rPr>
          <w:sz w:val="20"/>
          <w:szCs w:val="20"/>
        </w:rPr>
      </w:pPr>
      <w:r w:rsidRPr="00577A20">
        <w:rPr>
          <w:rFonts w:eastAsia="Times New Roman"/>
          <w:sz w:val="24"/>
          <w:szCs w:val="24"/>
        </w:rPr>
        <w:t>S.No:</w:t>
      </w:r>
      <w:r w:rsidRPr="00577A20">
        <w:rPr>
          <w:sz w:val="20"/>
          <w:szCs w:val="20"/>
        </w:rPr>
        <w:tab/>
      </w:r>
      <w:r w:rsidRPr="00577A20">
        <w:rPr>
          <w:rFonts w:eastAsia="Times New Roman"/>
          <w:sz w:val="24"/>
          <w:szCs w:val="24"/>
        </w:rPr>
        <w:t>Clause No.</w:t>
      </w:r>
      <w:r w:rsidRPr="00577A20">
        <w:rPr>
          <w:sz w:val="20"/>
          <w:szCs w:val="20"/>
        </w:rPr>
        <w:tab/>
      </w:r>
      <w:r w:rsidRPr="00577A20">
        <w:rPr>
          <w:rFonts w:eastAsia="Times New Roman"/>
          <w:sz w:val="24"/>
          <w:szCs w:val="24"/>
        </w:rPr>
        <w:t>Description of deviation</w:t>
      </w:r>
    </w:p>
    <w:p w:rsidR="00A53C5E" w:rsidRPr="00577A20" w:rsidRDefault="00A53C5E" w:rsidP="00A53C5E">
      <w:pPr>
        <w:spacing w:line="41"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1.</w:t>
      </w:r>
    </w:p>
    <w:p w:rsidR="00A53C5E" w:rsidRPr="00577A20" w:rsidRDefault="00A53C5E" w:rsidP="00A53C5E">
      <w:pPr>
        <w:spacing w:line="41"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2.</w:t>
      </w:r>
    </w:p>
    <w:p w:rsidR="00A53C5E" w:rsidRPr="00577A20" w:rsidRDefault="00A53C5E" w:rsidP="00A53C5E">
      <w:pPr>
        <w:spacing w:line="43"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3.</w:t>
      </w:r>
    </w:p>
    <w:p w:rsidR="00A53C5E" w:rsidRPr="00577A20" w:rsidRDefault="00A53C5E" w:rsidP="00A53C5E">
      <w:pPr>
        <w:spacing w:line="41"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4.</w:t>
      </w:r>
    </w:p>
    <w:p w:rsidR="00A53C5E" w:rsidRPr="00577A20" w:rsidRDefault="00A53C5E" w:rsidP="00A53C5E">
      <w:pPr>
        <w:spacing w:line="41"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5.</w:t>
      </w:r>
    </w:p>
    <w:p w:rsidR="00A53C5E" w:rsidRPr="00577A20" w:rsidRDefault="00A53C5E" w:rsidP="00A53C5E">
      <w:pPr>
        <w:spacing w:line="41" w:lineRule="exact"/>
        <w:rPr>
          <w:b/>
          <w:bCs/>
          <w:sz w:val="20"/>
          <w:szCs w:val="20"/>
        </w:rPr>
      </w:pPr>
    </w:p>
    <w:p w:rsidR="00A53C5E" w:rsidRPr="00577A20" w:rsidRDefault="00A53C5E" w:rsidP="00A53C5E">
      <w:pPr>
        <w:rPr>
          <w:b/>
          <w:bCs/>
          <w:sz w:val="20"/>
          <w:szCs w:val="20"/>
        </w:rPr>
      </w:pPr>
      <w:r w:rsidRPr="00577A20">
        <w:rPr>
          <w:rFonts w:eastAsia="Times New Roman"/>
          <w:b/>
          <w:bCs/>
          <w:sz w:val="24"/>
          <w:szCs w:val="24"/>
        </w:rPr>
        <w:t>6.</w:t>
      </w:r>
    </w:p>
    <w:p w:rsidR="00A53C5E" w:rsidRPr="00577A20" w:rsidRDefault="00A53C5E" w:rsidP="00A53C5E">
      <w:pPr>
        <w:spacing w:line="200" w:lineRule="exact"/>
        <w:rPr>
          <w:b/>
          <w:bCs/>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53" w:lineRule="exact"/>
        <w:rPr>
          <w:sz w:val="20"/>
          <w:szCs w:val="20"/>
        </w:rPr>
      </w:pPr>
    </w:p>
    <w:p w:rsidR="00A53C5E" w:rsidRPr="00A43219" w:rsidRDefault="00A53C5E" w:rsidP="00A53C5E">
      <w:pPr>
        <w:spacing w:line="231" w:lineRule="auto"/>
        <w:rPr>
          <w:rFonts w:eastAsia="Times New Roman"/>
          <w:b/>
          <w:sz w:val="24"/>
          <w:szCs w:val="24"/>
        </w:rPr>
      </w:pPr>
      <w:r w:rsidRPr="00A43219">
        <w:rPr>
          <w:rFonts w:eastAsia="Times New Roman"/>
          <w:b/>
          <w:sz w:val="24"/>
          <w:szCs w:val="24"/>
          <w:u w:val="single"/>
        </w:rPr>
        <w:t>Certificate</w:t>
      </w:r>
      <w:r w:rsidRPr="00A43219">
        <w:rPr>
          <w:rFonts w:eastAsia="Times New Roman"/>
          <w:b/>
          <w:sz w:val="24"/>
          <w:szCs w:val="24"/>
        </w:rPr>
        <w:t>: -The Bidders hereby certifies that the above mentioned are the only deviations from the tender specifications.</w:t>
      </w:r>
    </w:p>
    <w:p w:rsidR="00A53C5E" w:rsidRPr="00A43219" w:rsidRDefault="00A53C5E" w:rsidP="00A53C5E">
      <w:pPr>
        <w:spacing w:line="231" w:lineRule="auto"/>
        <w:rPr>
          <w:b/>
          <w:sz w:val="20"/>
          <w:szCs w:val="20"/>
        </w:rPr>
      </w:pPr>
    </w:p>
    <w:p w:rsidR="00A53C5E" w:rsidRPr="00A43219" w:rsidRDefault="00A53C5E" w:rsidP="00A53C5E">
      <w:pPr>
        <w:spacing w:line="362" w:lineRule="exact"/>
        <w:rPr>
          <w:sz w:val="20"/>
          <w:szCs w:val="20"/>
        </w:rPr>
      </w:pPr>
    </w:p>
    <w:p w:rsidR="00A53C5E" w:rsidRPr="00A43219" w:rsidRDefault="00A53C5E" w:rsidP="00A53C5E">
      <w:pPr>
        <w:ind w:left="5760"/>
        <w:rPr>
          <w:sz w:val="20"/>
          <w:szCs w:val="20"/>
        </w:rPr>
      </w:pPr>
      <w:r w:rsidRPr="00A43219">
        <w:rPr>
          <w:rFonts w:eastAsia="Times New Roman"/>
          <w:sz w:val="24"/>
          <w:szCs w:val="24"/>
        </w:rPr>
        <w:t>Signature:</w:t>
      </w:r>
    </w:p>
    <w:p w:rsidR="00A53C5E" w:rsidRPr="00A43219" w:rsidRDefault="00A53C5E" w:rsidP="00A53C5E">
      <w:pPr>
        <w:spacing w:line="41" w:lineRule="exact"/>
        <w:rPr>
          <w:sz w:val="20"/>
          <w:szCs w:val="20"/>
        </w:rPr>
      </w:pPr>
    </w:p>
    <w:p w:rsidR="00A53C5E" w:rsidRPr="00A43219" w:rsidRDefault="00A53C5E" w:rsidP="00A53C5E">
      <w:pPr>
        <w:ind w:left="5760"/>
        <w:rPr>
          <w:sz w:val="20"/>
          <w:szCs w:val="20"/>
        </w:rPr>
      </w:pPr>
      <w:r w:rsidRPr="00A43219">
        <w:rPr>
          <w:rFonts w:eastAsia="Times New Roman"/>
          <w:sz w:val="24"/>
          <w:szCs w:val="24"/>
        </w:rPr>
        <w:t>Name:</w:t>
      </w:r>
    </w:p>
    <w:p w:rsidR="00A53C5E" w:rsidRPr="00A43219" w:rsidRDefault="00A53C5E" w:rsidP="00A53C5E">
      <w:pPr>
        <w:spacing w:line="41" w:lineRule="exact"/>
        <w:rPr>
          <w:sz w:val="20"/>
          <w:szCs w:val="20"/>
        </w:rPr>
      </w:pPr>
    </w:p>
    <w:p w:rsidR="00A53C5E" w:rsidRPr="00A43219" w:rsidRDefault="00A53C5E" w:rsidP="00A53C5E">
      <w:pPr>
        <w:ind w:left="5760"/>
        <w:rPr>
          <w:sz w:val="20"/>
          <w:szCs w:val="20"/>
        </w:rPr>
      </w:pPr>
      <w:r w:rsidRPr="00A43219">
        <w:rPr>
          <w:rFonts w:eastAsia="Times New Roman"/>
          <w:sz w:val="24"/>
          <w:szCs w:val="24"/>
        </w:rPr>
        <w:t>(In block letters)</w:t>
      </w:r>
    </w:p>
    <w:p w:rsidR="00A53C5E" w:rsidRPr="00A43219" w:rsidRDefault="00A53C5E" w:rsidP="00A53C5E">
      <w:pPr>
        <w:spacing w:line="360" w:lineRule="exact"/>
        <w:rPr>
          <w:sz w:val="20"/>
          <w:szCs w:val="20"/>
        </w:rPr>
      </w:pPr>
    </w:p>
    <w:p w:rsidR="00A53C5E" w:rsidRPr="00A43219" w:rsidRDefault="00A53C5E" w:rsidP="00A53C5E">
      <w:pPr>
        <w:ind w:left="5760"/>
        <w:rPr>
          <w:sz w:val="20"/>
          <w:szCs w:val="20"/>
        </w:rPr>
      </w:pPr>
      <w:r w:rsidRPr="00A43219">
        <w:rPr>
          <w:rFonts w:eastAsia="Times New Roman"/>
          <w:sz w:val="24"/>
          <w:szCs w:val="24"/>
        </w:rPr>
        <w:t>Stamp</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26" w:lineRule="exact"/>
        <w:rPr>
          <w:sz w:val="20"/>
          <w:szCs w:val="20"/>
        </w:rPr>
      </w:pPr>
    </w:p>
    <w:p w:rsidR="00A53C5E" w:rsidRPr="00A43219" w:rsidRDefault="00A53C5E" w:rsidP="00A53C5E">
      <w:pPr>
        <w:jc w:val="right"/>
        <w:rPr>
          <w:sz w:val="20"/>
          <w:szCs w:val="20"/>
        </w:rPr>
        <w:sectPr w:rsidR="00A53C5E" w:rsidRPr="00A43219">
          <w:type w:val="continuous"/>
          <w:pgSz w:w="11900" w:h="16840"/>
          <w:pgMar w:top="1440" w:right="1360" w:bottom="1440" w:left="1260" w:header="0" w:footer="0" w:gutter="0"/>
          <w:cols w:space="720" w:equalWidth="0">
            <w:col w:w="9280"/>
          </w:cols>
        </w:sectPr>
      </w:pPr>
    </w:p>
    <w:p w:rsidR="0003232F" w:rsidRDefault="0003232F" w:rsidP="00A53C5E">
      <w:pPr>
        <w:ind w:left="7560"/>
        <w:rPr>
          <w:rFonts w:ascii="Cambria" w:eastAsia="Times New Roman" w:hAnsi="Cambria"/>
          <w:b/>
          <w:bCs/>
        </w:rPr>
      </w:pPr>
    </w:p>
    <w:p w:rsidR="00A53C5E" w:rsidRPr="00A43219" w:rsidRDefault="00A53C5E" w:rsidP="00A53C5E">
      <w:pPr>
        <w:ind w:left="7560"/>
        <w:rPr>
          <w:rFonts w:ascii="Cambria" w:hAnsi="Cambria"/>
        </w:rPr>
      </w:pPr>
      <w:r w:rsidRPr="00A43219">
        <w:rPr>
          <w:rFonts w:ascii="Cambria" w:eastAsia="Times New Roman" w:hAnsi="Cambria"/>
          <w:b/>
          <w:bCs/>
        </w:rPr>
        <w:t>SCHEDULE ‘C’</w:t>
      </w:r>
    </w:p>
    <w:p w:rsidR="00A53C5E" w:rsidRPr="00A43219" w:rsidRDefault="00A53C5E" w:rsidP="00A53C5E">
      <w:pPr>
        <w:spacing w:line="41" w:lineRule="exact"/>
        <w:rPr>
          <w:rFonts w:ascii="Cambria" w:hAnsi="Cambria"/>
        </w:rPr>
      </w:pPr>
    </w:p>
    <w:p w:rsidR="00A53C5E" w:rsidRPr="00A43219" w:rsidRDefault="00A53C5E" w:rsidP="00A53C5E">
      <w:pPr>
        <w:jc w:val="center"/>
        <w:rPr>
          <w:rFonts w:ascii="Cambria" w:hAnsi="Cambria"/>
        </w:rPr>
      </w:pPr>
      <w:r w:rsidRPr="00A43219">
        <w:rPr>
          <w:rFonts w:ascii="Cambria" w:eastAsia="Times New Roman" w:hAnsi="Cambria"/>
          <w:b/>
          <w:bCs/>
        </w:rPr>
        <w:t>IMPORTANT CHECK LIST</w:t>
      </w:r>
    </w:p>
    <w:p w:rsidR="00A53C5E" w:rsidRPr="00A43219" w:rsidRDefault="00A53C5E" w:rsidP="00A53C5E">
      <w:pPr>
        <w:spacing w:line="36" w:lineRule="exact"/>
        <w:rPr>
          <w:rFonts w:ascii="Cambria" w:hAnsi="Cambria"/>
        </w:rPr>
      </w:pPr>
    </w:p>
    <w:p w:rsidR="00A53C5E" w:rsidRPr="00A43219" w:rsidRDefault="00A53C5E" w:rsidP="00A53C5E">
      <w:pPr>
        <w:ind w:right="20"/>
        <w:jc w:val="center"/>
        <w:rPr>
          <w:rFonts w:ascii="Cambria" w:hAnsi="Cambria"/>
        </w:rPr>
      </w:pPr>
      <w:r w:rsidRPr="00A43219">
        <w:rPr>
          <w:rFonts w:ascii="Cambria" w:eastAsia="Times New Roman" w:hAnsi="Cambria"/>
        </w:rPr>
        <w:t>(To be filled in by the Bidders and enclosed with Commercial e-bid of the offer digital signed)</w:t>
      </w:r>
    </w:p>
    <w:tbl>
      <w:tblPr>
        <w:tblW w:w="9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1"/>
        <w:gridCol w:w="7371"/>
        <w:gridCol w:w="1308"/>
      </w:tblGrid>
      <w:tr w:rsidR="00A53C5E" w:rsidRPr="00A43219" w:rsidTr="00E1363B">
        <w:trPr>
          <w:trHeight w:val="549"/>
          <w:jc w:val="center"/>
        </w:trPr>
        <w:tc>
          <w:tcPr>
            <w:tcW w:w="761" w:type="dxa"/>
            <w:vAlign w:val="center"/>
          </w:tcPr>
          <w:p w:rsidR="00A53C5E" w:rsidRPr="00CC2905" w:rsidRDefault="00A53C5E" w:rsidP="00E1363B">
            <w:pPr>
              <w:jc w:val="center"/>
              <w:rPr>
                <w:rFonts w:ascii="Cambria" w:eastAsia="Times New Roman" w:hAnsi="Cambria"/>
                <w:b/>
                <w:bCs/>
                <w:sz w:val="24"/>
                <w:szCs w:val="24"/>
              </w:rPr>
            </w:pPr>
            <w:r w:rsidRPr="00CC2905">
              <w:rPr>
                <w:rFonts w:ascii="Cambria" w:eastAsia="Times New Roman" w:hAnsi="Cambria"/>
                <w:b/>
                <w:bCs/>
                <w:sz w:val="24"/>
                <w:szCs w:val="24"/>
              </w:rPr>
              <w:t>I</w:t>
            </w:r>
          </w:p>
        </w:tc>
        <w:tc>
          <w:tcPr>
            <w:tcW w:w="8679" w:type="dxa"/>
            <w:gridSpan w:val="2"/>
            <w:vAlign w:val="center"/>
          </w:tcPr>
          <w:p w:rsidR="00A53C5E" w:rsidRPr="00CC2905" w:rsidRDefault="00A53C5E" w:rsidP="00E1363B">
            <w:pPr>
              <w:rPr>
                <w:rFonts w:ascii="Cambria" w:eastAsia="Times New Roman" w:hAnsi="Cambria"/>
                <w:b/>
                <w:bCs/>
                <w:sz w:val="24"/>
                <w:szCs w:val="24"/>
              </w:rPr>
            </w:pPr>
            <w:r w:rsidRPr="00CC2905">
              <w:rPr>
                <w:rFonts w:ascii="Cambria" w:eastAsia="Times New Roman" w:hAnsi="Cambria"/>
                <w:b/>
                <w:bCs/>
                <w:w w:val="99"/>
                <w:sz w:val="24"/>
                <w:szCs w:val="24"/>
              </w:rPr>
              <w:t>COMMERCIAL Documents Check List</w:t>
            </w:r>
          </w:p>
        </w:tc>
      </w:tr>
      <w:tr w:rsidR="00A53C5E" w:rsidRPr="00A43219" w:rsidTr="00E1363B">
        <w:trPr>
          <w:trHeight w:val="708"/>
          <w:jc w:val="center"/>
        </w:trPr>
        <w:tc>
          <w:tcPr>
            <w:tcW w:w="761" w:type="dxa"/>
            <w:vAlign w:val="center"/>
          </w:tcPr>
          <w:p w:rsidR="00A53C5E" w:rsidRDefault="00A53C5E" w:rsidP="00E1363B">
            <w:pPr>
              <w:jc w:val="center"/>
              <w:rPr>
                <w:rFonts w:ascii="Cambria" w:eastAsia="Times New Roman" w:hAnsi="Cambria"/>
                <w:b/>
                <w:bCs/>
              </w:rPr>
            </w:pPr>
          </w:p>
          <w:p w:rsidR="00A53C5E" w:rsidRPr="00A43219" w:rsidRDefault="00A53C5E" w:rsidP="00E1363B">
            <w:pPr>
              <w:jc w:val="center"/>
              <w:rPr>
                <w:rFonts w:ascii="Cambria" w:eastAsia="Times New Roman" w:hAnsi="Cambria"/>
                <w:b/>
                <w:bCs/>
              </w:rPr>
            </w:pPr>
            <w:r w:rsidRPr="00A43219">
              <w:rPr>
                <w:rFonts w:ascii="Cambria" w:eastAsia="Times New Roman" w:hAnsi="Cambria"/>
                <w:b/>
                <w:bCs/>
              </w:rPr>
              <w:t>S.No</w:t>
            </w:r>
          </w:p>
        </w:tc>
        <w:tc>
          <w:tcPr>
            <w:tcW w:w="7371" w:type="dxa"/>
            <w:vAlign w:val="center"/>
          </w:tcPr>
          <w:p w:rsidR="00A53C5E" w:rsidRDefault="00A53C5E" w:rsidP="00E1363B">
            <w:pPr>
              <w:tabs>
                <w:tab w:val="left" w:pos="3700"/>
              </w:tabs>
              <w:spacing w:line="195" w:lineRule="auto"/>
              <w:rPr>
                <w:rFonts w:ascii="Cambria" w:eastAsia="Times New Roman" w:hAnsi="Cambria"/>
                <w:b/>
                <w:bCs/>
              </w:rPr>
            </w:pPr>
          </w:p>
          <w:p w:rsidR="00A53C5E" w:rsidRPr="00A43219" w:rsidRDefault="00A53C5E" w:rsidP="00E1363B">
            <w:pPr>
              <w:tabs>
                <w:tab w:val="left" w:pos="3700"/>
              </w:tabs>
              <w:spacing w:line="195" w:lineRule="auto"/>
              <w:rPr>
                <w:rFonts w:ascii="Cambria" w:hAnsi="Cambria"/>
              </w:rPr>
            </w:pPr>
            <w:r w:rsidRPr="00A43219">
              <w:rPr>
                <w:rFonts w:ascii="Cambria" w:eastAsia="Times New Roman" w:hAnsi="Cambria"/>
                <w:b/>
                <w:bCs/>
              </w:rPr>
              <w:t>Description</w:t>
            </w:r>
          </w:p>
        </w:tc>
        <w:tc>
          <w:tcPr>
            <w:tcW w:w="1308" w:type="dxa"/>
            <w:vAlign w:val="center"/>
          </w:tcPr>
          <w:p w:rsidR="00A53C5E" w:rsidRPr="00A43219" w:rsidRDefault="00A53C5E" w:rsidP="00E1363B">
            <w:pPr>
              <w:rPr>
                <w:rFonts w:ascii="Cambria" w:eastAsia="Times New Roman" w:hAnsi="Cambria"/>
                <w:b/>
                <w:bCs/>
              </w:rPr>
            </w:pPr>
            <w:r w:rsidRPr="00A43219">
              <w:rPr>
                <w:rFonts w:ascii="Cambria" w:eastAsia="Times New Roman" w:hAnsi="Cambria"/>
                <w:b/>
                <w:bCs/>
              </w:rPr>
              <w:t>Bidders Response</w:t>
            </w:r>
          </w:p>
        </w:tc>
      </w:tr>
      <w:tr w:rsidR="00A53C5E" w:rsidRPr="00A43219" w:rsidTr="00E1363B">
        <w:trPr>
          <w:jc w:val="center"/>
        </w:trPr>
        <w:tc>
          <w:tcPr>
            <w:tcW w:w="761" w:type="dxa"/>
          </w:tcPr>
          <w:p w:rsidR="00A53C5E" w:rsidRPr="00A43219" w:rsidRDefault="00A53C5E" w:rsidP="00E1363B">
            <w:pPr>
              <w:jc w:val="center"/>
              <w:rPr>
                <w:rFonts w:ascii="Cambria" w:eastAsia="Times New Roman" w:hAnsi="Cambria"/>
                <w:b/>
                <w:bCs/>
              </w:rPr>
            </w:pPr>
            <w:r w:rsidRPr="00A43219">
              <w:rPr>
                <w:rFonts w:ascii="Cambria" w:eastAsia="Times New Roman" w:hAnsi="Cambria"/>
                <w:b/>
                <w:bCs/>
              </w:rPr>
              <w:t>1</w:t>
            </w:r>
          </w:p>
        </w:tc>
        <w:tc>
          <w:tcPr>
            <w:tcW w:w="7371" w:type="dxa"/>
          </w:tcPr>
          <w:p w:rsidR="00A53C5E" w:rsidRPr="00A43219" w:rsidRDefault="00A53C5E" w:rsidP="00E1363B">
            <w:pPr>
              <w:tabs>
                <w:tab w:val="left" w:pos="700"/>
              </w:tabs>
              <w:rPr>
                <w:rFonts w:ascii="Cambria" w:eastAsia="Times New Roman" w:hAnsi="Cambria"/>
              </w:rPr>
            </w:pPr>
            <w:r w:rsidRPr="00A43219">
              <w:rPr>
                <w:rFonts w:ascii="Cambria" w:eastAsia="Times New Roman" w:hAnsi="Cambria"/>
              </w:rPr>
              <w:t>Cost of Bid Document (DD No/Date/Validity/Amount)</w:t>
            </w:r>
          </w:p>
        </w:tc>
        <w:tc>
          <w:tcPr>
            <w:tcW w:w="1308" w:type="dxa"/>
          </w:tcPr>
          <w:p w:rsidR="00A53C5E" w:rsidRPr="00A43219" w:rsidRDefault="00A53C5E" w:rsidP="00E1363B">
            <w:pPr>
              <w:rPr>
                <w:rFonts w:ascii="Cambria" w:eastAsia="Times New Roman" w:hAnsi="Cambria"/>
                <w:b/>
                <w:bCs/>
              </w:rPr>
            </w:pPr>
          </w:p>
        </w:tc>
      </w:tr>
      <w:tr w:rsidR="00A53C5E" w:rsidRPr="00A43219" w:rsidTr="00E1363B">
        <w:trPr>
          <w:jc w:val="center"/>
        </w:trPr>
        <w:tc>
          <w:tcPr>
            <w:tcW w:w="761" w:type="dxa"/>
          </w:tcPr>
          <w:p w:rsidR="00A53C5E" w:rsidRPr="00A43219" w:rsidRDefault="00A53C5E" w:rsidP="00E1363B">
            <w:pPr>
              <w:jc w:val="center"/>
              <w:rPr>
                <w:rFonts w:ascii="Cambria" w:eastAsia="Times New Roman" w:hAnsi="Cambria"/>
                <w:b/>
                <w:bCs/>
              </w:rPr>
            </w:pPr>
            <w:r w:rsidRPr="00A43219">
              <w:rPr>
                <w:rFonts w:ascii="Cambria" w:eastAsia="Times New Roman" w:hAnsi="Cambria"/>
                <w:b/>
                <w:bCs/>
              </w:rPr>
              <w:t>2</w:t>
            </w:r>
          </w:p>
        </w:tc>
        <w:tc>
          <w:tcPr>
            <w:tcW w:w="7371" w:type="dxa"/>
          </w:tcPr>
          <w:p w:rsidR="00A53C5E" w:rsidRPr="00A43219" w:rsidRDefault="00A53C5E" w:rsidP="00E1363B">
            <w:pPr>
              <w:rPr>
                <w:rFonts w:ascii="Cambria" w:eastAsia="Times New Roman" w:hAnsi="Cambria"/>
              </w:rPr>
            </w:pPr>
            <w:r w:rsidRPr="00A43219">
              <w:rPr>
                <w:rFonts w:ascii="Cambria" w:eastAsia="Times New Roman" w:hAnsi="Cambria"/>
              </w:rPr>
              <w:t>EMD (Instrument type/No/Date/Validity/Amount)</w:t>
            </w:r>
          </w:p>
        </w:tc>
        <w:tc>
          <w:tcPr>
            <w:tcW w:w="1308" w:type="dxa"/>
          </w:tcPr>
          <w:p w:rsidR="00A53C5E" w:rsidRPr="00A43219" w:rsidRDefault="00A53C5E" w:rsidP="00E1363B">
            <w:pPr>
              <w:rPr>
                <w:rFonts w:ascii="Cambria" w:eastAsia="Times New Roman" w:hAnsi="Cambria"/>
                <w:b/>
                <w:bCs/>
              </w:rPr>
            </w:pPr>
          </w:p>
        </w:tc>
      </w:tr>
      <w:tr w:rsidR="00A53C5E" w:rsidRPr="00A43219" w:rsidTr="00E1363B">
        <w:trPr>
          <w:jc w:val="center"/>
        </w:trPr>
        <w:tc>
          <w:tcPr>
            <w:tcW w:w="761" w:type="dxa"/>
          </w:tcPr>
          <w:p w:rsidR="00A53C5E" w:rsidRDefault="00A53C5E" w:rsidP="00E1363B">
            <w:pPr>
              <w:jc w:val="center"/>
              <w:rPr>
                <w:rFonts w:ascii="Cambria" w:eastAsia="Times New Roman" w:hAnsi="Cambria"/>
                <w:b/>
                <w:bCs/>
              </w:rPr>
            </w:pPr>
            <w:r w:rsidRPr="00A43219">
              <w:rPr>
                <w:rFonts w:ascii="Cambria" w:eastAsia="Times New Roman" w:hAnsi="Cambria"/>
                <w:b/>
                <w:bCs/>
              </w:rPr>
              <w:t>3</w:t>
            </w:r>
          </w:p>
          <w:p w:rsidR="00A53C5E" w:rsidRPr="00DB7F50" w:rsidRDefault="00A53C5E" w:rsidP="00E1363B">
            <w:pPr>
              <w:jc w:val="center"/>
              <w:rPr>
                <w:rFonts w:ascii="Cambria" w:eastAsia="Times New Roman" w:hAnsi="Cambria"/>
                <w:b/>
                <w:bCs/>
              </w:rPr>
            </w:pPr>
            <w:r w:rsidRPr="00DB7F50">
              <w:rPr>
                <w:rFonts w:ascii="Cambria" w:eastAsia="Times New Roman" w:hAnsi="Cambria"/>
                <w:b/>
                <w:bCs/>
              </w:rPr>
              <w:t>4</w:t>
            </w:r>
          </w:p>
        </w:tc>
        <w:tc>
          <w:tcPr>
            <w:tcW w:w="7371" w:type="dxa"/>
          </w:tcPr>
          <w:p w:rsidR="00A53C5E" w:rsidRDefault="00A53C5E" w:rsidP="00E1363B">
            <w:pPr>
              <w:rPr>
                <w:rFonts w:ascii="Cambria" w:eastAsia="Times New Roman" w:hAnsi="Cambria"/>
              </w:rPr>
            </w:pPr>
            <w:r w:rsidRPr="00A43219">
              <w:rPr>
                <w:rFonts w:ascii="Cambria" w:eastAsia="Times New Roman" w:hAnsi="Cambria"/>
              </w:rPr>
              <w:t xml:space="preserve">Validity of Offer </w:t>
            </w:r>
          </w:p>
          <w:p w:rsidR="00A53C5E" w:rsidRPr="00DB7F50" w:rsidRDefault="00A53C5E" w:rsidP="00E1363B">
            <w:pPr>
              <w:rPr>
                <w:rFonts w:ascii="Cambria" w:eastAsia="Times New Roman" w:hAnsi="Cambria"/>
              </w:rPr>
            </w:pPr>
            <w:r w:rsidRPr="00DB7F50">
              <w:rPr>
                <w:rFonts w:ascii="Cambria" w:eastAsia="Times New Roman" w:hAnsi="Cambria"/>
              </w:rPr>
              <w:t xml:space="preserve">Registration certificate from Chief Electrical Inspector / relevant issuing </w:t>
            </w:r>
          </w:p>
          <w:p w:rsidR="00A53C5E" w:rsidRPr="00A43219" w:rsidRDefault="00A53C5E" w:rsidP="00E1363B">
            <w:pPr>
              <w:rPr>
                <w:rFonts w:ascii="Cambria" w:eastAsia="Times New Roman" w:hAnsi="Cambria"/>
              </w:rPr>
            </w:pPr>
            <w:r w:rsidRPr="00A43219">
              <w:rPr>
                <w:rFonts w:ascii="Cambria" w:eastAsia="Times New Roman" w:hAnsi="Cambria"/>
              </w:rPr>
              <w:t xml:space="preserve">authority enclosed (Yes/No) </w:t>
            </w:r>
          </w:p>
        </w:tc>
        <w:tc>
          <w:tcPr>
            <w:tcW w:w="1308" w:type="dxa"/>
          </w:tcPr>
          <w:p w:rsidR="00A53C5E" w:rsidRPr="00A43219" w:rsidRDefault="00A53C5E" w:rsidP="00E1363B">
            <w:pPr>
              <w:rPr>
                <w:rFonts w:ascii="Cambria" w:eastAsia="Times New Roman" w:hAnsi="Cambria"/>
                <w:b/>
                <w:bCs/>
              </w:rPr>
            </w:pPr>
          </w:p>
        </w:tc>
      </w:tr>
      <w:tr w:rsidR="00A53C5E" w:rsidRPr="00A43219" w:rsidTr="00E1363B">
        <w:trPr>
          <w:jc w:val="center"/>
        </w:trPr>
        <w:tc>
          <w:tcPr>
            <w:tcW w:w="761" w:type="dxa"/>
          </w:tcPr>
          <w:p w:rsidR="00A53C5E" w:rsidRPr="00A43219" w:rsidRDefault="00A53C5E" w:rsidP="00E1363B">
            <w:pPr>
              <w:jc w:val="center"/>
              <w:rPr>
                <w:rFonts w:ascii="Cambria" w:eastAsia="Times New Roman" w:hAnsi="Cambria"/>
                <w:b/>
                <w:bCs/>
              </w:rPr>
            </w:pPr>
            <w:r w:rsidRPr="00A43219">
              <w:rPr>
                <w:rFonts w:ascii="Cambria" w:eastAsia="Times New Roman" w:hAnsi="Cambria"/>
                <w:b/>
                <w:bCs/>
              </w:rPr>
              <w:t>5</w:t>
            </w:r>
          </w:p>
        </w:tc>
        <w:tc>
          <w:tcPr>
            <w:tcW w:w="7371" w:type="dxa"/>
          </w:tcPr>
          <w:p w:rsidR="00A53C5E" w:rsidRPr="00A43219" w:rsidRDefault="00A53C5E" w:rsidP="00E1363B">
            <w:pPr>
              <w:spacing w:line="235" w:lineRule="auto"/>
              <w:jc w:val="both"/>
              <w:rPr>
                <w:rFonts w:ascii="Cambria" w:hAnsi="Cambria"/>
              </w:rPr>
            </w:pPr>
            <w:r w:rsidRPr="00A43219">
              <w:rPr>
                <w:rFonts w:ascii="Cambria" w:eastAsia="Times New Roman" w:hAnsi="Cambria"/>
              </w:rPr>
              <w:t>Previous Executed Orders of work of similar nature along with satisfactory performance certificates enclosed (Yes/No)</w:t>
            </w:r>
          </w:p>
        </w:tc>
        <w:tc>
          <w:tcPr>
            <w:tcW w:w="1308" w:type="dxa"/>
          </w:tcPr>
          <w:p w:rsidR="00A53C5E" w:rsidRPr="00A43219" w:rsidRDefault="00A53C5E" w:rsidP="00E1363B">
            <w:pPr>
              <w:rPr>
                <w:rFonts w:ascii="Cambria" w:eastAsia="Times New Roman" w:hAnsi="Cambria"/>
                <w:b/>
                <w:bCs/>
              </w:rPr>
            </w:pPr>
          </w:p>
        </w:tc>
      </w:tr>
      <w:tr w:rsidR="00A53C5E" w:rsidRPr="00A43219" w:rsidTr="00E1363B">
        <w:trPr>
          <w:jc w:val="center"/>
        </w:trPr>
        <w:tc>
          <w:tcPr>
            <w:tcW w:w="761" w:type="dxa"/>
          </w:tcPr>
          <w:p w:rsidR="00A53C5E" w:rsidRPr="00A43219" w:rsidRDefault="00A53C5E" w:rsidP="00E1363B">
            <w:pPr>
              <w:jc w:val="center"/>
              <w:rPr>
                <w:rFonts w:ascii="Cambria" w:eastAsia="Times New Roman" w:hAnsi="Cambria"/>
                <w:b/>
                <w:bCs/>
              </w:rPr>
            </w:pPr>
            <w:r w:rsidRPr="00A43219">
              <w:rPr>
                <w:rFonts w:ascii="Cambria" w:eastAsia="Times New Roman" w:hAnsi="Cambria"/>
                <w:b/>
                <w:bCs/>
              </w:rPr>
              <w:t>6</w:t>
            </w:r>
          </w:p>
        </w:tc>
        <w:tc>
          <w:tcPr>
            <w:tcW w:w="7371" w:type="dxa"/>
          </w:tcPr>
          <w:p w:rsidR="00A53C5E" w:rsidRPr="00A43219" w:rsidRDefault="00A53C5E" w:rsidP="00E1363B">
            <w:pPr>
              <w:spacing w:line="233" w:lineRule="auto"/>
              <w:rPr>
                <w:rFonts w:ascii="Cambria" w:hAnsi="Cambria"/>
              </w:rPr>
            </w:pPr>
            <w:r w:rsidRPr="00A43219">
              <w:rPr>
                <w:rFonts w:ascii="Cambria" w:eastAsia="Times New Roman" w:hAnsi="Cambria"/>
              </w:rPr>
              <w:t>Annual Turnover in the form of Balance Sheet/P&amp;L Statement audited by CA enclosed (Yes/No)</w:t>
            </w:r>
          </w:p>
        </w:tc>
        <w:tc>
          <w:tcPr>
            <w:tcW w:w="1308" w:type="dxa"/>
          </w:tcPr>
          <w:p w:rsidR="00A53C5E" w:rsidRPr="00A43219" w:rsidRDefault="00A53C5E" w:rsidP="00E1363B">
            <w:pPr>
              <w:rPr>
                <w:rFonts w:ascii="Cambria" w:eastAsia="Times New Roman" w:hAnsi="Cambria"/>
                <w:b/>
                <w:bCs/>
              </w:rPr>
            </w:pPr>
          </w:p>
        </w:tc>
      </w:tr>
      <w:tr w:rsidR="00A53C5E" w:rsidRPr="00A43219" w:rsidTr="00E1363B">
        <w:trPr>
          <w:jc w:val="center"/>
        </w:trPr>
        <w:tc>
          <w:tcPr>
            <w:tcW w:w="761" w:type="dxa"/>
          </w:tcPr>
          <w:p w:rsidR="00A53C5E" w:rsidRPr="00A43219" w:rsidRDefault="00A53C5E" w:rsidP="00E1363B">
            <w:pPr>
              <w:jc w:val="center"/>
              <w:rPr>
                <w:rFonts w:ascii="Cambria" w:eastAsia="Times New Roman" w:hAnsi="Cambria"/>
                <w:b/>
                <w:bCs/>
              </w:rPr>
            </w:pPr>
            <w:r w:rsidRPr="00A43219">
              <w:rPr>
                <w:rFonts w:ascii="Cambria" w:eastAsia="Times New Roman" w:hAnsi="Cambria"/>
                <w:b/>
                <w:bCs/>
              </w:rPr>
              <w:t>7</w:t>
            </w:r>
          </w:p>
        </w:tc>
        <w:tc>
          <w:tcPr>
            <w:tcW w:w="7371" w:type="dxa"/>
          </w:tcPr>
          <w:p w:rsidR="00A53C5E" w:rsidRPr="00A43219" w:rsidRDefault="00A53C5E" w:rsidP="00E1363B">
            <w:pPr>
              <w:tabs>
                <w:tab w:val="left" w:pos="700"/>
              </w:tabs>
              <w:rPr>
                <w:rFonts w:ascii="Cambria" w:eastAsia="Times New Roman" w:hAnsi="Cambria"/>
              </w:rPr>
            </w:pPr>
            <w:r w:rsidRPr="00A43219">
              <w:rPr>
                <w:rFonts w:ascii="Cambria" w:eastAsia="Times New Roman" w:hAnsi="Cambria"/>
              </w:rPr>
              <w:t>PAN copy enclosed (Yes/No)</w:t>
            </w:r>
          </w:p>
        </w:tc>
        <w:tc>
          <w:tcPr>
            <w:tcW w:w="1308" w:type="dxa"/>
          </w:tcPr>
          <w:p w:rsidR="00A53C5E" w:rsidRPr="00A43219" w:rsidRDefault="00A53C5E" w:rsidP="00E1363B">
            <w:pPr>
              <w:rPr>
                <w:rFonts w:ascii="Cambria" w:eastAsia="Times New Roman" w:hAnsi="Cambria"/>
                <w:b/>
                <w:bCs/>
              </w:rPr>
            </w:pPr>
          </w:p>
        </w:tc>
      </w:tr>
      <w:tr w:rsidR="00A53C5E" w:rsidRPr="00A43219" w:rsidTr="00E1363B">
        <w:trPr>
          <w:jc w:val="center"/>
        </w:trPr>
        <w:tc>
          <w:tcPr>
            <w:tcW w:w="761" w:type="dxa"/>
          </w:tcPr>
          <w:p w:rsidR="00A53C5E" w:rsidRPr="00A43219" w:rsidRDefault="00A53C5E" w:rsidP="00E1363B">
            <w:pPr>
              <w:jc w:val="center"/>
              <w:rPr>
                <w:rFonts w:ascii="Cambria" w:eastAsia="Times New Roman" w:hAnsi="Cambria"/>
                <w:b/>
                <w:bCs/>
              </w:rPr>
            </w:pPr>
            <w:r w:rsidRPr="00A43219">
              <w:rPr>
                <w:rFonts w:ascii="Cambria" w:eastAsia="Times New Roman" w:hAnsi="Cambria"/>
                <w:b/>
                <w:bCs/>
              </w:rPr>
              <w:t>8</w:t>
            </w:r>
          </w:p>
        </w:tc>
        <w:tc>
          <w:tcPr>
            <w:tcW w:w="7371" w:type="dxa"/>
          </w:tcPr>
          <w:p w:rsidR="00A53C5E" w:rsidRPr="00A43219" w:rsidRDefault="00A53C5E" w:rsidP="00E1363B">
            <w:pPr>
              <w:tabs>
                <w:tab w:val="left" w:pos="700"/>
              </w:tabs>
              <w:rPr>
                <w:rFonts w:ascii="Cambria" w:eastAsia="Times New Roman" w:hAnsi="Cambria"/>
              </w:rPr>
            </w:pPr>
            <w:r w:rsidRPr="00A43219">
              <w:rPr>
                <w:rFonts w:ascii="Cambria" w:eastAsia="Times New Roman" w:hAnsi="Cambria"/>
              </w:rPr>
              <w:t>Valid Tax Clearance certificate of last quarter enclosed (Yes/No)</w:t>
            </w:r>
          </w:p>
        </w:tc>
        <w:tc>
          <w:tcPr>
            <w:tcW w:w="1308" w:type="dxa"/>
          </w:tcPr>
          <w:p w:rsidR="00A53C5E" w:rsidRPr="00A43219" w:rsidRDefault="00A53C5E" w:rsidP="00E1363B">
            <w:pPr>
              <w:rPr>
                <w:rFonts w:ascii="Cambria" w:eastAsia="Times New Roman" w:hAnsi="Cambria"/>
                <w:b/>
                <w:bCs/>
              </w:rPr>
            </w:pPr>
          </w:p>
        </w:tc>
      </w:tr>
      <w:tr w:rsidR="00A53C5E" w:rsidRPr="00A43219" w:rsidTr="00E1363B">
        <w:trPr>
          <w:jc w:val="center"/>
        </w:trPr>
        <w:tc>
          <w:tcPr>
            <w:tcW w:w="761" w:type="dxa"/>
          </w:tcPr>
          <w:p w:rsidR="00A53C5E" w:rsidRPr="00A43219" w:rsidRDefault="00A53C5E" w:rsidP="00E1363B">
            <w:pPr>
              <w:jc w:val="center"/>
              <w:rPr>
                <w:rFonts w:ascii="Cambria" w:eastAsia="Times New Roman" w:hAnsi="Cambria"/>
                <w:b/>
                <w:bCs/>
              </w:rPr>
            </w:pPr>
            <w:r w:rsidRPr="00A43219">
              <w:rPr>
                <w:rFonts w:ascii="Cambria" w:eastAsia="Times New Roman" w:hAnsi="Cambria"/>
                <w:b/>
                <w:bCs/>
              </w:rPr>
              <w:t>9</w:t>
            </w:r>
          </w:p>
        </w:tc>
        <w:tc>
          <w:tcPr>
            <w:tcW w:w="7371" w:type="dxa"/>
          </w:tcPr>
          <w:p w:rsidR="00A53C5E" w:rsidRPr="00A43219" w:rsidRDefault="00A53C5E" w:rsidP="00E1363B">
            <w:pPr>
              <w:rPr>
                <w:rFonts w:ascii="Cambria" w:eastAsia="Times New Roman" w:hAnsi="Cambria"/>
              </w:rPr>
            </w:pPr>
            <w:r w:rsidRPr="00A43219">
              <w:rPr>
                <w:rFonts w:ascii="Cambria" w:eastAsia="Times New Roman" w:hAnsi="Cambria"/>
              </w:rPr>
              <w:t>Details about financial resources enclosed (Yes/No)</w:t>
            </w:r>
          </w:p>
        </w:tc>
        <w:tc>
          <w:tcPr>
            <w:tcW w:w="1308" w:type="dxa"/>
          </w:tcPr>
          <w:p w:rsidR="00A53C5E" w:rsidRPr="00A43219" w:rsidRDefault="00A53C5E" w:rsidP="00E1363B">
            <w:pPr>
              <w:rPr>
                <w:rFonts w:ascii="Cambria" w:eastAsia="Times New Roman" w:hAnsi="Cambria"/>
                <w:b/>
                <w:bCs/>
              </w:rPr>
            </w:pPr>
          </w:p>
        </w:tc>
      </w:tr>
      <w:tr w:rsidR="00A53C5E" w:rsidRPr="00A43219" w:rsidTr="00E1363B">
        <w:trPr>
          <w:trHeight w:val="351"/>
          <w:jc w:val="center"/>
        </w:trPr>
        <w:tc>
          <w:tcPr>
            <w:tcW w:w="761" w:type="dxa"/>
          </w:tcPr>
          <w:p w:rsidR="00A53C5E" w:rsidRPr="00A43219" w:rsidRDefault="00A53C5E" w:rsidP="00E1363B">
            <w:pPr>
              <w:jc w:val="center"/>
              <w:rPr>
                <w:rFonts w:ascii="Cambria" w:eastAsia="Times New Roman" w:hAnsi="Cambria"/>
                <w:b/>
                <w:bCs/>
              </w:rPr>
            </w:pPr>
            <w:r w:rsidRPr="00A43219">
              <w:rPr>
                <w:rFonts w:ascii="Cambria" w:eastAsia="Times New Roman" w:hAnsi="Cambria"/>
                <w:b/>
                <w:bCs/>
              </w:rPr>
              <w:t>10</w:t>
            </w:r>
          </w:p>
        </w:tc>
        <w:tc>
          <w:tcPr>
            <w:tcW w:w="7371" w:type="dxa"/>
          </w:tcPr>
          <w:p w:rsidR="00A53C5E" w:rsidRPr="00A43219" w:rsidRDefault="00A53C5E" w:rsidP="00E1363B">
            <w:pPr>
              <w:rPr>
                <w:rFonts w:ascii="Cambria" w:eastAsia="Times New Roman" w:hAnsi="Cambria"/>
              </w:rPr>
            </w:pPr>
            <w:r w:rsidRPr="00A43219">
              <w:rPr>
                <w:rFonts w:ascii="Cambria" w:eastAsia="Times New Roman" w:hAnsi="Cambria"/>
              </w:rPr>
              <w:t>Affidavit for firm not blacklisted as per relevant format enclosed(Yes/No)</w:t>
            </w:r>
          </w:p>
        </w:tc>
        <w:tc>
          <w:tcPr>
            <w:tcW w:w="1308" w:type="dxa"/>
          </w:tcPr>
          <w:p w:rsidR="00A53C5E" w:rsidRPr="00A43219" w:rsidRDefault="00A53C5E" w:rsidP="00E1363B">
            <w:pPr>
              <w:rPr>
                <w:rFonts w:ascii="Cambria" w:eastAsia="Times New Roman" w:hAnsi="Cambria"/>
                <w:b/>
                <w:bCs/>
              </w:rPr>
            </w:pPr>
          </w:p>
        </w:tc>
      </w:tr>
      <w:tr w:rsidR="00A53C5E" w:rsidRPr="00A43219" w:rsidTr="00E1363B">
        <w:trPr>
          <w:jc w:val="center"/>
        </w:trPr>
        <w:tc>
          <w:tcPr>
            <w:tcW w:w="761" w:type="dxa"/>
          </w:tcPr>
          <w:p w:rsidR="00A53C5E" w:rsidRPr="00A43219" w:rsidRDefault="00A53C5E" w:rsidP="00E1363B">
            <w:pPr>
              <w:jc w:val="center"/>
              <w:rPr>
                <w:rFonts w:ascii="Cambria" w:eastAsia="Times New Roman" w:hAnsi="Cambria"/>
                <w:b/>
                <w:bCs/>
              </w:rPr>
            </w:pPr>
            <w:r>
              <w:rPr>
                <w:rFonts w:ascii="Cambria" w:eastAsia="Times New Roman" w:hAnsi="Cambria"/>
                <w:b/>
                <w:bCs/>
              </w:rPr>
              <w:t>11</w:t>
            </w:r>
          </w:p>
        </w:tc>
        <w:tc>
          <w:tcPr>
            <w:tcW w:w="7371" w:type="dxa"/>
          </w:tcPr>
          <w:p w:rsidR="00A53C5E" w:rsidRPr="00A43219" w:rsidRDefault="00A53C5E" w:rsidP="00E1363B">
            <w:pPr>
              <w:spacing w:line="236" w:lineRule="auto"/>
              <w:ind w:right="142"/>
              <w:rPr>
                <w:rFonts w:ascii="Cambria" w:eastAsia="Times New Roman" w:hAnsi="Cambria"/>
              </w:rPr>
            </w:pPr>
            <w:r w:rsidRPr="00A43219">
              <w:rPr>
                <w:rFonts w:ascii="Cambria" w:eastAsia="Times New Roman" w:hAnsi="Cambria"/>
              </w:rPr>
              <w:t>Indemnity Bond as per relevant format of SBD enclosed (Yes/No)</w:t>
            </w:r>
          </w:p>
        </w:tc>
        <w:tc>
          <w:tcPr>
            <w:tcW w:w="1308" w:type="dxa"/>
          </w:tcPr>
          <w:p w:rsidR="00A53C5E" w:rsidRPr="00A43219" w:rsidRDefault="00A53C5E" w:rsidP="00E1363B">
            <w:pPr>
              <w:rPr>
                <w:rFonts w:ascii="Cambria" w:eastAsia="Times New Roman" w:hAnsi="Cambria"/>
                <w:b/>
                <w:bCs/>
              </w:rPr>
            </w:pPr>
          </w:p>
        </w:tc>
      </w:tr>
    </w:tbl>
    <w:p w:rsidR="00A53C5E" w:rsidRDefault="00A53C5E" w:rsidP="00A53C5E">
      <w:pPr>
        <w:ind w:left="7560"/>
        <w:rPr>
          <w:rFonts w:eastAsia="Times New Roman"/>
          <w:b/>
          <w:bCs/>
          <w:sz w:val="24"/>
          <w:szCs w:val="24"/>
        </w:rPr>
      </w:pPr>
    </w:p>
    <w:p w:rsidR="00A53C5E" w:rsidRPr="00A43219" w:rsidRDefault="00A53C5E" w:rsidP="00A53C5E">
      <w:pPr>
        <w:ind w:left="7560"/>
        <w:rPr>
          <w:rFonts w:eastAsia="Times New Roman"/>
          <w:b/>
          <w:bCs/>
          <w:sz w:val="24"/>
          <w:szCs w:val="24"/>
        </w:rPr>
      </w:pPr>
    </w:p>
    <w:tbl>
      <w:tblPr>
        <w:tblStyle w:val="TableGrid"/>
        <w:tblW w:w="9464" w:type="dxa"/>
        <w:tblLook w:val="04A0" w:firstRow="1" w:lastRow="0" w:firstColumn="1" w:lastColumn="0" w:noHBand="0" w:noVBand="1"/>
      </w:tblPr>
      <w:tblGrid>
        <w:gridCol w:w="817"/>
        <w:gridCol w:w="7371"/>
        <w:gridCol w:w="1276"/>
      </w:tblGrid>
      <w:tr w:rsidR="00A53C5E" w:rsidTr="00E1363B">
        <w:trPr>
          <w:trHeight w:val="614"/>
        </w:trPr>
        <w:tc>
          <w:tcPr>
            <w:tcW w:w="817" w:type="dxa"/>
            <w:vAlign w:val="center"/>
          </w:tcPr>
          <w:p w:rsidR="00A53C5E" w:rsidRPr="00CC2905" w:rsidRDefault="00A53C5E" w:rsidP="00E1363B">
            <w:pPr>
              <w:jc w:val="center"/>
              <w:rPr>
                <w:rFonts w:ascii="Cambria" w:eastAsia="Times New Roman" w:hAnsi="Cambria"/>
                <w:b/>
                <w:bCs/>
                <w:sz w:val="24"/>
                <w:szCs w:val="24"/>
              </w:rPr>
            </w:pPr>
            <w:r w:rsidRPr="00CC2905">
              <w:rPr>
                <w:rFonts w:ascii="Cambria" w:eastAsia="Times New Roman" w:hAnsi="Cambria"/>
                <w:b/>
                <w:bCs/>
                <w:sz w:val="24"/>
                <w:szCs w:val="24"/>
              </w:rPr>
              <w:t>II</w:t>
            </w:r>
          </w:p>
        </w:tc>
        <w:tc>
          <w:tcPr>
            <w:tcW w:w="8647" w:type="dxa"/>
            <w:gridSpan w:val="2"/>
            <w:vAlign w:val="center"/>
          </w:tcPr>
          <w:p w:rsidR="00A53C5E" w:rsidRPr="00CC2905" w:rsidRDefault="00A53C5E" w:rsidP="00E1363B">
            <w:pPr>
              <w:rPr>
                <w:rFonts w:ascii="Cambria" w:eastAsia="Times New Roman" w:hAnsi="Cambria"/>
                <w:b/>
                <w:bCs/>
                <w:sz w:val="24"/>
                <w:szCs w:val="24"/>
              </w:rPr>
            </w:pPr>
            <w:r w:rsidRPr="00CC2905">
              <w:rPr>
                <w:rFonts w:ascii="Cambria" w:eastAsia="Times New Roman" w:hAnsi="Cambria"/>
                <w:b/>
                <w:bCs/>
                <w:sz w:val="24"/>
                <w:szCs w:val="24"/>
              </w:rPr>
              <w:t>TECHNICAL Documents Check List</w:t>
            </w:r>
          </w:p>
        </w:tc>
      </w:tr>
      <w:tr w:rsidR="00A53C5E" w:rsidTr="00E1363B">
        <w:tc>
          <w:tcPr>
            <w:tcW w:w="817" w:type="dxa"/>
          </w:tcPr>
          <w:p w:rsidR="00A53C5E" w:rsidRDefault="00A53C5E" w:rsidP="00E1363B">
            <w:pPr>
              <w:jc w:val="center"/>
              <w:rPr>
                <w:rFonts w:eastAsia="Times New Roman"/>
                <w:b/>
                <w:bCs/>
                <w:sz w:val="24"/>
                <w:szCs w:val="24"/>
              </w:rPr>
            </w:pPr>
            <w:r>
              <w:rPr>
                <w:rFonts w:eastAsia="Times New Roman"/>
                <w:b/>
                <w:bCs/>
                <w:sz w:val="24"/>
                <w:szCs w:val="24"/>
              </w:rPr>
              <w:t>S. No</w:t>
            </w:r>
          </w:p>
        </w:tc>
        <w:tc>
          <w:tcPr>
            <w:tcW w:w="7371" w:type="dxa"/>
          </w:tcPr>
          <w:p w:rsidR="00A53C5E" w:rsidRDefault="00A53C5E" w:rsidP="00E1363B">
            <w:pPr>
              <w:jc w:val="center"/>
              <w:rPr>
                <w:rFonts w:eastAsia="Times New Roman"/>
                <w:b/>
                <w:bCs/>
                <w:sz w:val="24"/>
                <w:szCs w:val="24"/>
              </w:rPr>
            </w:pPr>
            <w:r>
              <w:rPr>
                <w:rFonts w:eastAsia="Times New Roman"/>
                <w:b/>
                <w:bCs/>
                <w:sz w:val="24"/>
                <w:szCs w:val="24"/>
              </w:rPr>
              <w:t>Description</w:t>
            </w:r>
          </w:p>
        </w:tc>
        <w:tc>
          <w:tcPr>
            <w:tcW w:w="1276" w:type="dxa"/>
          </w:tcPr>
          <w:p w:rsidR="00A53C5E" w:rsidRDefault="00A53C5E" w:rsidP="00E1363B">
            <w:pPr>
              <w:jc w:val="center"/>
              <w:rPr>
                <w:rFonts w:eastAsia="Times New Roman"/>
                <w:b/>
                <w:bCs/>
                <w:sz w:val="24"/>
                <w:szCs w:val="24"/>
              </w:rPr>
            </w:pPr>
            <w:r w:rsidRPr="00A43219">
              <w:rPr>
                <w:rFonts w:ascii="Cambria" w:eastAsia="Times New Roman" w:hAnsi="Cambria"/>
                <w:b/>
                <w:bCs/>
              </w:rPr>
              <w:t>Bidders Response</w:t>
            </w:r>
          </w:p>
        </w:tc>
      </w:tr>
      <w:tr w:rsidR="00A53C5E" w:rsidTr="00E1363B">
        <w:tc>
          <w:tcPr>
            <w:tcW w:w="817" w:type="dxa"/>
          </w:tcPr>
          <w:p w:rsidR="00A53C5E" w:rsidRDefault="00A53C5E" w:rsidP="00E1363B">
            <w:pPr>
              <w:jc w:val="center"/>
              <w:rPr>
                <w:rFonts w:eastAsia="Times New Roman"/>
                <w:b/>
                <w:bCs/>
                <w:sz w:val="24"/>
                <w:szCs w:val="24"/>
              </w:rPr>
            </w:pPr>
            <w:r>
              <w:rPr>
                <w:rFonts w:eastAsia="Times New Roman"/>
                <w:b/>
                <w:bCs/>
                <w:sz w:val="24"/>
                <w:szCs w:val="24"/>
              </w:rPr>
              <w:t>1</w:t>
            </w:r>
          </w:p>
        </w:tc>
        <w:tc>
          <w:tcPr>
            <w:tcW w:w="7371" w:type="dxa"/>
          </w:tcPr>
          <w:p w:rsidR="00A53C5E" w:rsidRDefault="00A53C5E" w:rsidP="00E1363B">
            <w:pPr>
              <w:rPr>
                <w:rFonts w:eastAsia="Times New Roman"/>
                <w:b/>
                <w:bCs/>
                <w:sz w:val="24"/>
                <w:szCs w:val="24"/>
              </w:rPr>
            </w:pPr>
            <w:r w:rsidRPr="00A43219">
              <w:rPr>
                <w:rFonts w:eastAsia="Times New Roman"/>
                <w:sz w:val="24"/>
                <w:szCs w:val="24"/>
              </w:rPr>
              <w:t>Whether the material quoted by the Bidders correspond to the relevant I.S./IEC</w:t>
            </w:r>
          </w:p>
        </w:tc>
        <w:tc>
          <w:tcPr>
            <w:tcW w:w="1276" w:type="dxa"/>
          </w:tcPr>
          <w:p w:rsidR="00A53C5E" w:rsidRDefault="00A53C5E" w:rsidP="00E1363B">
            <w:pPr>
              <w:ind w:right="1565"/>
              <w:rPr>
                <w:rFonts w:eastAsia="Times New Roman"/>
                <w:b/>
                <w:bCs/>
                <w:sz w:val="24"/>
                <w:szCs w:val="24"/>
              </w:rPr>
            </w:pPr>
          </w:p>
        </w:tc>
      </w:tr>
      <w:tr w:rsidR="00A53C5E" w:rsidTr="00E1363B">
        <w:tc>
          <w:tcPr>
            <w:tcW w:w="817" w:type="dxa"/>
          </w:tcPr>
          <w:p w:rsidR="00A53C5E" w:rsidRDefault="00A53C5E" w:rsidP="00E1363B">
            <w:pPr>
              <w:jc w:val="center"/>
              <w:rPr>
                <w:rFonts w:eastAsia="Times New Roman"/>
                <w:b/>
                <w:bCs/>
                <w:sz w:val="24"/>
                <w:szCs w:val="24"/>
              </w:rPr>
            </w:pPr>
            <w:r>
              <w:rPr>
                <w:rFonts w:eastAsia="Times New Roman"/>
                <w:b/>
                <w:bCs/>
                <w:sz w:val="24"/>
                <w:szCs w:val="24"/>
              </w:rPr>
              <w:t>2</w:t>
            </w:r>
          </w:p>
        </w:tc>
        <w:tc>
          <w:tcPr>
            <w:tcW w:w="7371" w:type="dxa"/>
          </w:tcPr>
          <w:p w:rsidR="00A53C5E" w:rsidRDefault="00A53C5E" w:rsidP="00E1363B">
            <w:pPr>
              <w:rPr>
                <w:rFonts w:eastAsia="Times New Roman"/>
                <w:b/>
                <w:bCs/>
                <w:sz w:val="24"/>
                <w:szCs w:val="24"/>
              </w:rPr>
            </w:pPr>
            <w:r w:rsidRPr="00A43219">
              <w:rPr>
                <w:rFonts w:eastAsia="Times New Roman"/>
                <w:sz w:val="24"/>
                <w:szCs w:val="24"/>
              </w:rPr>
              <w:t>Whether the material fully correspond to e-NIT specifications (Yes/No)</w:t>
            </w:r>
          </w:p>
        </w:tc>
        <w:tc>
          <w:tcPr>
            <w:tcW w:w="1276" w:type="dxa"/>
          </w:tcPr>
          <w:p w:rsidR="00A53C5E" w:rsidRDefault="00A53C5E" w:rsidP="00E1363B">
            <w:pPr>
              <w:rPr>
                <w:rFonts w:eastAsia="Times New Roman"/>
                <w:b/>
                <w:bCs/>
                <w:sz w:val="24"/>
                <w:szCs w:val="24"/>
              </w:rPr>
            </w:pPr>
          </w:p>
        </w:tc>
      </w:tr>
      <w:tr w:rsidR="00A53C5E" w:rsidTr="00E1363B">
        <w:tc>
          <w:tcPr>
            <w:tcW w:w="817" w:type="dxa"/>
          </w:tcPr>
          <w:p w:rsidR="00A53C5E" w:rsidRDefault="00A53C5E" w:rsidP="00E1363B">
            <w:pPr>
              <w:jc w:val="center"/>
              <w:rPr>
                <w:rFonts w:eastAsia="Times New Roman"/>
                <w:b/>
                <w:bCs/>
                <w:sz w:val="24"/>
                <w:szCs w:val="24"/>
              </w:rPr>
            </w:pPr>
            <w:r>
              <w:rPr>
                <w:rFonts w:eastAsia="Times New Roman"/>
                <w:b/>
                <w:bCs/>
                <w:sz w:val="24"/>
                <w:szCs w:val="24"/>
              </w:rPr>
              <w:t>3</w:t>
            </w:r>
          </w:p>
        </w:tc>
        <w:tc>
          <w:tcPr>
            <w:tcW w:w="7371" w:type="dxa"/>
          </w:tcPr>
          <w:p w:rsidR="00A53C5E" w:rsidRDefault="00A53C5E" w:rsidP="00E1363B">
            <w:pPr>
              <w:rPr>
                <w:rFonts w:eastAsia="Times New Roman"/>
                <w:b/>
                <w:bCs/>
                <w:sz w:val="24"/>
                <w:szCs w:val="24"/>
              </w:rPr>
            </w:pPr>
            <w:r w:rsidRPr="00A43219">
              <w:rPr>
                <w:rFonts w:eastAsia="Times New Roman"/>
                <w:sz w:val="24"/>
                <w:szCs w:val="24"/>
              </w:rPr>
              <w:t>Whether Type test reports enclosed (Yes/No)</w:t>
            </w:r>
          </w:p>
        </w:tc>
        <w:tc>
          <w:tcPr>
            <w:tcW w:w="1276" w:type="dxa"/>
          </w:tcPr>
          <w:p w:rsidR="00A53C5E" w:rsidRDefault="00A53C5E" w:rsidP="00E1363B">
            <w:pPr>
              <w:rPr>
                <w:rFonts w:eastAsia="Times New Roman"/>
                <w:b/>
                <w:bCs/>
                <w:sz w:val="24"/>
                <w:szCs w:val="24"/>
              </w:rPr>
            </w:pPr>
          </w:p>
        </w:tc>
      </w:tr>
      <w:tr w:rsidR="00A53C5E" w:rsidTr="00E1363B">
        <w:tc>
          <w:tcPr>
            <w:tcW w:w="817" w:type="dxa"/>
          </w:tcPr>
          <w:p w:rsidR="00A53C5E" w:rsidRDefault="00A53C5E" w:rsidP="00E1363B">
            <w:pPr>
              <w:jc w:val="center"/>
              <w:rPr>
                <w:rFonts w:eastAsia="Times New Roman"/>
                <w:b/>
                <w:bCs/>
                <w:sz w:val="24"/>
                <w:szCs w:val="24"/>
              </w:rPr>
            </w:pPr>
            <w:r>
              <w:rPr>
                <w:rFonts w:eastAsia="Times New Roman"/>
                <w:b/>
                <w:bCs/>
                <w:sz w:val="24"/>
                <w:szCs w:val="24"/>
              </w:rPr>
              <w:t>4</w:t>
            </w:r>
          </w:p>
        </w:tc>
        <w:tc>
          <w:tcPr>
            <w:tcW w:w="7371" w:type="dxa"/>
          </w:tcPr>
          <w:p w:rsidR="00A53C5E" w:rsidRDefault="00A53C5E" w:rsidP="00E1363B">
            <w:pPr>
              <w:rPr>
                <w:rFonts w:eastAsia="Times New Roman"/>
                <w:b/>
                <w:bCs/>
                <w:sz w:val="24"/>
                <w:szCs w:val="24"/>
              </w:rPr>
            </w:pPr>
            <w:r w:rsidRPr="00A43219">
              <w:rPr>
                <w:rFonts w:eastAsia="Times New Roman"/>
                <w:sz w:val="24"/>
                <w:szCs w:val="24"/>
              </w:rPr>
              <w:t>If not, have the deviations been pointed out in relevant Schedule (Yes/No)</w:t>
            </w:r>
          </w:p>
        </w:tc>
        <w:tc>
          <w:tcPr>
            <w:tcW w:w="1276" w:type="dxa"/>
          </w:tcPr>
          <w:p w:rsidR="00A53C5E" w:rsidRDefault="00A53C5E" w:rsidP="00E1363B">
            <w:pPr>
              <w:rPr>
                <w:rFonts w:eastAsia="Times New Roman"/>
                <w:b/>
                <w:bCs/>
                <w:sz w:val="24"/>
                <w:szCs w:val="24"/>
              </w:rPr>
            </w:pPr>
          </w:p>
        </w:tc>
      </w:tr>
      <w:tr w:rsidR="00A53C5E" w:rsidTr="00E1363B">
        <w:tc>
          <w:tcPr>
            <w:tcW w:w="817" w:type="dxa"/>
          </w:tcPr>
          <w:p w:rsidR="00A53C5E" w:rsidRDefault="00A53C5E" w:rsidP="00E1363B">
            <w:pPr>
              <w:jc w:val="center"/>
              <w:rPr>
                <w:rFonts w:eastAsia="Times New Roman"/>
                <w:b/>
                <w:bCs/>
                <w:sz w:val="24"/>
                <w:szCs w:val="24"/>
              </w:rPr>
            </w:pPr>
            <w:r>
              <w:rPr>
                <w:rFonts w:eastAsia="Times New Roman"/>
                <w:b/>
                <w:bCs/>
                <w:sz w:val="24"/>
                <w:szCs w:val="24"/>
              </w:rPr>
              <w:t>5</w:t>
            </w:r>
          </w:p>
        </w:tc>
        <w:tc>
          <w:tcPr>
            <w:tcW w:w="7371" w:type="dxa"/>
          </w:tcPr>
          <w:p w:rsidR="00A53C5E" w:rsidRPr="00CC2905" w:rsidRDefault="00A53C5E" w:rsidP="00E1363B">
            <w:pPr>
              <w:spacing w:line="236" w:lineRule="auto"/>
              <w:ind w:right="1342"/>
              <w:rPr>
                <w:rFonts w:eastAsia="Times New Roman"/>
                <w:sz w:val="24"/>
                <w:szCs w:val="24"/>
              </w:rPr>
            </w:pPr>
            <w:r>
              <w:rPr>
                <w:rFonts w:eastAsia="Times New Roman"/>
                <w:sz w:val="24"/>
                <w:szCs w:val="24"/>
              </w:rPr>
              <w:t>D</w:t>
            </w:r>
            <w:r w:rsidRPr="00A43219">
              <w:rPr>
                <w:rFonts w:eastAsia="Times New Roman"/>
                <w:sz w:val="24"/>
                <w:szCs w:val="24"/>
              </w:rPr>
              <w:t>uly filled and signed GTP enclosed (Yes/No)</w:t>
            </w:r>
          </w:p>
        </w:tc>
        <w:tc>
          <w:tcPr>
            <w:tcW w:w="1276" w:type="dxa"/>
          </w:tcPr>
          <w:p w:rsidR="00A53C5E" w:rsidRDefault="00A53C5E" w:rsidP="00E1363B">
            <w:pPr>
              <w:rPr>
                <w:rFonts w:eastAsia="Times New Roman"/>
                <w:b/>
                <w:bCs/>
                <w:sz w:val="24"/>
                <w:szCs w:val="24"/>
              </w:rPr>
            </w:pPr>
          </w:p>
        </w:tc>
      </w:tr>
      <w:tr w:rsidR="00A53C5E" w:rsidTr="00E1363B">
        <w:tc>
          <w:tcPr>
            <w:tcW w:w="817" w:type="dxa"/>
          </w:tcPr>
          <w:p w:rsidR="00A53C5E" w:rsidRDefault="00A53C5E" w:rsidP="00E1363B">
            <w:pPr>
              <w:jc w:val="center"/>
              <w:rPr>
                <w:rFonts w:eastAsia="Times New Roman"/>
                <w:b/>
                <w:bCs/>
                <w:sz w:val="24"/>
                <w:szCs w:val="24"/>
              </w:rPr>
            </w:pPr>
            <w:r>
              <w:rPr>
                <w:rFonts w:eastAsia="Times New Roman"/>
                <w:b/>
                <w:bCs/>
                <w:sz w:val="24"/>
                <w:szCs w:val="24"/>
              </w:rPr>
              <w:t>6</w:t>
            </w:r>
          </w:p>
        </w:tc>
        <w:tc>
          <w:tcPr>
            <w:tcW w:w="7371" w:type="dxa"/>
          </w:tcPr>
          <w:p w:rsidR="00A53C5E" w:rsidRDefault="00A53C5E" w:rsidP="00E1363B">
            <w:pPr>
              <w:rPr>
                <w:rFonts w:eastAsia="Times New Roman"/>
                <w:b/>
                <w:bCs/>
                <w:sz w:val="24"/>
                <w:szCs w:val="24"/>
              </w:rPr>
            </w:pPr>
            <w:r w:rsidRPr="00A43219">
              <w:rPr>
                <w:rFonts w:eastAsia="Times New Roman"/>
                <w:sz w:val="24"/>
                <w:szCs w:val="24"/>
              </w:rPr>
              <w:t>Relevant Drawings enclosed (Yes/No)</w:t>
            </w:r>
          </w:p>
        </w:tc>
        <w:tc>
          <w:tcPr>
            <w:tcW w:w="1276" w:type="dxa"/>
          </w:tcPr>
          <w:p w:rsidR="00A53C5E" w:rsidRDefault="00A53C5E" w:rsidP="00E1363B">
            <w:pPr>
              <w:rPr>
                <w:rFonts w:eastAsia="Times New Roman"/>
                <w:b/>
                <w:bCs/>
                <w:sz w:val="24"/>
                <w:szCs w:val="24"/>
              </w:rPr>
            </w:pPr>
          </w:p>
        </w:tc>
      </w:tr>
    </w:tbl>
    <w:p w:rsidR="00A53C5E" w:rsidRDefault="00A53C5E" w:rsidP="00A53C5E">
      <w:pPr>
        <w:rPr>
          <w:rFonts w:eastAsia="Times New Roman"/>
          <w:b/>
          <w:bCs/>
          <w:sz w:val="24"/>
          <w:szCs w:val="24"/>
        </w:rPr>
      </w:pPr>
    </w:p>
    <w:p w:rsidR="00A53C5E" w:rsidRDefault="00A53C5E" w:rsidP="00A53C5E">
      <w:pPr>
        <w:ind w:left="7560"/>
        <w:rPr>
          <w:rFonts w:eastAsia="Times New Roman"/>
          <w:b/>
          <w:bCs/>
          <w:sz w:val="24"/>
          <w:szCs w:val="24"/>
        </w:rPr>
      </w:pPr>
    </w:p>
    <w:p w:rsidR="00A53C5E" w:rsidRDefault="00A53C5E" w:rsidP="00A53C5E">
      <w:pPr>
        <w:ind w:left="7560"/>
        <w:rPr>
          <w:rFonts w:eastAsia="Times New Roman"/>
          <w:b/>
          <w:bCs/>
          <w:sz w:val="24"/>
          <w:szCs w:val="24"/>
        </w:rPr>
      </w:pPr>
    </w:p>
    <w:p w:rsidR="00A53C5E" w:rsidRDefault="00A53C5E" w:rsidP="00A53C5E">
      <w:pPr>
        <w:ind w:left="7560"/>
        <w:rPr>
          <w:rFonts w:eastAsia="Times New Roman"/>
          <w:b/>
          <w:bCs/>
          <w:sz w:val="24"/>
          <w:szCs w:val="24"/>
        </w:rPr>
      </w:pPr>
    </w:p>
    <w:p w:rsidR="00A53C5E" w:rsidRPr="00A43219" w:rsidRDefault="00A53C5E" w:rsidP="00A53C5E">
      <w:pPr>
        <w:ind w:left="5760"/>
        <w:rPr>
          <w:rFonts w:eastAsia="Times New Roman"/>
          <w:sz w:val="24"/>
          <w:szCs w:val="24"/>
        </w:rPr>
      </w:pPr>
    </w:p>
    <w:p w:rsidR="00A53C5E" w:rsidRPr="00A43219" w:rsidRDefault="00A53C5E" w:rsidP="00A53C5E">
      <w:pPr>
        <w:ind w:left="5760"/>
        <w:rPr>
          <w:rFonts w:eastAsia="Times New Roman"/>
          <w:sz w:val="24"/>
          <w:szCs w:val="24"/>
        </w:rPr>
      </w:pPr>
    </w:p>
    <w:p w:rsidR="00A53C5E" w:rsidRPr="00A43219" w:rsidRDefault="00A53C5E" w:rsidP="00A53C5E">
      <w:pPr>
        <w:ind w:left="5760"/>
        <w:rPr>
          <w:sz w:val="20"/>
          <w:szCs w:val="20"/>
        </w:rPr>
      </w:pPr>
      <w:r w:rsidRPr="00A43219">
        <w:rPr>
          <w:rFonts w:eastAsia="Times New Roman"/>
          <w:sz w:val="24"/>
          <w:szCs w:val="24"/>
        </w:rPr>
        <w:t>Signature:</w:t>
      </w:r>
    </w:p>
    <w:p w:rsidR="00A53C5E" w:rsidRPr="00A43219" w:rsidRDefault="00A53C5E" w:rsidP="00A53C5E">
      <w:pPr>
        <w:spacing w:line="41" w:lineRule="exact"/>
        <w:rPr>
          <w:sz w:val="20"/>
          <w:szCs w:val="20"/>
        </w:rPr>
      </w:pPr>
    </w:p>
    <w:p w:rsidR="00A53C5E" w:rsidRPr="00A43219" w:rsidRDefault="00A53C5E" w:rsidP="00A53C5E">
      <w:pPr>
        <w:ind w:left="5760"/>
        <w:rPr>
          <w:sz w:val="20"/>
          <w:szCs w:val="20"/>
        </w:rPr>
      </w:pPr>
      <w:r w:rsidRPr="00A43219">
        <w:rPr>
          <w:rFonts w:eastAsia="Times New Roman"/>
          <w:sz w:val="24"/>
          <w:szCs w:val="24"/>
        </w:rPr>
        <w:t>Name:</w:t>
      </w:r>
    </w:p>
    <w:p w:rsidR="00A53C5E" w:rsidRPr="00A43219" w:rsidRDefault="00A53C5E" w:rsidP="00A53C5E">
      <w:pPr>
        <w:spacing w:line="41" w:lineRule="exact"/>
        <w:rPr>
          <w:sz w:val="20"/>
          <w:szCs w:val="20"/>
        </w:rPr>
      </w:pPr>
    </w:p>
    <w:p w:rsidR="00A53C5E" w:rsidRPr="00A43219" w:rsidRDefault="00A53C5E" w:rsidP="00A53C5E">
      <w:pPr>
        <w:ind w:left="5760"/>
        <w:rPr>
          <w:sz w:val="20"/>
          <w:szCs w:val="20"/>
        </w:rPr>
      </w:pPr>
      <w:r w:rsidRPr="00A43219">
        <w:rPr>
          <w:rFonts w:eastAsia="Times New Roman"/>
          <w:sz w:val="24"/>
          <w:szCs w:val="24"/>
        </w:rPr>
        <w:t>Stamp</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ectPr w:rsidR="00A53C5E" w:rsidRPr="00A43219">
          <w:pgSz w:w="11900" w:h="16840"/>
          <w:pgMar w:top="1125" w:right="1360" w:bottom="1440" w:left="1260" w:header="0" w:footer="0" w:gutter="0"/>
          <w:cols w:space="720" w:equalWidth="0">
            <w:col w:w="9280"/>
          </w:cols>
        </w:sectPr>
      </w:pPr>
    </w:p>
    <w:p w:rsidR="0003232F" w:rsidRDefault="0003232F" w:rsidP="00A53C5E">
      <w:pPr>
        <w:ind w:left="7560"/>
        <w:rPr>
          <w:rFonts w:eastAsia="Times New Roman"/>
          <w:b/>
          <w:bCs/>
          <w:sz w:val="24"/>
          <w:szCs w:val="24"/>
        </w:rPr>
      </w:pPr>
    </w:p>
    <w:p w:rsidR="00A53C5E" w:rsidRPr="00A43219" w:rsidRDefault="00A53C5E" w:rsidP="00A53C5E">
      <w:pPr>
        <w:ind w:left="7560"/>
        <w:rPr>
          <w:sz w:val="20"/>
          <w:szCs w:val="20"/>
        </w:rPr>
      </w:pPr>
      <w:r w:rsidRPr="00A43219">
        <w:rPr>
          <w:rFonts w:eastAsia="Times New Roman"/>
          <w:b/>
          <w:bCs/>
          <w:sz w:val="24"/>
          <w:szCs w:val="24"/>
        </w:rPr>
        <w:t>SCHEDULE ‘D’</w:t>
      </w:r>
    </w:p>
    <w:p w:rsidR="00A53C5E" w:rsidRPr="00A43219" w:rsidRDefault="00A53C5E" w:rsidP="00A53C5E">
      <w:pPr>
        <w:spacing w:line="41" w:lineRule="exact"/>
        <w:rPr>
          <w:sz w:val="20"/>
          <w:szCs w:val="20"/>
        </w:rPr>
      </w:pPr>
    </w:p>
    <w:p w:rsidR="00A53C5E" w:rsidRPr="00A43219" w:rsidRDefault="00A53C5E" w:rsidP="00A53C5E">
      <w:pPr>
        <w:ind w:right="20"/>
        <w:jc w:val="center"/>
        <w:rPr>
          <w:sz w:val="20"/>
          <w:szCs w:val="20"/>
        </w:rPr>
      </w:pPr>
      <w:r w:rsidRPr="00A43219">
        <w:rPr>
          <w:rFonts w:eastAsia="Times New Roman"/>
          <w:b/>
          <w:bCs/>
          <w:sz w:val="24"/>
          <w:szCs w:val="24"/>
        </w:rPr>
        <w:t>SCHEDULE OF RATE OF TAXES: -</w:t>
      </w:r>
    </w:p>
    <w:p w:rsidR="00A53C5E" w:rsidRPr="00A43219" w:rsidRDefault="00A53C5E" w:rsidP="00A53C5E">
      <w:pPr>
        <w:spacing w:line="41" w:lineRule="exact"/>
        <w:rPr>
          <w:sz w:val="20"/>
          <w:szCs w:val="20"/>
        </w:rPr>
      </w:pPr>
    </w:p>
    <w:p w:rsidR="00A53C5E" w:rsidRPr="00A43219" w:rsidRDefault="00A53C5E" w:rsidP="00A53C5E">
      <w:pPr>
        <w:jc w:val="center"/>
        <w:rPr>
          <w:sz w:val="20"/>
          <w:szCs w:val="20"/>
        </w:rPr>
      </w:pPr>
      <w:r w:rsidRPr="00A43219">
        <w:rPr>
          <w:rFonts w:eastAsia="Times New Roman"/>
          <w:b/>
          <w:bCs/>
          <w:sz w:val="24"/>
          <w:szCs w:val="24"/>
        </w:rPr>
        <w:t>To be filled in and signed by the Bidders</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303" w:lineRule="exact"/>
        <w:rPr>
          <w:sz w:val="20"/>
          <w:szCs w:val="20"/>
        </w:rPr>
      </w:pPr>
    </w:p>
    <w:p w:rsidR="00A53C5E" w:rsidRPr="00A43219" w:rsidRDefault="00A53C5E" w:rsidP="00A53C5E">
      <w:pPr>
        <w:rPr>
          <w:sz w:val="20"/>
          <w:szCs w:val="20"/>
        </w:rPr>
      </w:pPr>
      <w:r w:rsidRPr="00A43219">
        <w:rPr>
          <w:rFonts w:eastAsia="Times New Roman"/>
          <w:b/>
          <w:bCs/>
          <w:sz w:val="26"/>
          <w:szCs w:val="26"/>
        </w:rPr>
        <w:t>Fill in the Rate of Taxes and Duties under all circumstances.</w:t>
      </w:r>
    </w:p>
    <w:p w:rsidR="00A53C5E" w:rsidRPr="00A43219" w:rsidRDefault="00830F7D" w:rsidP="00A53C5E">
      <w:pPr>
        <w:spacing w:line="20" w:lineRule="exact"/>
        <w:rPr>
          <w:sz w:val="20"/>
          <w:szCs w:val="20"/>
        </w:rPr>
      </w:pPr>
      <w:r>
        <w:rPr>
          <w:noProof/>
          <w:sz w:val="20"/>
          <w:szCs w:val="20"/>
          <w:lang w:val="en-IN" w:eastAsia="en-IN"/>
        </w:rPr>
        <mc:AlternateContent>
          <mc:Choice Requires="wps">
            <w:drawing>
              <wp:anchor distT="4294967294" distB="4294967294" distL="114300" distR="114300" simplePos="0" relativeHeight="251643904" behindDoc="1" locked="0" layoutInCell="0" allowOverlap="1">
                <wp:simplePos x="0" y="0"/>
                <wp:positionH relativeFrom="column">
                  <wp:posOffset>74295</wp:posOffset>
                </wp:positionH>
                <wp:positionV relativeFrom="paragraph">
                  <wp:posOffset>234949</wp:posOffset>
                </wp:positionV>
                <wp:extent cx="5736590" cy="0"/>
                <wp:effectExtent l="0" t="0" r="16510" b="19050"/>
                <wp:wrapNone/>
                <wp:docPr id="46" name="Shap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6590"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23B06484" id="Shape 46" o:spid="_x0000_s1026" style="position:absolute;z-index:-25167257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5pt,18.5pt" to="457.55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" o:allowincell="f" filled="t" strokeweight=".48pt">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44928" behindDoc="1" locked="0" layoutInCell="0" allowOverlap="1">
                <wp:simplePos x="0" y="0"/>
                <wp:positionH relativeFrom="column">
                  <wp:posOffset>74295</wp:posOffset>
                </wp:positionH>
                <wp:positionV relativeFrom="paragraph">
                  <wp:posOffset>809624</wp:posOffset>
                </wp:positionV>
                <wp:extent cx="5736590" cy="0"/>
                <wp:effectExtent l="0" t="0" r="16510" b="19050"/>
                <wp:wrapNone/>
                <wp:docPr id="47" name="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6590" cy="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4B54DF97" id="Shape 47" o:spid="_x0000_s1026" style="position:absolute;z-index:-25167155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5pt,63.75pt" to="457.55pt,6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45952" behindDoc="1" locked="0" layoutInCell="0" allowOverlap="1">
                <wp:simplePos x="0" y="0"/>
                <wp:positionH relativeFrom="column">
                  <wp:posOffset>74295</wp:posOffset>
                </wp:positionH>
                <wp:positionV relativeFrom="paragraph">
                  <wp:posOffset>1091564</wp:posOffset>
                </wp:positionV>
                <wp:extent cx="5736590" cy="0"/>
                <wp:effectExtent l="0" t="0" r="16510" b="19050"/>
                <wp:wrapNone/>
                <wp:docPr id="48" name="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6590"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0BF5D558" id="Shape 48" o:spid="_x0000_s1026" style="position:absolute;z-index:-2516705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5pt,85.95pt" to="457.55pt,8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" o:allowincell="f" filled="t" strokeweight=".48pt">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46976" behindDoc="1" locked="0" layoutInCell="0" allowOverlap="1">
                <wp:simplePos x="0" y="0"/>
                <wp:positionH relativeFrom="column">
                  <wp:posOffset>74295</wp:posOffset>
                </wp:positionH>
                <wp:positionV relativeFrom="paragraph">
                  <wp:posOffset>1390014</wp:posOffset>
                </wp:positionV>
                <wp:extent cx="5736590" cy="0"/>
                <wp:effectExtent l="0" t="0" r="16510" b="19050"/>
                <wp:wrapNone/>
                <wp:docPr id="49" name="Shap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6590" cy="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7068D2F6" id="Shape 49" o:spid="_x0000_s1026" style="position:absolute;z-index:-2516695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5pt,109.45pt" to="457.55pt,10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48000" behindDoc="1" locked="0" layoutInCell="0" allowOverlap="1">
                <wp:simplePos x="0" y="0"/>
                <wp:positionH relativeFrom="column">
                  <wp:posOffset>74295</wp:posOffset>
                </wp:positionH>
                <wp:positionV relativeFrom="paragraph">
                  <wp:posOffset>1687194</wp:posOffset>
                </wp:positionV>
                <wp:extent cx="5736590" cy="0"/>
                <wp:effectExtent l="0" t="0" r="16510" b="19050"/>
                <wp:wrapNone/>
                <wp:docPr id="50" name="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6590" cy="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3A4ADD40" id="Shape 50" o:spid="_x0000_s1026" style="position:absolute;z-index:-25166848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5pt,132.85pt" to="457.55pt,13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49024" behindDoc="1" locked="0" layoutInCell="0" allowOverlap="1">
                <wp:simplePos x="0" y="0"/>
                <wp:positionH relativeFrom="column">
                  <wp:posOffset>74295</wp:posOffset>
                </wp:positionH>
                <wp:positionV relativeFrom="paragraph">
                  <wp:posOffset>1984374</wp:posOffset>
                </wp:positionV>
                <wp:extent cx="5736590" cy="0"/>
                <wp:effectExtent l="0" t="0" r="16510" b="19050"/>
                <wp:wrapNone/>
                <wp:docPr id="51" name="Shap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6590"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773664A7" id="Shape 51" o:spid="_x0000_s1026" style="position:absolute;z-index:-2516674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5pt,156.25pt" to="457.55pt,15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" o:allowincell="f" filled="t" strokeweight=".48pt">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50048" behindDoc="1" locked="0" layoutInCell="0" allowOverlap="1">
                <wp:simplePos x="0" y="0"/>
                <wp:positionH relativeFrom="column">
                  <wp:posOffset>74295</wp:posOffset>
                </wp:positionH>
                <wp:positionV relativeFrom="paragraph">
                  <wp:posOffset>2283459</wp:posOffset>
                </wp:positionV>
                <wp:extent cx="5736590" cy="0"/>
                <wp:effectExtent l="0" t="0" r="16510" b="19050"/>
                <wp:wrapNone/>
                <wp:docPr id="52" name="Shap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6590"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58DF4539" id="Shape 52" o:spid="_x0000_s1026" style="position:absolute;z-index:-2516664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5pt,179.8pt" to="457.55pt,17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" o:allowincell="f" filled="t" strokeweight=".48pt">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51072" behindDoc="1" locked="0" layoutInCell="0" allowOverlap="1">
                <wp:simplePos x="0" y="0"/>
                <wp:positionH relativeFrom="column">
                  <wp:posOffset>74295</wp:posOffset>
                </wp:positionH>
                <wp:positionV relativeFrom="paragraph">
                  <wp:posOffset>2580639</wp:posOffset>
                </wp:positionV>
                <wp:extent cx="5736590" cy="0"/>
                <wp:effectExtent l="0" t="0" r="16510" b="19050"/>
                <wp:wrapNone/>
                <wp:docPr id="53" name="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6590"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04D95F75" id="Shape 53" o:spid="_x0000_s1026" style="position:absolute;z-index:-25166540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5pt,203.2pt" to="457.55pt,20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" o:allowincell="f" filled="t" strokeweight=".48pt">
                <v:stroke joinstyle="miter"/>
                <o:lock v:ext="edit" shapetype="f"/>
              </v:line>
            </w:pict>
          </mc:Fallback>
        </mc:AlternateContent>
      </w:r>
      <w:r>
        <w:rPr>
          <w:noProof/>
          <w:sz w:val="20"/>
          <w:szCs w:val="20"/>
          <w:lang w:val="en-IN" w:eastAsia="en-IN"/>
        </w:rPr>
        <mc:AlternateContent>
          <mc:Choice Requires="wps">
            <w:drawing>
              <wp:anchor distT="0" distB="0" distL="114298" distR="114298" simplePos="0" relativeHeight="251652096" behindDoc="1" locked="0" layoutInCell="0" allowOverlap="1">
                <wp:simplePos x="0" y="0"/>
                <wp:positionH relativeFrom="column">
                  <wp:posOffset>77469</wp:posOffset>
                </wp:positionH>
                <wp:positionV relativeFrom="paragraph">
                  <wp:posOffset>231775</wp:posOffset>
                </wp:positionV>
                <wp:extent cx="0" cy="2650490"/>
                <wp:effectExtent l="0" t="0" r="19050" b="16510"/>
                <wp:wrapNone/>
                <wp:docPr id="54" name="Shap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65049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684CA9E2" id="Shape 54" o:spid="_x0000_s1026" style="position:absolute;z-index:-25166438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6.1pt,18.25pt" to="6.1pt,2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" o:allowincell="f" filled="t" strokeweight=".48pt">
                <v:stroke joinstyle="miter"/>
                <o:lock v:ext="edit" shapetype="f"/>
              </v:line>
            </w:pict>
          </mc:Fallback>
        </mc:AlternateContent>
      </w:r>
      <w:r>
        <w:rPr>
          <w:noProof/>
          <w:sz w:val="20"/>
          <w:szCs w:val="20"/>
          <w:lang w:val="en-IN" w:eastAsia="en-IN"/>
        </w:rPr>
        <mc:AlternateContent>
          <mc:Choice Requires="wps">
            <w:drawing>
              <wp:anchor distT="0" distB="0" distL="114298" distR="114298" simplePos="0" relativeHeight="251653120" behindDoc="1" locked="0" layoutInCell="0" allowOverlap="1">
                <wp:simplePos x="0" y="0"/>
                <wp:positionH relativeFrom="column">
                  <wp:posOffset>1203324</wp:posOffset>
                </wp:positionH>
                <wp:positionV relativeFrom="paragraph">
                  <wp:posOffset>231775</wp:posOffset>
                </wp:positionV>
                <wp:extent cx="0" cy="2650490"/>
                <wp:effectExtent l="0" t="0" r="19050" b="16510"/>
                <wp:wrapNone/>
                <wp:docPr id="55" name="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65049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4D4320FD" id="Shape 55" o:spid="_x0000_s1026" style="position:absolute;z-index:-25166336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94.75pt,18.25pt" to="94.75pt,2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0" distB="0" distL="114298" distR="114298" simplePos="0" relativeHeight="251654144" behindDoc="1" locked="0" layoutInCell="0" allowOverlap="1">
                <wp:simplePos x="0" y="0"/>
                <wp:positionH relativeFrom="column">
                  <wp:posOffset>4225924</wp:posOffset>
                </wp:positionH>
                <wp:positionV relativeFrom="paragraph">
                  <wp:posOffset>231775</wp:posOffset>
                </wp:positionV>
                <wp:extent cx="0" cy="2650490"/>
                <wp:effectExtent l="0" t="0" r="19050" b="16510"/>
                <wp:wrapNone/>
                <wp:docPr id="56" name="Shap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65049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213E8722" id="Shape 56" o:spid="_x0000_s1026" style="position:absolute;z-index:-25166233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332.75pt,18.25pt" to="332.75pt,2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" o:allowincell="f" filled="t" strokeweight=".48pt">
                <v:stroke joinstyle="miter"/>
                <o:lock v:ext="edit" shapetype="f"/>
              </v:line>
            </w:pict>
          </mc:Fallback>
        </mc:AlternateContent>
      </w:r>
      <w:r>
        <w:rPr>
          <w:noProof/>
          <w:sz w:val="20"/>
          <w:szCs w:val="20"/>
          <w:lang w:val="en-IN" w:eastAsia="en-IN"/>
        </w:rPr>
        <mc:AlternateContent>
          <mc:Choice Requires="wps">
            <w:drawing>
              <wp:anchor distT="0" distB="0" distL="114298" distR="114298" simplePos="0" relativeHeight="251655168" behindDoc="1" locked="0" layoutInCell="0" allowOverlap="1">
                <wp:simplePos x="0" y="0"/>
                <wp:positionH relativeFrom="column">
                  <wp:posOffset>5807709</wp:posOffset>
                </wp:positionH>
                <wp:positionV relativeFrom="paragraph">
                  <wp:posOffset>231775</wp:posOffset>
                </wp:positionV>
                <wp:extent cx="0" cy="2650490"/>
                <wp:effectExtent l="0" t="0" r="19050" b="16510"/>
                <wp:wrapNone/>
                <wp:docPr id="57" name="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65049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3EA4024B" id="Shape 57" o:spid="_x0000_s1026" style="position:absolute;z-index:-25166131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457.3pt,18.25pt" to="457.3pt,2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" o:allowincell="f" filled="t" strokeweight=".16931mm">
                <v:stroke joinstyle="miter"/>
                <o:lock v:ext="edit" shapetype="f"/>
              </v:line>
            </w:pict>
          </mc:Fallback>
        </mc:AlternateConten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14" w:lineRule="exact"/>
        <w:rPr>
          <w:sz w:val="20"/>
          <w:szCs w:val="20"/>
        </w:rPr>
      </w:pPr>
    </w:p>
    <w:tbl>
      <w:tblPr>
        <w:tblW w:w="0" w:type="auto"/>
        <w:tblInd w:w="680" w:type="dxa"/>
        <w:tblLayout w:type="fixed"/>
        <w:tblCellMar>
          <w:left w:w="0" w:type="dxa"/>
          <w:right w:w="0" w:type="dxa"/>
        </w:tblCellMar>
        <w:tblLook w:val="04A0" w:firstRow="1" w:lastRow="0" w:firstColumn="1" w:lastColumn="0" w:noHBand="0" w:noVBand="1"/>
      </w:tblPr>
      <w:tblGrid>
        <w:gridCol w:w="1700"/>
        <w:gridCol w:w="3780"/>
        <w:gridCol w:w="2440"/>
      </w:tblGrid>
      <w:tr w:rsidR="00A53C5E" w:rsidRPr="00A43219" w:rsidTr="00E1363B">
        <w:trPr>
          <w:trHeight w:val="322"/>
        </w:trPr>
        <w:tc>
          <w:tcPr>
            <w:tcW w:w="1700" w:type="dxa"/>
            <w:vAlign w:val="bottom"/>
          </w:tcPr>
          <w:p w:rsidR="00A53C5E" w:rsidRPr="00A43219" w:rsidRDefault="00A53C5E" w:rsidP="00E1363B">
            <w:pPr>
              <w:rPr>
                <w:sz w:val="20"/>
                <w:szCs w:val="20"/>
              </w:rPr>
            </w:pPr>
            <w:r w:rsidRPr="00A43219">
              <w:rPr>
                <w:rFonts w:eastAsia="Times New Roman"/>
                <w:b/>
                <w:bCs/>
                <w:sz w:val="28"/>
                <w:szCs w:val="28"/>
              </w:rPr>
              <w:t>S.No.</w:t>
            </w:r>
          </w:p>
        </w:tc>
        <w:tc>
          <w:tcPr>
            <w:tcW w:w="3780" w:type="dxa"/>
            <w:vAlign w:val="bottom"/>
          </w:tcPr>
          <w:p w:rsidR="00A53C5E" w:rsidRPr="00A43219" w:rsidRDefault="00A53C5E" w:rsidP="00E1363B">
            <w:pPr>
              <w:ind w:left="1060"/>
              <w:rPr>
                <w:sz w:val="20"/>
                <w:szCs w:val="20"/>
              </w:rPr>
            </w:pPr>
            <w:r w:rsidRPr="00A43219">
              <w:rPr>
                <w:rFonts w:eastAsia="Times New Roman"/>
                <w:b/>
                <w:bCs/>
                <w:sz w:val="28"/>
                <w:szCs w:val="28"/>
              </w:rPr>
              <w:t>Nature of Tax</w:t>
            </w:r>
          </w:p>
        </w:tc>
        <w:tc>
          <w:tcPr>
            <w:tcW w:w="2440" w:type="dxa"/>
            <w:vAlign w:val="bottom"/>
          </w:tcPr>
          <w:p w:rsidR="00A53C5E" w:rsidRPr="00A43219" w:rsidRDefault="00A53C5E" w:rsidP="00E1363B">
            <w:pPr>
              <w:ind w:left="1040"/>
              <w:rPr>
                <w:sz w:val="20"/>
                <w:szCs w:val="20"/>
              </w:rPr>
            </w:pPr>
            <w:r w:rsidRPr="00A43219">
              <w:rPr>
                <w:rFonts w:eastAsia="Times New Roman"/>
                <w:b/>
                <w:bCs/>
                <w:w w:val="98"/>
                <w:sz w:val="28"/>
                <w:szCs w:val="28"/>
              </w:rPr>
              <w:t>Rate of Tax</w:t>
            </w:r>
          </w:p>
        </w:tc>
      </w:tr>
    </w:tbl>
    <w:p w:rsidR="00A53C5E" w:rsidRPr="00A43219" w:rsidRDefault="00A53C5E" w:rsidP="00A53C5E">
      <w:pPr>
        <w:spacing w:line="374" w:lineRule="exact"/>
        <w:rPr>
          <w:sz w:val="20"/>
          <w:szCs w:val="20"/>
        </w:rPr>
      </w:pPr>
    </w:p>
    <w:p w:rsidR="00A53C5E" w:rsidRPr="00A43219" w:rsidRDefault="00A53C5E" w:rsidP="00A53C5E">
      <w:pPr>
        <w:ind w:left="940"/>
        <w:rPr>
          <w:sz w:val="20"/>
          <w:szCs w:val="20"/>
        </w:rPr>
      </w:pPr>
      <w:r w:rsidRPr="00A43219">
        <w:rPr>
          <w:rFonts w:eastAsia="Times New Roman"/>
          <w:sz w:val="24"/>
          <w:szCs w:val="24"/>
        </w:rPr>
        <w:t>1</w:t>
      </w:r>
    </w:p>
    <w:p w:rsidR="00A53C5E" w:rsidRPr="00A43219" w:rsidRDefault="00A53C5E" w:rsidP="00A53C5E">
      <w:pPr>
        <w:spacing w:line="182" w:lineRule="exact"/>
        <w:rPr>
          <w:sz w:val="20"/>
          <w:szCs w:val="20"/>
        </w:rPr>
      </w:pPr>
    </w:p>
    <w:p w:rsidR="00A53C5E" w:rsidRPr="00A43219" w:rsidRDefault="00A53C5E" w:rsidP="00A53C5E">
      <w:pPr>
        <w:ind w:left="940"/>
        <w:rPr>
          <w:sz w:val="20"/>
          <w:szCs w:val="20"/>
        </w:rPr>
      </w:pPr>
      <w:r w:rsidRPr="00A43219">
        <w:rPr>
          <w:rFonts w:eastAsia="Times New Roman"/>
          <w:sz w:val="24"/>
          <w:szCs w:val="24"/>
        </w:rPr>
        <w:t>2</w:t>
      </w:r>
    </w:p>
    <w:p w:rsidR="00A53C5E" w:rsidRPr="00A43219" w:rsidRDefault="00A53C5E" w:rsidP="00A53C5E">
      <w:pPr>
        <w:spacing w:line="192" w:lineRule="exact"/>
        <w:rPr>
          <w:sz w:val="20"/>
          <w:szCs w:val="20"/>
        </w:rPr>
      </w:pPr>
    </w:p>
    <w:p w:rsidR="00A53C5E" w:rsidRPr="00A43219" w:rsidRDefault="00A53C5E" w:rsidP="00A53C5E">
      <w:pPr>
        <w:ind w:left="940"/>
        <w:rPr>
          <w:sz w:val="20"/>
          <w:szCs w:val="20"/>
        </w:rPr>
      </w:pPr>
      <w:r w:rsidRPr="00A43219">
        <w:rPr>
          <w:rFonts w:eastAsia="Times New Roman"/>
          <w:sz w:val="24"/>
          <w:szCs w:val="24"/>
        </w:rPr>
        <w:t>3</w:t>
      </w:r>
    </w:p>
    <w:p w:rsidR="00A53C5E" w:rsidRPr="00A43219" w:rsidRDefault="00A53C5E" w:rsidP="00A53C5E">
      <w:pPr>
        <w:spacing w:line="194" w:lineRule="exact"/>
        <w:rPr>
          <w:sz w:val="20"/>
          <w:szCs w:val="20"/>
        </w:rPr>
      </w:pPr>
    </w:p>
    <w:p w:rsidR="00A53C5E" w:rsidRPr="00A43219" w:rsidRDefault="00A53C5E" w:rsidP="00A53C5E">
      <w:pPr>
        <w:ind w:left="940"/>
        <w:rPr>
          <w:sz w:val="20"/>
          <w:szCs w:val="20"/>
        </w:rPr>
      </w:pPr>
      <w:r w:rsidRPr="00A43219">
        <w:rPr>
          <w:rFonts w:eastAsia="Times New Roman"/>
          <w:sz w:val="24"/>
          <w:szCs w:val="24"/>
        </w:rPr>
        <w:t>4</w:t>
      </w:r>
    </w:p>
    <w:p w:rsidR="00A53C5E" w:rsidRPr="00A43219" w:rsidRDefault="00A53C5E" w:rsidP="00A53C5E">
      <w:pPr>
        <w:spacing w:line="192" w:lineRule="exact"/>
        <w:rPr>
          <w:sz w:val="20"/>
          <w:szCs w:val="20"/>
        </w:rPr>
      </w:pPr>
    </w:p>
    <w:p w:rsidR="00A53C5E" w:rsidRPr="00A43219" w:rsidRDefault="00A53C5E" w:rsidP="00A53C5E">
      <w:pPr>
        <w:ind w:left="940"/>
        <w:rPr>
          <w:sz w:val="20"/>
          <w:szCs w:val="20"/>
        </w:rPr>
      </w:pPr>
      <w:r w:rsidRPr="00A43219">
        <w:rPr>
          <w:rFonts w:eastAsia="Times New Roman"/>
          <w:sz w:val="24"/>
          <w:szCs w:val="24"/>
        </w:rPr>
        <w:t>5</w:t>
      </w:r>
    </w:p>
    <w:p w:rsidR="00A53C5E" w:rsidRPr="00A43219" w:rsidRDefault="00A53C5E" w:rsidP="00A53C5E">
      <w:pPr>
        <w:spacing w:line="194" w:lineRule="exact"/>
        <w:rPr>
          <w:sz w:val="20"/>
          <w:szCs w:val="20"/>
        </w:rPr>
      </w:pPr>
    </w:p>
    <w:p w:rsidR="00A53C5E" w:rsidRPr="00A43219" w:rsidRDefault="00A53C5E" w:rsidP="00A53C5E">
      <w:pPr>
        <w:ind w:left="940"/>
        <w:rPr>
          <w:sz w:val="20"/>
          <w:szCs w:val="20"/>
        </w:rPr>
      </w:pPr>
      <w:r w:rsidRPr="00A43219">
        <w:rPr>
          <w:rFonts w:eastAsia="Times New Roman"/>
          <w:sz w:val="24"/>
          <w:szCs w:val="24"/>
        </w:rPr>
        <w:t>6</w:t>
      </w:r>
    </w:p>
    <w:p w:rsidR="00A53C5E" w:rsidRPr="00A43219" w:rsidRDefault="00A53C5E" w:rsidP="00A53C5E">
      <w:pPr>
        <w:spacing w:line="192" w:lineRule="exact"/>
        <w:rPr>
          <w:sz w:val="20"/>
          <w:szCs w:val="20"/>
        </w:rPr>
      </w:pPr>
    </w:p>
    <w:p w:rsidR="00A53C5E" w:rsidRPr="00A43219" w:rsidRDefault="00A53C5E" w:rsidP="00A53C5E">
      <w:pPr>
        <w:ind w:left="940"/>
        <w:rPr>
          <w:sz w:val="20"/>
          <w:szCs w:val="20"/>
        </w:rPr>
      </w:pPr>
      <w:r w:rsidRPr="00A43219">
        <w:rPr>
          <w:rFonts w:eastAsia="Times New Roman"/>
          <w:sz w:val="24"/>
          <w:szCs w:val="24"/>
        </w:rPr>
        <w:t>7</w:t>
      </w:r>
    </w:p>
    <w:p w:rsidR="00A53C5E" w:rsidRPr="00A43219" w:rsidRDefault="00830F7D" w:rsidP="00A53C5E">
      <w:pPr>
        <w:spacing w:line="20" w:lineRule="exact"/>
        <w:rPr>
          <w:sz w:val="20"/>
          <w:szCs w:val="20"/>
        </w:rPr>
      </w:pPr>
      <w:r>
        <w:rPr>
          <w:noProof/>
          <w:sz w:val="20"/>
          <w:szCs w:val="20"/>
          <w:lang w:val="en-IN" w:eastAsia="en-IN"/>
        </w:rPr>
        <mc:AlternateContent>
          <mc:Choice Requires="wps">
            <w:drawing>
              <wp:anchor distT="4294967294" distB="4294967294" distL="114300" distR="114300" simplePos="0" relativeHeight="251656192" behindDoc="1" locked="0" layoutInCell="0" allowOverlap="1">
                <wp:simplePos x="0" y="0"/>
                <wp:positionH relativeFrom="column">
                  <wp:posOffset>74295</wp:posOffset>
                </wp:positionH>
                <wp:positionV relativeFrom="paragraph">
                  <wp:posOffset>79374</wp:posOffset>
                </wp:positionV>
                <wp:extent cx="5736590" cy="0"/>
                <wp:effectExtent l="0" t="0" r="16510" b="19050"/>
                <wp:wrapNone/>
                <wp:docPr id="58" name="Shap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6590"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7091955B" id="Shape 58"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85pt,6.25pt" to="457.5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" o:allowincell="f" filled="t" strokeweight=".48pt">
                <v:stroke joinstyle="miter"/>
                <o:lock v:ext="edit" shapetype="f"/>
              </v:line>
            </w:pict>
          </mc:Fallback>
        </mc:AlternateContent>
      </w:r>
    </w:p>
    <w:p w:rsidR="00A53C5E" w:rsidRPr="00A43219" w:rsidRDefault="00A53C5E" w:rsidP="00A53C5E">
      <w:pPr>
        <w:spacing w:line="347" w:lineRule="exact"/>
        <w:rPr>
          <w:sz w:val="20"/>
          <w:szCs w:val="20"/>
        </w:rPr>
      </w:pPr>
    </w:p>
    <w:p w:rsidR="00A53C5E" w:rsidRPr="00A43219" w:rsidRDefault="00A53C5E" w:rsidP="00A53C5E">
      <w:pPr>
        <w:ind w:left="6480"/>
        <w:rPr>
          <w:sz w:val="20"/>
          <w:szCs w:val="20"/>
        </w:rPr>
      </w:pPr>
      <w:r w:rsidRPr="00A43219">
        <w:rPr>
          <w:rFonts w:eastAsia="Times New Roman"/>
          <w:b/>
          <w:bCs/>
          <w:sz w:val="24"/>
          <w:szCs w:val="24"/>
        </w:rPr>
        <w:t>Signature:</w:t>
      </w:r>
    </w:p>
    <w:p w:rsidR="00A53C5E" w:rsidRPr="00A43219" w:rsidRDefault="00A53C5E" w:rsidP="00A53C5E">
      <w:pPr>
        <w:spacing w:line="41" w:lineRule="exact"/>
        <w:rPr>
          <w:sz w:val="20"/>
          <w:szCs w:val="20"/>
        </w:rPr>
      </w:pPr>
    </w:p>
    <w:p w:rsidR="00A53C5E" w:rsidRPr="00A43219" w:rsidRDefault="00A53C5E" w:rsidP="00A53C5E">
      <w:pPr>
        <w:ind w:left="6480"/>
        <w:rPr>
          <w:sz w:val="20"/>
          <w:szCs w:val="20"/>
        </w:rPr>
      </w:pPr>
      <w:r w:rsidRPr="00A43219">
        <w:rPr>
          <w:rFonts w:eastAsia="Times New Roman"/>
          <w:b/>
          <w:bCs/>
          <w:sz w:val="24"/>
          <w:szCs w:val="24"/>
        </w:rPr>
        <w:t>Name:</w:t>
      </w:r>
    </w:p>
    <w:p w:rsidR="00A53C5E" w:rsidRPr="00A43219" w:rsidRDefault="00A53C5E" w:rsidP="00A53C5E">
      <w:pPr>
        <w:spacing w:line="41" w:lineRule="exact"/>
        <w:rPr>
          <w:sz w:val="20"/>
          <w:szCs w:val="20"/>
        </w:rPr>
      </w:pPr>
    </w:p>
    <w:p w:rsidR="00A53C5E" w:rsidRPr="00A43219" w:rsidRDefault="00A53C5E" w:rsidP="00A53C5E">
      <w:pPr>
        <w:ind w:left="6480"/>
        <w:rPr>
          <w:sz w:val="20"/>
          <w:szCs w:val="20"/>
        </w:rPr>
      </w:pPr>
      <w:r w:rsidRPr="00A43219">
        <w:rPr>
          <w:rFonts w:eastAsia="Times New Roman"/>
          <w:b/>
          <w:bCs/>
          <w:sz w:val="24"/>
          <w:szCs w:val="24"/>
        </w:rPr>
        <w:t>(In block letters)</w:t>
      </w:r>
    </w:p>
    <w:p w:rsidR="00A53C5E" w:rsidRPr="00A43219" w:rsidRDefault="00A53C5E" w:rsidP="00A53C5E">
      <w:pPr>
        <w:spacing w:line="43" w:lineRule="exact"/>
        <w:rPr>
          <w:sz w:val="20"/>
          <w:szCs w:val="20"/>
        </w:rPr>
      </w:pPr>
    </w:p>
    <w:p w:rsidR="00A53C5E" w:rsidRPr="00A43219" w:rsidRDefault="00A53C5E" w:rsidP="00A53C5E">
      <w:pPr>
        <w:ind w:left="6480"/>
        <w:rPr>
          <w:sz w:val="20"/>
          <w:szCs w:val="20"/>
        </w:rPr>
      </w:pPr>
      <w:r w:rsidRPr="00A43219">
        <w:rPr>
          <w:rFonts w:eastAsia="Times New Roman"/>
          <w:b/>
          <w:bCs/>
          <w:sz w:val="24"/>
          <w:szCs w:val="24"/>
        </w:rPr>
        <w:t>Stamp</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3" w:lineRule="exact"/>
        <w:rPr>
          <w:sz w:val="20"/>
          <w:szCs w:val="20"/>
        </w:rPr>
      </w:pPr>
    </w:p>
    <w:p w:rsidR="00A53C5E" w:rsidRPr="00A43219" w:rsidRDefault="00A53C5E" w:rsidP="00A53C5E">
      <w:pPr>
        <w:jc w:val="right"/>
        <w:rPr>
          <w:sz w:val="20"/>
          <w:szCs w:val="20"/>
        </w:rPr>
      </w:pPr>
    </w:p>
    <w:p w:rsidR="00A53C5E" w:rsidRPr="00A43219" w:rsidRDefault="00A53C5E" w:rsidP="00A53C5E">
      <w:pPr>
        <w:sectPr w:rsidR="00A53C5E" w:rsidRPr="00A43219">
          <w:pgSz w:w="11900" w:h="16840"/>
          <w:pgMar w:top="1440" w:right="1360" w:bottom="1440" w:left="1260" w:header="0" w:footer="0" w:gutter="0"/>
          <w:cols w:space="720" w:equalWidth="0">
            <w:col w:w="9280"/>
          </w:cols>
        </w:sectPr>
      </w:pPr>
    </w:p>
    <w:p w:rsidR="00A53C5E" w:rsidRPr="00A43219" w:rsidRDefault="00A53C5E" w:rsidP="00A53C5E">
      <w:pPr>
        <w:spacing w:line="2" w:lineRule="exact"/>
        <w:rPr>
          <w:sz w:val="20"/>
          <w:szCs w:val="20"/>
        </w:rPr>
      </w:pPr>
    </w:p>
    <w:p w:rsidR="0003232F" w:rsidRDefault="0003232F" w:rsidP="00A53C5E">
      <w:pPr>
        <w:ind w:left="7560"/>
        <w:rPr>
          <w:rFonts w:eastAsia="Times New Roman"/>
          <w:b/>
          <w:bCs/>
          <w:sz w:val="24"/>
          <w:szCs w:val="24"/>
        </w:rPr>
      </w:pPr>
    </w:p>
    <w:p w:rsidR="00A53C5E" w:rsidRPr="00A43219" w:rsidRDefault="00A53C5E" w:rsidP="00A53C5E">
      <w:pPr>
        <w:ind w:left="7560"/>
        <w:rPr>
          <w:sz w:val="20"/>
          <w:szCs w:val="20"/>
        </w:rPr>
      </w:pPr>
      <w:r w:rsidRPr="00A43219">
        <w:rPr>
          <w:rFonts w:eastAsia="Times New Roman"/>
          <w:b/>
          <w:bCs/>
          <w:sz w:val="24"/>
          <w:szCs w:val="24"/>
        </w:rPr>
        <w:t>SCHEDULE ‘E’</w:t>
      </w:r>
    </w:p>
    <w:p w:rsidR="00A53C5E" w:rsidRPr="00A43219" w:rsidRDefault="00A53C5E" w:rsidP="00A53C5E">
      <w:pPr>
        <w:spacing w:line="41" w:lineRule="exact"/>
        <w:rPr>
          <w:sz w:val="20"/>
          <w:szCs w:val="20"/>
        </w:rPr>
      </w:pPr>
    </w:p>
    <w:p w:rsidR="00A53C5E" w:rsidRPr="00A43219" w:rsidRDefault="00A53C5E" w:rsidP="00A53C5E">
      <w:pPr>
        <w:jc w:val="center"/>
        <w:rPr>
          <w:sz w:val="20"/>
          <w:szCs w:val="20"/>
        </w:rPr>
      </w:pPr>
      <w:r w:rsidRPr="00A43219">
        <w:rPr>
          <w:rFonts w:eastAsia="Times New Roman"/>
          <w:b/>
          <w:bCs/>
          <w:sz w:val="24"/>
          <w:szCs w:val="24"/>
        </w:rPr>
        <w:t>AFFIDAVIT</w:t>
      </w:r>
    </w:p>
    <w:p w:rsidR="00A53C5E" w:rsidRPr="00A43219" w:rsidRDefault="00A53C5E" w:rsidP="00A53C5E">
      <w:pPr>
        <w:spacing w:line="79" w:lineRule="exact"/>
        <w:rPr>
          <w:sz w:val="20"/>
          <w:szCs w:val="20"/>
        </w:rPr>
      </w:pPr>
    </w:p>
    <w:p w:rsidR="00A53C5E" w:rsidRPr="00A43219" w:rsidRDefault="00A53C5E" w:rsidP="00A53C5E">
      <w:pPr>
        <w:spacing w:line="207" w:lineRule="auto"/>
        <w:ind w:left="3640" w:right="760" w:hanging="2886"/>
        <w:rPr>
          <w:sz w:val="20"/>
          <w:szCs w:val="20"/>
        </w:rPr>
      </w:pPr>
      <w:r w:rsidRPr="00A43219">
        <w:rPr>
          <w:rFonts w:eastAsia="Times New Roman"/>
          <w:b/>
          <w:bCs/>
          <w:sz w:val="24"/>
          <w:szCs w:val="24"/>
        </w:rPr>
        <w:t>(To be furnished on non-judicial stamp paper and to be attested by 1</w:t>
      </w:r>
      <w:r w:rsidRPr="00A43219">
        <w:rPr>
          <w:rFonts w:eastAsia="Times New Roman"/>
          <w:b/>
          <w:bCs/>
          <w:sz w:val="32"/>
          <w:szCs w:val="32"/>
          <w:vertAlign w:val="superscript"/>
        </w:rPr>
        <w:t>st</w:t>
      </w:r>
      <w:r w:rsidRPr="00A43219">
        <w:rPr>
          <w:rFonts w:eastAsia="Times New Roman"/>
          <w:b/>
          <w:bCs/>
          <w:sz w:val="24"/>
          <w:szCs w:val="24"/>
        </w:rPr>
        <w:t xml:space="preserve"> Class Magistrate/Public Notary)</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85" w:lineRule="exact"/>
        <w:rPr>
          <w:sz w:val="20"/>
          <w:szCs w:val="20"/>
        </w:rPr>
      </w:pPr>
    </w:p>
    <w:p w:rsidR="00A53C5E" w:rsidRPr="00A43219" w:rsidRDefault="00A53C5E" w:rsidP="00A53C5E">
      <w:pPr>
        <w:rPr>
          <w:sz w:val="20"/>
          <w:szCs w:val="20"/>
        </w:rPr>
      </w:pPr>
      <w:r w:rsidRPr="00A43219">
        <w:rPr>
          <w:rFonts w:eastAsia="Times New Roman"/>
          <w:sz w:val="24"/>
          <w:szCs w:val="24"/>
        </w:rPr>
        <w:t>I, ______________________ Director/Proprietor/Partner of M/s ______________________</w:t>
      </w:r>
    </w:p>
    <w:p w:rsidR="00A53C5E" w:rsidRPr="00A43219" w:rsidRDefault="00A53C5E" w:rsidP="00A53C5E">
      <w:pPr>
        <w:spacing w:line="196" w:lineRule="exact"/>
        <w:rPr>
          <w:sz w:val="20"/>
          <w:szCs w:val="20"/>
        </w:rPr>
      </w:pPr>
    </w:p>
    <w:p w:rsidR="00A53C5E" w:rsidRPr="00A43219" w:rsidRDefault="00A53C5E" w:rsidP="00A53C5E">
      <w:pPr>
        <w:spacing w:line="352" w:lineRule="auto"/>
        <w:jc w:val="both"/>
        <w:rPr>
          <w:sz w:val="20"/>
          <w:szCs w:val="20"/>
        </w:rPr>
      </w:pPr>
      <w:r w:rsidRPr="00A43219">
        <w:rPr>
          <w:rFonts w:eastAsia="Times New Roman"/>
          <w:sz w:val="24"/>
          <w:szCs w:val="24"/>
        </w:rPr>
        <w:t>With Headquarter at _______________________ being their authorized signatory, do hereby solemnly affirm and declare that M/s _________________________ has not been blacklisted in the past by any Govt. /Private institution of the country and there is no vigilance/ any other investigation/case pending against the firm/ contractor. I understand that if, upon acceptance of our offer dated ____________ against e-NIT No. ________________, any P.O. is placed upon us, the same is liable to be cancelled if this declaration is found wrong/incorrect at any subsequent time and further I understand to compensate Employer, for the consequences arising out of wrong/false declaration.</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Default="00A53C5E" w:rsidP="00A53C5E">
      <w:pPr>
        <w:spacing w:line="263" w:lineRule="exact"/>
        <w:rPr>
          <w:sz w:val="20"/>
          <w:szCs w:val="20"/>
        </w:rPr>
      </w:pPr>
    </w:p>
    <w:p w:rsidR="00A53C5E" w:rsidRDefault="00A53C5E" w:rsidP="00A53C5E">
      <w:pPr>
        <w:spacing w:line="263" w:lineRule="exact"/>
        <w:rPr>
          <w:sz w:val="20"/>
          <w:szCs w:val="20"/>
        </w:rPr>
      </w:pPr>
    </w:p>
    <w:p w:rsidR="00A53C5E" w:rsidRPr="00A43219" w:rsidRDefault="00A53C5E" w:rsidP="00A53C5E">
      <w:pPr>
        <w:spacing w:line="263" w:lineRule="exact"/>
        <w:rPr>
          <w:sz w:val="20"/>
          <w:szCs w:val="20"/>
        </w:rPr>
      </w:pPr>
    </w:p>
    <w:p w:rsidR="00A53C5E" w:rsidRPr="00A43219" w:rsidRDefault="00A53C5E" w:rsidP="00A53C5E">
      <w:pPr>
        <w:rPr>
          <w:sz w:val="20"/>
          <w:szCs w:val="20"/>
        </w:rPr>
      </w:pPr>
      <w:r w:rsidRPr="00A43219">
        <w:rPr>
          <w:rFonts w:eastAsia="Times New Roman"/>
          <w:sz w:val="24"/>
          <w:szCs w:val="24"/>
        </w:rPr>
        <w:t>Attested by Oath Commissioner</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ectPr w:rsidR="00A53C5E" w:rsidRPr="00A43219">
          <w:pgSz w:w="11900" w:h="16840"/>
          <w:pgMar w:top="1440" w:right="1360" w:bottom="1440" w:left="1260" w:header="0" w:footer="0" w:gutter="0"/>
          <w:cols w:space="720" w:equalWidth="0">
            <w:col w:w="9280"/>
          </w:cols>
        </w:sectPr>
      </w:pPr>
    </w:p>
    <w:p w:rsidR="0003232F" w:rsidRDefault="0003232F" w:rsidP="00A53C5E">
      <w:pPr>
        <w:ind w:left="7500"/>
        <w:rPr>
          <w:rFonts w:eastAsia="Times New Roman"/>
          <w:b/>
          <w:bCs/>
          <w:sz w:val="24"/>
          <w:szCs w:val="24"/>
        </w:rPr>
      </w:pPr>
    </w:p>
    <w:p w:rsidR="00A53C5E" w:rsidRPr="00A43219" w:rsidRDefault="00A53C5E" w:rsidP="00A53C5E">
      <w:pPr>
        <w:ind w:left="7500"/>
        <w:rPr>
          <w:sz w:val="20"/>
          <w:szCs w:val="20"/>
        </w:rPr>
      </w:pPr>
      <w:r w:rsidRPr="00A43219">
        <w:rPr>
          <w:rFonts w:eastAsia="Times New Roman"/>
          <w:b/>
          <w:bCs/>
          <w:sz w:val="24"/>
          <w:szCs w:val="24"/>
        </w:rPr>
        <w:t>SCHEDULE ‘F’</w:t>
      </w:r>
    </w:p>
    <w:p w:rsidR="00A53C5E" w:rsidRPr="00A43219" w:rsidRDefault="00A53C5E" w:rsidP="00A53C5E">
      <w:pPr>
        <w:spacing w:line="41" w:lineRule="exact"/>
        <w:rPr>
          <w:sz w:val="20"/>
          <w:szCs w:val="20"/>
        </w:rPr>
      </w:pPr>
    </w:p>
    <w:p w:rsidR="00A53C5E" w:rsidRPr="00A43219" w:rsidRDefault="00A53C5E" w:rsidP="00A53C5E">
      <w:pPr>
        <w:ind w:right="80"/>
        <w:jc w:val="center"/>
        <w:rPr>
          <w:sz w:val="20"/>
          <w:szCs w:val="20"/>
        </w:rPr>
      </w:pPr>
      <w:r w:rsidRPr="00A43219">
        <w:rPr>
          <w:rFonts w:eastAsia="Times New Roman"/>
          <w:b/>
          <w:bCs/>
          <w:sz w:val="24"/>
          <w:szCs w:val="24"/>
          <w:u w:val="single"/>
        </w:rPr>
        <w:t>INDEMNITY BOND</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340" w:lineRule="exact"/>
        <w:rPr>
          <w:sz w:val="20"/>
          <w:szCs w:val="20"/>
        </w:rPr>
      </w:pPr>
    </w:p>
    <w:p w:rsidR="00A53C5E" w:rsidRPr="00A43219" w:rsidRDefault="00A53C5E" w:rsidP="00A53C5E">
      <w:pPr>
        <w:spacing w:line="230" w:lineRule="auto"/>
        <w:ind w:right="80"/>
        <w:jc w:val="center"/>
        <w:rPr>
          <w:sz w:val="20"/>
          <w:szCs w:val="20"/>
        </w:rPr>
      </w:pPr>
      <w:r w:rsidRPr="00A43219">
        <w:rPr>
          <w:rFonts w:eastAsia="Times New Roman"/>
          <w:b/>
          <w:bCs/>
          <w:sz w:val="24"/>
          <w:szCs w:val="24"/>
        </w:rPr>
        <w:t>(To be furnished by Successful Bidder, at the time of Award of the contract on the desired format as is in vogue in</w:t>
      </w:r>
      <w:r w:rsidR="00DF4745">
        <w:rPr>
          <w:rFonts w:eastAsia="Times New Roman"/>
          <w:b/>
          <w:bCs/>
          <w:sz w:val="24"/>
          <w:szCs w:val="24"/>
        </w:rPr>
        <w:t xml:space="preserve"> </w:t>
      </w:r>
      <w:r w:rsidRPr="00A43219">
        <w:rPr>
          <w:rFonts w:eastAsia="Times New Roman"/>
          <w:b/>
          <w:bCs/>
          <w:sz w:val="24"/>
          <w:szCs w:val="24"/>
        </w:rPr>
        <w:t>KPDCL)</w: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342" w:lineRule="exact"/>
        <w:rPr>
          <w:sz w:val="20"/>
          <w:szCs w:val="20"/>
        </w:rPr>
      </w:pPr>
    </w:p>
    <w:p w:rsidR="00A53C5E" w:rsidRPr="00A43219" w:rsidRDefault="00A53C5E" w:rsidP="00A53C5E">
      <w:pPr>
        <w:jc w:val="right"/>
        <w:rPr>
          <w:sz w:val="20"/>
          <w:szCs w:val="20"/>
        </w:rPr>
        <w:sectPr w:rsidR="00A53C5E" w:rsidRPr="00A43219">
          <w:pgSz w:w="11900" w:h="16840"/>
          <w:pgMar w:top="1440" w:right="1360" w:bottom="1440" w:left="1340" w:header="0" w:footer="0" w:gutter="0"/>
          <w:cols w:space="720" w:equalWidth="0">
            <w:col w:w="9200"/>
          </w:cols>
        </w:sectPr>
      </w:pPr>
    </w:p>
    <w:p w:rsidR="00A53C5E" w:rsidRPr="00A43219" w:rsidRDefault="00A53C5E" w:rsidP="00A53C5E">
      <w:pPr>
        <w:spacing w:line="2" w:lineRule="exact"/>
        <w:rPr>
          <w:sz w:val="20"/>
          <w:szCs w:val="20"/>
        </w:rPr>
      </w:pPr>
    </w:p>
    <w:p w:rsidR="0003232F" w:rsidRDefault="0003232F" w:rsidP="009223C3">
      <w:pPr>
        <w:rPr>
          <w:rFonts w:eastAsia="Times New Roman"/>
          <w:b/>
          <w:bCs/>
          <w:sz w:val="24"/>
          <w:szCs w:val="24"/>
        </w:rPr>
      </w:pPr>
      <w:bookmarkStart w:id="6" w:name="_Hlk496011720"/>
      <w:r>
        <w:rPr>
          <w:rFonts w:eastAsia="Times New Roman"/>
          <w:b/>
          <w:bCs/>
          <w:sz w:val="24"/>
          <w:szCs w:val="24"/>
        </w:rPr>
        <w:t xml:space="preserve">                                                                                                                     </w:t>
      </w:r>
    </w:p>
    <w:p w:rsidR="0003232F" w:rsidRDefault="0003232F" w:rsidP="009223C3">
      <w:pPr>
        <w:rPr>
          <w:rFonts w:eastAsia="Times New Roman"/>
          <w:b/>
          <w:bCs/>
          <w:sz w:val="24"/>
          <w:szCs w:val="24"/>
        </w:rPr>
      </w:pPr>
      <w:r>
        <w:rPr>
          <w:rFonts w:eastAsia="Times New Roman"/>
          <w:b/>
          <w:bCs/>
          <w:sz w:val="24"/>
          <w:szCs w:val="24"/>
        </w:rPr>
        <w:t xml:space="preserve">                  </w:t>
      </w:r>
    </w:p>
    <w:p w:rsidR="00A53C5E" w:rsidRDefault="0003232F" w:rsidP="009223C3">
      <w:pPr>
        <w:rPr>
          <w:rFonts w:eastAsia="Times New Roman"/>
          <w:b/>
          <w:bCs/>
          <w:sz w:val="24"/>
          <w:szCs w:val="24"/>
        </w:rPr>
      </w:pPr>
      <w:r>
        <w:rPr>
          <w:rFonts w:eastAsia="Times New Roman"/>
          <w:b/>
          <w:bCs/>
          <w:sz w:val="24"/>
          <w:szCs w:val="24"/>
        </w:rPr>
        <w:t xml:space="preserve">                                                                                                                </w:t>
      </w:r>
      <w:r w:rsidR="00A53C5E" w:rsidRPr="00A43219">
        <w:rPr>
          <w:rFonts w:eastAsia="Times New Roman"/>
          <w:b/>
          <w:bCs/>
          <w:sz w:val="24"/>
          <w:szCs w:val="24"/>
        </w:rPr>
        <w:t>SCHEDULE ‘G’</w:t>
      </w:r>
    </w:p>
    <w:p w:rsidR="00A53C5E" w:rsidRPr="00A43219" w:rsidRDefault="00A53C5E" w:rsidP="00A53C5E">
      <w:pPr>
        <w:ind w:left="7360"/>
        <w:rPr>
          <w:sz w:val="20"/>
          <w:szCs w:val="20"/>
        </w:rPr>
      </w:pPr>
    </w:p>
    <w:bookmarkEnd w:id="6"/>
    <w:p w:rsidR="00A53C5E" w:rsidRPr="00A43219" w:rsidRDefault="00A53C5E" w:rsidP="00A53C5E">
      <w:pPr>
        <w:spacing w:line="41" w:lineRule="exact"/>
        <w:rPr>
          <w:sz w:val="20"/>
          <w:szCs w:val="20"/>
        </w:rPr>
      </w:pPr>
    </w:p>
    <w:p w:rsidR="00A53C5E" w:rsidRPr="00A43219" w:rsidRDefault="00A53C5E" w:rsidP="00A53C5E">
      <w:pPr>
        <w:ind w:left="1180"/>
        <w:rPr>
          <w:sz w:val="20"/>
          <w:szCs w:val="20"/>
        </w:rPr>
      </w:pPr>
      <w:r w:rsidRPr="00A43219">
        <w:rPr>
          <w:rFonts w:eastAsia="Times New Roman"/>
          <w:b/>
          <w:bCs/>
          <w:sz w:val="24"/>
          <w:szCs w:val="24"/>
        </w:rPr>
        <w:t>SCHEDULE OF MANUFACTURED/BOUGHT OUT ITEMS: -</w:t>
      </w:r>
    </w:p>
    <w:p w:rsidR="00A53C5E" w:rsidRPr="00A43219" w:rsidRDefault="00A53C5E" w:rsidP="00A53C5E">
      <w:pPr>
        <w:spacing w:line="41" w:lineRule="exact"/>
        <w:rPr>
          <w:sz w:val="20"/>
          <w:szCs w:val="20"/>
        </w:rPr>
      </w:pPr>
    </w:p>
    <w:p w:rsidR="00A53C5E" w:rsidRPr="00A43219" w:rsidRDefault="00A53C5E" w:rsidP="00A53C5E">
      <w:pPr>
        <w:ind w:left="2380"/>
        <w:rPr>
          <w:sz w:val="20"/>
          <w:szCs w:val="20"/>
        </w:rPr>
      </w:pPr>
      <w:r w:rsidRPr="00A43219">
        <w:rPr>
          <w:rFonts w:eastAsia="Times New Roman"/>
          <w:b/>
          <w:bCs/>
          <w:sz w:val="24"/>
          <w:szCs w:val="24"/>
        </w:rPr>
        <w:t>To be filled in and signed by the Bidders</w:t>
      </w:r>
    </w:p>
    <w:p w:rsidR="00A53C5E" w:rsidRPr="00A43219" w:rsidRDefault="00830F7D" w:rsidP="00A53C5E">
      <w:pPr>
        <w:spacing w:line="20" w:lineRule="exact"/>
        <w:rPr>
          <w:sz w:val="20"/>
          <w:szCs w:val="20"/>
        </w:rPr>
      </w:pPr>
      <w:r>
        <w:rPr>
          <w:noProof/>
          <w:sz w:val="20"/>
          <w:szCs w:val="20"/>
          <w:lang w:val="en-IN" w:eastAsia="en-IN"/>
        </w:rPr>
        <mc:AlternateContent>
          <mc:Choice Requires="wps">
            <w:drawing>
              <wp:anchor distT="4294967294" distB="4294967294" distL="114300" distR="114300" simplePos="0" relativeHeight="251657216" behindDoc="1" locked="0" layoutInCell="0" allowOverlap="1">
                <wp:simplePos x="0" y="0"/>
                <wp:positionH relativeFrom="column">
                  <wp:posOffset>-39370</wp:posOffset>
                </wp:positionH>
                <wp:positionV relativeFrom="paragraph">
                  <wp:posOffset>652144</wp:posOffset>
                </wp:positionV>
                <wp:extent cx="5735955" cy="0"/>
                <wp:effectExtent l="0" t="0" r="17145" b="19050"/>
                <wp:wrapNone/>
                <wp:docPr id="59" name="Shap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5955" cy="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48943CE3" id="Shape 59"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pt,51.35pt" to="448.55pt,5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58240" behindDoc="1" locked="0" layoutInCell="0" allowOverlap="1">
                <wp:simplePos x="0" y="0"/>
                <wp:positionH relativeFrom="column">
                  <wp:posOffset>-39370</wp:posOffset>
                </wp:positionH>
                <wp:positionV relativeFrom="paragraph">
                  <wp:posOffset>1228089</wp:posOffset>
                </wp:positionV>
                <wp:extent cx="5735955" cy="0"/>
                <wp:effectExtent l="0" t="0" r="17145" b="19050"/>
                <wp:wrapNone/>
                <wp:docPr id="60" name="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5955" cy="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65118C2D" id="Shape 60"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pt,96.7pt" to="448.55pt,9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59264" behindDoc="1" locked="0" layoutInCell="0" allowOverlap="1">
                <wp:simplePos x="0" y="0"/>
                <wp:positionH relativeFrom="column">
                  <wp:posOffset>-39370</wp:posOffset>
                </wp:positionH>
                <wp:positionV relativeFrom="paragraph">
                  <wp:posOffset>1510029</wp:posOffset>
                </wp:positionV>
                <wp:extent cx="5735955" cy="0"/>
                <wp:effectExtent l="0" t="0" r="17145" b="19050"/>
                <wp:wrapNone/>
                <wp:docPr id="61" name="Shap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5955" cy="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0683311A" id="Shape 61" o:spid="_x0000_s1026" style="position:absolute;z-index:-2516572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pt,118.9pt" to="448.55pt,11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60288" behindDoc="1" locked="0" layoutInCell="0" allowOverlap="1">
                <wp:simplePos x="0" y="0"/>
                <wp:positionH relativeFrom="column">
                  <wp:posOffset>-39370</wp:posOffset>
                </wp:positionH>
                <wp:positionV relativeFrom="paragraph">
                  <wp:posOffset>1807209</wp:posOffset>
                </wp:positionV>
                <wp:extent cx="5735955" cy="0"/>
                <wp:effectExtent l="0" t="0" r="17145" b="19050"/>
                <wp:wrapNone/>
                <wp:docPr id="62" name="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5955" cy="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5AC0A645" id="Shape 62" o:spid="_x0000_s1026" style="position:absolute;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pt,142.3pt" to="448.55pt,14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61312" behindDoc="1" locked="0" layoutInCell="0" allowOverlap="1">
                <wp:simplePos x="0" y="0"/>
                <wp:positionH relativeFrom="column">
                  <wp:posOffset>-39370</wp:posOffset>
                </wp:positionH>
                <wp:positionV relativeFrom="paragraph">
                  <wp:posOffset>2106294</wp:posOffset>
                </wp:positionV>
                <wp:extent cx="5735955" cy="0"/>
                <wp:effectExtent l="0" t="0" r="17145" b="19050"/>
                <wp:wrapNone/>
                <wp:docPr id="63" name="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5955"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65CF520F" id="Shape 63" o:spid="_x0000_s1026" style="position:absolute;z-index:-2516551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pt,165.85pt" to="448.55pt,16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" o:allowincell="f" filled="t" strokeweight=".48pt">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62336" behindDoc="1" locked="0" layoutInCell="0" allowOverlap="1">
                <wp:simplePos x="0" y="0"/>
                <wp:positionH relativeFrom="column">
                  <wp:posOffset>-39370</wp:posOffset>
                </wp:positionH>
                <wp:positionV relativeFrom="paragraph">
                  <wp:posOffset>2403474</wp:posOffset>
                </wp:positionV>
                <wp:extent cx="5735955" cy="0"/>
                <wp:effectExtent l="0" t="0" r="17145" b="19050"/>
                <wp:wrapNone/>
                <wp:docPr id="64" name="Shap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5955" cy="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2CB12EF5" id="Shape 64" o:spid="_x0000_s1026" style="position:absolute;z-index:-25165414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pt,189.25pt" to="448.55pt,18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4294967294" distB="4294967294" distL="114300" distR="114300" simplePos="0" relativeHeight="251663360" behindDoc="1" locked="0" layoutInCell="0" allowOverlap="1">
                <wp:simplePos x="0" y="0"/>
                <wp:positionH relativeFrom="column">
                  <wp:posOffset>-39370</wp:posOffset>
                </wp:positionH>
                <wp:positionV relativeFrom="paragraph">
                  <wp:posOffset>2701924</wp:posOffset>
                </wp:positionV>
                <wp:extent cx="5735955" cy="0"/>
                <wp:effectExtent l="0" t="0" r="17145" b="19050"/>
                <wp:wrapNone/>
                <wp:docPr id="65" name="Shap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5955"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661DAE4C" id="Shape 65" o:spid="_x0000_s1026" style="position:absolute;z-index:-25165312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pt,212.75pt" to="448.55pt,2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" o:allowincell="f" filled="t" strokeweight=".48pt">
                <v:stroke joinstyle="miter"/>
                <o:lock v:ext="edit" shapetype="f"/>
              </v:line>
            </w:pict>
          </mc:Fallback>
        </mc:AlternateContent>
      </w:r>
      <w:r>
        <w:rPr>
          <w:noProof/>
          <w:sz w:val="20"/>
          <w:szCs w:val="20"/>
          <w:lang w:val="en-IN" w:eastAsia="en-IN"/>
        </w:rPr>
        <mc:AlternateContent>
          <mc:Choice Requires="wps">
            <w:drawing>
              <wp:anchor distT="0" distB="0" distL="114298" distR="114298" simplePos="0" relativeHeight="251664384" behindDoc="1" locked="0" layoutInCell="0" allowOverlap="1">
                <wp:simplePos x="0" y="0"/>
                <wp:positionH relativeFrom="column">
                  <wp:posOffset>-36196</wp:posOffset>
                </wp:positionH>
                <wp:positionV relativeFrom="paragraph">
                  <wp:posOffset>648970</wp:posOffset>
                </wp:positionV>
                <wp:extent cx="0" cy="2353310"/>
                <wp:effectExtent l="0" t="0" r="19050" b="27940"/>
                <wp:wrapNone/>
                <wp:docPr id="66" name="Shap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5331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02F183D1" id="Shape 66" o:spid="_x0000_s1026" style="position:absolute;z-index:-25165209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2.85pt,51.1pt" to="-2.85pt,23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" o:allowincell="f" filled="t" strokeweight=".48pt">
                <v:stroke joinstyle="miter"/>
                <o:lock v:ext="edit" shapetype="f"/>
              </v:line>
            </w:pict>
          </mc:Fallback>
        </mc:AlternateContent>
      </w:r>
      <w:r>
        <w:rPr>
          <w:noProof/>
          <w:sz w:val="20"/>
          <w:szCs w:val="20"/>
          <w:lang w:val="en-IN" w:eastAsia="en-IN"/>
        </w:rPr>
        <mc:AlternateContent>
          <mc:Choice Requires="wps">
            <w:drawing>
              <wp:anchor distT="0" distB="0" distL="114298" distR="114298" simplePos="0" relativeHeight="251665408" behindDoc="1" locked="0" layoutInCell="0" allowOverlap="1">
                <wp:simplePos x="0" y="0"/>
                <wp:positionH relativeFrom="column">
                  <wp:posOffset>1089024</wp:posOffset>
                </wp:positionH>
                <wp:positionV relativeFrom="paragraph">
                  <wp:posOffset>648970</wp:posOffset>
                </wp:positionV>
                <wp:extent cx="0" cy="2353310"/>
                <wp:effectExtent l="0" t="0" r="19050" b="27940"/>
                <wp:wrapNone/>
                <wp:docPr id="67" name="Shap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5331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480CC772" id="Shape 67" o:spid="_x0000_s1026" style="position:absolute;z-index:-25165107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85.75pt,51.1pt" to="85.75pt,23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" o:allowincell="f" filled="t" strokeweight=".16931mm">
                <v:stroke joinstyle="miter"/>
                <o:lock v:ext="edit" shapetype="f"/>
              </v:line>
            </w:pict>
          </mc:Fallback>
        </mc:AlternateContent>
      </w:r>
      <w:r>
        <w:rPr>
          <w:noProof/>
          <w:sz w:val="20"/>
          <w:szCs w:val="20"/>
          <w:lang w:val="en-IN" w:eastAsia="en-IN"/>
        </w:rPr>
        <mc:AlternateContent>
          <mc:Choice Requires="wps">
            <w:drawing>
              <wp:anchor distT="0" distB="0" distL="114298" distR="114298" simplePos="0" relativeHeight="251666432" behindDoc="1" locked="0" layoutInCell="0" allowOverlap="1">
                <wp:simplePos x="0" y="0"/>
                <wp:positionH relativeFrom="column">
                  <wp:posOffset>4111624</wp:posOffset>
                </wp:positionH>
                <wp:positionV relativeFrom="paragraph">
                  <wp:posOffset>648970</wp:posOffset>
                </wp:positionV>
                <wp:extent cx="0" cy="2353310"/>
                <wp:effectExtent l="0" t="0" r="19050" b="27940"/>
                <wp:wrapNone/>
                <wp:docPr id="68" name="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5331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5BA88FBF" id="Shape 68" o:spid="_x0000_s1026" style="position:absolute;z-index:-25165004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323.75pt,51.1pt" to="323.75pt,23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" o:allowincell="f" filled="t" strokeweight=".48pt">
                <v:stroke joinstyle="miter"/>
                <o:lock v:ext="edit" shapetype="f"/>
              </v:line>
            </w:pict>
          </mc:Fallback>
        </mc:AlternateContent>
      </w:r>
      <w:r>
        <w:rPr>
          <w:noProof/>
          <w:sz w:val="20"/>
          <w:szCs w:val="20"/>
          <w:lang w:val="en-IN" w:eastAsia="en-IN"/>
        </w:rPr>
        <mc:AlternateContent>
          <mc:Choice Requires="wps">
            <w:drawing>
              <wp:anchor distT="0" distB="0" distL="114298" distR="114298" simplePos="0" relativeHeight="251667456" behindDoc="1" locked="0" layoutInCell="0" allowOverlap="1">
                <wp:simplePos x="0" y="0"/>
                <wp:positionH relativeFrom="column">
                  <wp:posOffset>5693409</wp:posOffset>
                </wp:positionH>
                <wp:positionV relativeFrom="paragraph">
                  <wp:posOffset>648970</wp:posOffset>
                </wp:positionV>
                <wp:extent cx="0" cy="2353310"/>
                <wp:effectExtent l="0" t="0" r="19050" b="27940"/>
                <wp:wrapNone/>
                <wp:docPr id="69" name="Shap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5331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4317171E" id="Shape 69" o:spid="_x0000_s1026" style="position:absolute;z-index:-25164902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448.3pt,51.1pt" to="448.3pt,23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" o:allowincell="f" filled="t" strokeweight=".16931mm">
                <v:stroke joinstyle="miter"/>
                <o:lock v:ext="edit" shapetype="f"/>
              </v:line>
            </w:pict>
          </mc:Fallback>
        </mc:AlternateContent>
      </w: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00" w:lineRule="exact"/>
        <w:rPr>
          <w:sz w:val="20"/>
          <w:szCs w:val="20"/>
        </w:rPr>
      </w:pPr>
    </w:p>
    <w:p w:rsidR="00A53C5E" w:rsidRPr="00A43219" w:rsidRDefault="00A53C5E" w:rsidP="00A53C5E">
      <w:pPr>
        <w:spacing w:line="274" w:lineRule="exact"/>
        <w:rPr>
          <w:sz w:val="20"/>
          <w:szCs w:val="20"/>
        </w:rPr>
      </w:pPr>
    </w:p>
    <w:tbl>
      <w:tblPr>
        <w:tblW w:w="0" w:type="auto"/>
        <w:tblInd w:w="500" w:type="dxa"/>
        <w:tblLayout w:type="fixed"/>
        <w:tblCellMar>
          <w:left w:w="0" w:type="dxa"/>
          <w:right w:w="0" w:type="dxa"/>
        </w:tblCellMar>
        <w:tblLook w:val="04A0" w:firstRow="1" w:lastRow="0" w:firstColumn="1" w:lastColumn="0" w:noHBand="0" w:noVBand="1"/>
      </w:tblPr>
      <w:tblGrid>
        <w:gridCol w:w="1500"/>
        <w:gridCol w:w="4360"/>
        <w:gridCol w:w="1700"/>
      </w:tblGrid>
      <w:tr w:rsidR="00A53C5E" w:rsidRPr="00A43219" w:rsidTr="00E1363B">
        <w:trPr>
          <w:trHeight w:val="322"/>
        </w:trPr>
        <w:tc>
          <w:tcPr>
            <w:tcW w:w="1500" w:type="dxa"/>
            <w:vAlign w:val="bottom"/>
          </w:tcPr>
          <w:p w:rsidR="00A53C5E" w:rsidRPr="00A43219" w:rsidRDefault="00A53C5E" w:rsidP="00E1363B">
            <w:pPr>
              <w:rPr>
                <w:sz w:val="20"/>
                <w:szCs w:val="20"/>
              </w:rPr>
            </w:pPr>
            <w:r w:rsidRPr="00A43219">
              <w:rPr>
                <w:rFonts w:eastAsia="Times New Roman"/>
                <w:b/>
                <w:bCs/>
                <w:sz w:val="28"/>
                <w:szCs w:val="28"/>
              </w:rPr>
              <w:t>S.</w:t>
            </w:r>
            <w:r w:rsidR="008B5F60">
              <w:rPr>
                <w:rFonts w:eastAsia="Times New Roman"/>
                <w:b/>
                <w:bCs/>
                <w:sz w:val="28"/>
                <w:szCs w:val="28"/>
              </w:rPr>
              <w:t xml:space="preserve"> </w:t>
            </w:r>
            <w:r w:rsidRPr="00A43219">
              <w:rPr>
                <w:rFonts w:eastAsia="Times New Roman"/>
                <w:b/>
                <w:bCs/>
                <w:sz w:val="28"/>
                <w:szCs w:val="28"/>
              </w:rPr>
              <w:t>No.</w:t>
            </w:r>
          </w:p>
        </w:tc>
        <w:tc>
          <w:tcPr>
            <w:tcW w:w="4360" w:type="dxa"/>
            <w:vAlign w:val="bottom"/>
          </w:tcPr>
          <w:p w:rsidR="00A53C5E" w:rsidRPr="00A43219" w:rsidRDefault="00A53C5E" w:rsidP="00E1363B">
            <w:pPr>
              <w:ind w:left="840"/>
              <w:rPr>
                <w:sz w:val="20"/>
                <w:szCs w:val="20"/>
              </w:rPr>
            </w:pPr>
            <w:r w:rsidRPr="00A43219">
              <w:rPr>
                <w:rFonts w:eastAsia="Times New Roman"/>
                <w:b/>
                <w:bCs/>
                <w:sz w:val="28"/>
                <w:szCs w:val="28"/>
              </w:rPr>
              <w:t>Material Description</w:t>
            </w:r>
          </w:p>
        </w:tc>
        <w:tc>
          <w:tcPr>
            <w:tcW w:w="1700" w:type="dxa"/>
            <w:vAlign w:val="bottom"/>
          </w:tcPr>
          <w:p w:rsidR="00A53C5E" w:rsidRPr="00A43219" w:rsidRDefault="00A53C5E" w:rsidP="00E1363B">
            <w:pPr>
              <w:ind w:left="1020"/>
              <w:rPr>
                <w:sz w:val="20"/>
                <w:szCs w:val="20"/>
              </w:rPr>
            </w:pPr>
            <w:r w:rsidRPr="00A43219">
              <w:rPr>
                <w:rFonts w:eastAsia="Times New Roman"/>
                <w:b/>
                <w:bCs/>
                <w:w w:val="96"/>
                <w:sz w:val="28"/>
                <w:szCs w:val="28"/>
              </w:rPr>
              <w:t>Make</w:t>
            </w:r>
          </w:p>
        </w:tc>
      </w:tr>
    </w:tbl>
    <w:p w:rsidR="00A53C5E" w:rsidRPr="00A43219" w:rsidRDefault="00A53C5E" w:rsidP="00A53C5E">
      <w:pPr>
        <w:spacing w:line="374" w:lineRule="exact"/>
        <w:rPr>
          <w:sz w:val="20"/>
          <w:szCs w:val="20"/>
        </w:rPr>
      </w:pPr>
    </w:p>
    <w:p w:rsidR="00A53C5E" w:rsidRPr="00A43219" w:rsidRDefault="00A53C5E" w:rsidP="00A53C5E">
      <w:pPr>
        <w:ind w:left="760"/>
        <w:rPr>
          <w:sz w:val="20"/>
          <w:szCs w:val="20"/>
        </w:rPr>
      </w:pPr>
      <w:r w:rsidRPr="00A43219">
        <w:rPr>
          <w:rFonts w:eastAsia="Times New Roman"/>
          <w:sz w:val="24"/>
          <w:szCs w:val="24"/>
        </w:rPr>
        <w:t>1</w:t>
      </w:r>
    </w:p>
    <w:p w:rsidR="00A53C5E" w:rsidRPr="00A43219" w:rsidRDefault="00A53C5E" w:rsidP="00A53C5E">
      <w:pPr>
        <w:spacing w:line="182" w:lineRule="exact"/>
        <w:rPr>
          <w:sz w:val="20"/>
          <w:szCs w:val="20"/>
        </w:rPr>
      </w:pPr>
    </w:p>
    <w:p w:rsidR="00A53C5E" w:rsidRPr="00A43219" w:rsidRDefault="00A53C5E" w:rsidP="00A53C5E">
      <w:pPr>
        <w:ind w:left="760"/>
        <w:rPr>
          <w:sz w:val="20"/>
          <w:szCs w:val="20"/>
        </w:rPr>
      </w:pPr>
      <w:r w:rsidRPr="00A43219">
        <w:rPr>
          <w:rFonts w:eastAsia="Times New Roman"/>
          <w:sz w:val="24"/>
          <w:szCs w:val="24"/>
        </w:rPr>
        <w:t>2</w:t>
      </w:r>
    </w:p>
    <w:p w:rsidR="00A53C5E" w:rsidRPr="00A43219" w:rsidRDefault="00A53C5E" w:rsidP="00A53C5E">
      <w:pPr>
        <w:spacing w:line="192" w:lineRule="exact"/>
        <w:rPr>
          <w:sz w:val="20"/>
          <w:szCs w:val="20"/>
        </w:rPr>
      </w:pPr>
    </w:p>
    <w:p w:rsidR="00A53C5E" w:rsidRPr="00A43219" w:rsidRDefault="00A53C5E" w:rsidP="00A53C5E">
      <w:pPr>
        <w:ind w:left="760"/>
        <w:rPr>
          <w:sz w:val="20"/>
          <w:szCs w:val="20"/>
        </w:rPr>
      </w:pPr>
      <w:r w:rsidRPr="00A43219">
        <w:rPr>
          <w:rFonts w:eastAsia="Times New Roman"/>
          <w:sz w:val="24"/>
          <w:szCs w:val="24"/>
        </w:rPr>
        <w:t>3</w:t>
      </w:r>
    </w:p>
    <w:p w:rsidR="00A53C5E" w:rsidRPr="00A43219" w:rsidRDefault="00A53C5E" w:rsidP="00A53C5E">
      <w:pPr>
        <w:spacing w:line="192" w:lineRule="exact"/>
        <w:rPr>
          <w:sz w:val="20"/>
          <w:szCs w:val="20"/>
        </w:rPr>
      </w:pPr>
    </w:p>
    <w:p w:rsidR="00A53C5E" w:rsidRPr="00A43219" w:rsidRDefault="00A53C5E" w:rsidP="00A53C5E">
      <w:pPr>
        <w:ind w:left="760"/>
        <w:rPr>
          <w:sz w:val="20"/>
          <w:szCs w:val="20"/>
        </w:rPr>
      </w:pPr>
      <w:r w:rsidRPr="00A43219">
        <w:rPr>
          <w:rFonts w:eastAsia="Times New Roman"/>
          <w:sz w:val="24"/>
          <w:szCs w:val="24"/>
        </w:rPr>
        <w:t>4</w:t>
      </w:r>
    </w:p>
    <w:p w:rsidR="00A53C5E" w:rsidRPr="00A43219" w:rsidRDefault="00A53C5E" w:rsidP="00A53C5E">
      <w:pPr>
        <w:spacing w:line="194" w:lineRule="exact"/>
        <w:rPr>
          <w:sz w:val="20"/>
          <w:szCs w:val="20"/>
        </w:rPr>
      </w:pPr>
    </w:p>
    <w:p w:rsidR="00A53C5E" w:rsidRPr="00A43219" w:rsidRDefault="00A53C5E" w:rsidP="00A53C5E">
      <w:pPr>
        <w:ind w:left="760"/>
        <w:rPr>
          <w:sz w:val="20"/>
          <w:szCs w:val="20"/>
        </w:rPr>
      </w:pPr>
      <w:r w:rsidRPr="00A43219">
        <w:rPr>
          <w:rFonts w:eastAsia="Times New Roman"/>
          <w:sz w:val="24"/>
          <w:szCs w:val="24"/>
        </w:rPr>
        <w:t>5</w:t>
      </w:r>
    </w:p>
    <w:p w:rsidR="00A53C5E" w:rsidRPr="00A43219" w:rsidRDefault="00A53C5E" w:rsidP="00A53C5E">
      <w:pPr>
        <w:spacing w:line="192" w:lineRule="exact"/>
        <w:rPr>
          <w:sz w:val="20"/>
          <w:szCs w:val="20"/>
        </w:rPr>
      </w:pPr>
    </w:p>
    <w:p w:rsidR="00A53C5E" w:rsidRPr="00A43219" w:rsidRDefault="00A53C5E" w:rsidP="00A53C5E">
      <w:pPr>
        <w:ind w:left="760"/>
        <w:rPr>
          <w:sz w:val="20"/>
          <w:szCs w:val="20"/>
        </w:rPr>
      </w:pPr>
      <w:r w:rsidRPr="00A43219">
        <w:rPr>
          <w:rFonts w:eastAsia="Times New Roman"/>
          <w:sz w:val="24"/>
          <w:szCs w:val="24"/>
        </w:rPr>
        <w:t>5</w:t>
      </w:r>
    </w:p>
    <w:p w:rsidR="00A53C5E" w:rsidRPr="00A43219" w:rsidRDefault="00830F7D" w:rsidP="00A53C5E">
      <w:pPr>
        <w:spacing w:line="20" w:lineRule="exact"/>
        <w:rPr>
          <w:sz w:val="20"/>
          <w:szCs w:val="20"/>
        </w:rPr>
      </w:pPr>
      <w:r>
        <w:rPr>
          <w:noProof/>
          <w:sz w:val="20"/>
          <w:szCs w:val="20"/>
          <w:lang w:val="en-IN" w:eastAsia="en-IN"/>
        </w:rPr>
        <mc:AlternateContent>
          <mc:Choice Requires="wps">
            <w:drawing>
              <wp:anchor distT="4294967294" distB="4294967294" distL="114300" distR="114300" simplePos="0" relativeHeight="251668480" behindDoc="1" locked="0" layoutInCell="0" allowOverlap="1">
                <wp:simplePos x="0" y="0"/>
                <wp:positionH relativeFrom="column">
                  <wp:posOffset>-39370</wp:posOffset>
                </wp:positionH>
                <wp:positionV relativeFrom="paragraph">
                  <wp:posOffset>79374</wp:posOffset>
                </wp:positionV>
                <wp:extent cx="5735955" cy="0"/>
                <wp:effectExtent l="0" t="0" r="17145" b="19050"/>
                <wp:wrapNone/>
                <wp:docPr id="70" name="Shap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35955"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w14:anchorId="04200F4B" id="Shape 70" o:spid="_x0000_s1026" style="position:absolute;z-index:-25164800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pt,6.25pt" to="448.5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" o:allowincell="f" filled="t" strokeweight=".48pt">
                <v:stroke joinstyle="miter"/>
                <o:lock v:ext="edit" shapetype="f"/>
              </v:line>
            </w:pict>
          </mc:Fallback>
        </mc:AlternateContent>
      </w:r>
    </w:p>
    <w:p w:rsidR="00A53C5E" w:rsidRPr="00A43219" w:rsidRDefault="00A53C5E" w:rsidP="00A53C5E">
      <w:pPr>
        <w:spacing w:line="347" w:lineRule="exact"/>
        <w:rPr>
          <w:sz w:val="20"/>
          <w:szCs w:val="20"/>
        </w:rPr>
      </w:pPr>
    </w:p>
    <w:p w:rsidR="00A53C5E" w:rsidRDefault="00A53C5E" w:rsidP="00A53C5E">
      <w:pPr>
        <w:ind w:left="6300"/>
        <w:rPr>
          <w:rFonts w:eastAsia="Times New Roman"/>
          <w:b/>
          <w:bCs/>
          <w:sz w:val="24"/>
          <w:szCs w:val="24"/>
        </w:rPr>
      </w:pPr>
    </w:p>
    <w:p w:rsidR="00A53C5E" w:rsidRDefault="00A53C5E" w:rsidP="00A53C5E">
      <w:pPr>
        <w:ind w:left="6300"/>
        <w:rPr>
          <w:rFonts w:eastAsia="Times New Roman"/>
          <w:b/>
          <w:bCs/>
          <w:sz w:val="24"/>
          <w:szCs w:val="24"/>
        </w:rPr>
      </w:pPr>
    </w:p>
    <w:p w:rsidR="00A53C5E" w:rsidRDefault="00A53C5E" w:rsidP="00A53C5E">
      <w:pPr>
        <w:ind w:left="6300"/>
        <w:rPr>
          <w:rFonts w:eastAsia="Times New Roman"/>
          <w:b/>
          <w:bCs/>
          <w:sz w:val="24"/>
          <w:szCs w:val="24"/>
        </w:rPr>
      </w:pPr>
    </w:p>
    <w:p w:rsidR="00A53C5E" w:rsidRPr="00A43219" w:rsidRDefault="00A53C5E" w:rsidP="00A53C5E">
      <w:pPr>
        <w:ind w:left="6300"/>
        <w:rPr>
          <w:sz w:val="20"/>
          <w:szCs w:val="20"/>
        </w:rPr>
      </w:pPr>
      <w:r w:rsidRPr="00A43219">
        <w:rPr>
          <w:rFonts w:eastAsia="Times New Roman"/>
          <w:b/>
          <w:bCs/>
          <w:sz w:val="24"/>
          <w:szCs w:val="24"/>
        </w:rPr>
        <w:t>Signature:</w:t>
      </w:r>
    </w:p>
    <w:p w:rsidR="00A53C5E" w:rsidRPr="00A43219" w:rsidRDefault="00A53C5E" w:rsidP="00A53C5E">
      <w:pPr>
        <w:spacing w:line="41" w:lineRule="exact"/>
        <w:rPr>
          <w:sz w:val="20"/>
          <w:szCs w:val="20"/>
        </w:rPr>
      </w:pPr>
    </w:p>
    <w:p w:rsidR="00A53C5E" w:rsidRPr="00A43219" w:rsidRDefault="00A53C5E" w:rsidP="00A53C5E">
      <w:pPr>
        <w:ind w:left="6300"/>
        <w:rPr>
          <w:sz w:val="20"/>
          <w:szCs w:val="20"/>
        </w:rPr>
      </w:pPr>
      <w:r w:rsidRPr="00A43219">
        <w:rPr>
          <w:rFonts w:eastAsia="Times New Roman"/>
          <w:b/>
          <w:bCs/>
          <w:sz w:val="24"/>
          <w:szCs w:val="24"/>
        </w:rPr>
        <w:t>Name:</w:t>
      </w:r>
    </w:p>
    <w:p w:rsidR="00A53C5E" w:rsidRPr="00A43219" w:rsidRDefault="00A53C5E" w:rsidP="00A53C5E">
      <w:pPr>
        <w:spacing w:line="43" w:lineRule="exact"/>
        <w:rPr>
          <w:sz w:val="20"/>
          <w:szCs w:val="20"/>
        </w:rPr>
      </w:pPr>
    </w:p>
    <w:p w:rsidR="00A53C5E" w:rsidRPr="00A43219" w:rsidRDefault="00A53C5E" w:rsidP="00A53C5E">
      <w:pPr>
        <w:ind w:left="6300"/>
        <w:rPr>
          <w:sz w:val="20"/>
          <w:szCs w:val="20"/>
        </w:rPr>
      </w:pPr>
      <w:r w:rsidRPr="00A43219">
        <w:rPr>
          <w:rFonts w:eastAsia="Times New Roman"/>
          <w:b/>
          <w:bCs/>
          <w:sz w:val="24"/>
          <w:szCs w:val="24"/>
        </w:rPr>
        <w:t>(In block letters)</w:t>
      </w:r>
    </w:p>
    <w:p w:rsidR="00A53C5E" w:rsidRPr="00A43219" w:rsidRDefault="00A53C5E" w:rsidP="00A53C5E">
      <w:pPr>
        <w:spacing w:line="41" w:lineRule="exact"/>
        <w:rPr>
          <w:sz w:val="20"/>
          <w:szCs w:val="20"/>
        </w:rPr>
      </w:pPr>
    </w:p>
    <w:p w:rsidR="00A53C5E" w:rsidRPr="00A43219" w:rsidRDefault="00A53C5E" w:rsidP="00A53C5E">
      <w:pPr>
        <w:ind w:left="6300"/>
        <w:rPr>
          <w:rFonts w:eastAsia="Times New Roman"/>
          <w:b/>
          <w:bCs/>
          <w:sz w:val="24"/>
          <w:szCs w:val="24"/>
        </w:rPr>
      </w:pPr>
      <w:r w:rsidRPr="00A43219">
        <w:rPr>
          <w:rFonts w:eastAsia="Times New Roman"/>
          <w:b/>
          <w:bCs/>
          <w:sz w:val="24"/>
          <w:szCs w:val="24"/>
        </w:rPr>
        <w:t>Stamp</w:t>
      </w: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Default="00A53C5E" w:rsidP="00A53C5E">
      <w:pPr>
        <w:ind w:left="6300"/>
        <w:rPr>
          <w:rFonts w:eastAsia="Times New Roman"/>
          <w:b/>
          <w:bCs/>
          <w:sz w:val="24"/>
          <w:szCs w:val="24"/>
        </w:rPr>
      </w:pPr>
    </w:p>
    <w:p w:rsidR="009223C3" w:rsidRDefault="009223C3" w:rsidP="00A53C5E">
      <w:pPr>
        <w:ind w:left="6300"/>
        <w:rPr>
          <w:rFonts w:eastAsia="Times New Roman"/>
          <w:b/>
          <w:bCs/>
          <w:sz w:val="24"/>
          <w:szCs w:val="24"/>
        </w:rPr>
      </w:pPr>
    </w:p>
    <w:p w:rsidR="009223C3" w:rsidRPr="00A43219" w:rsidRDefault="009223C3" w:rsidP="00A53C5E">
      <w:pPr>
        <w:ind w:left="6300"/>
        <w:rPr>
          <w:rFonts w:eastAsia="Times New Roman"/>
          <w:b/>
          <w:bCs/>
          <w:sz w:val="24"/>
          <w:szCs w:val="24"/>
        </w:rPr>
      </w:pPr>
    </w:p>
    <w:p w:rsidR="00A53C5E" w:rsidRPr="00A43219" w:rsidRDefault="00A53C5E" w:rsidP="00A53C5E">
      <w:pPr>
        <w:ind w:left="6300"/>
        <w:rPr>
          <w:rFonts w:eastAsia="Times New Roman"/>
          <w:b/>
          <w:bCs/>
          <w:sz w:val="24"/>
          <w:szCs w:val="24"/>
        </w:rPr>
      </w:pPr>
    </w:p>
    <w:p w:rsidR="00A53C5E" w:rsidRPr="00A43219" w:rsidRDefault="00A53C5E" w:rsidP="00A53C5E">
      <w:pPr>
        <w:widowControl w:val="0"/>
        <w:jc w:val="right"/>
        <w:rPr>
          <w:rFonts w:ascii="Cambria" w:eastAsia="Courier New" w:hAnsi="Cambria" w:cs="Courier New"/>
          <w:b/>
          <w:color w:val="000000"/>
          <w:sz w:val="24"/>
          <w:szCs w:val="24"/>
          <w:lang w:bidi="en-US"/>
        </w:rPr>
      </w:pPr>
      <w:r w:rsidRPr="00A43219">
        <w:rPr>
          <w:rFonts w:ascii="Cambria" w:eastAsia="Courier New" w:hAnsi="Cambria" w:cs="Courier New"/>
          <w:b/>
          <w:color w:val="000000"/>
          <w:sz w:val="24"/>
          <w:szCs w:val="24"/>
          <w:lang w:bidi="en-US"/>
        </w:rPr>
        <w:t>ANNEXURE-H</w:t>
      </w:r>
    </w:p>
    <w:p w:rsidR="00A53C5E" w:rsidRPr="00A43219" w:rsidRDefault="00A53C5E" w:rsidP="00A53C5E">
      <w:pPr>
        <w:widowControl w:val="0"/>
        <w:spacing w:after="269"/>
        <w:ind w:left="120" w:hanging="284"/>
        <w:jc w:val="center"/>
        <w:rPr>
          <w:rFonts w:ascii="Cambria" w:eastAsia="Courier New" w:hAnsi="Cambria" w:cs="Courier New"/>
          <w:color w:val="000000"/>
          <w:sz w:val="24"/>
          <w:szCs w:val="24"/>
          <w:lang w:bidi="en-US"/>
        </w:rPr>
      </w:pPr>
    </w:p>
    <w:p w:rsidR="00A53C5E" w:rsidRPr="00A43219" w:rsidRDefault="00A53C5E" w:rsidP="00A53C5E">
      <w:pPr>
        <w:widowControl w:val="0"/>
        <w:spacing w:after="269"/>
        <w:ind w:left="120" w:hanging="284"/>
        <w:jc w:val="center"/>
        <w:rPr>
          <w:rFonts w:ascii="Cambria" w:eastAsia="Courier New" w:hAnsi="Cambria" w:cs="Courier New"/>
          <w:b/>
          <w:color w:val="000000"/>
          <w:sz w:val="24"/>
          <w:szCs w:val="24"/>
          <w:lang w:bidi="en-US"/>
        </w:rPr>
      </w:pPr>
      <w:r w:rsidRPr="00A43219">
        <w:rPr>
          <w:rFonts w:ascii="Cambria" w:eastAsia="Courier New" w:hAnsi="Cambria" w:cs="Courier New"/>
          <w:b/>
          <w:color w:val="000000"/>
          <w:sz w:val="24"/>
          <w:szCs w:val="24"/>
          <w:lang w:bidi="en-US"/>
        </w:rPr>
        <w:t>PROFORMA OF EARNEST MONEY DEPOSIT</w:t>
      </w:r>
    </w:p>
    <w:p w:rsidR="00A53C5E" w:rsidRPr="00A43219" w:rsidRDefault="00A53C5E" w:rsidP="00A53C5E">
      <w:pPr>
        <w:widowControl w:val="0"/>
        <w:spacing w:line="288" w:lineRule="exact"/>
        <w:jc w:val="center"/>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(To be stamped in accordance with Stamp Act, the Non-Judicial Stamp Paper should be in the name of the issuing Bank)</w:t>
      </w:r>
    </w:p>
    <w:p w:rsidR="00A53C5E" w:rsidRPr="00A43219" w:rsidRDefault="00A53C5E" w:rsidP="00231E93">
      <w:pPr>
        <w:widowControl w:val="0"/>
        <w:tabs>
          <w:tab w:val="left" w:leader="dot" w:pos="10352"/>
        </w:tabs>
        <w:spacing w:line="288" w:lineRule="exact"/>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Bank Guarantee No.:</w:t>
      </w:r>
    </w:p>
    <w:p w:rsidR="00A53C5E" w:rsidRPr="00A43219" w:rsidRDefault="00A53C5E" w:rsidP="00231E93">
      <w:pPr>
        <w:widowControl w:val="0"/>
        <w:tabs>
          <w:tab w:val="left" w:leader="dot" w:pos="10352"/>
        </w:tabs>
        <w:spacing w:after="291" w:line="288" w:lineRule="exact"/>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Date:</w:t>
      </w:r>
    </w:p>
    <w:p w:rsidR="00A53C5E" w:rsidRPr="00A43219" w:rsidRDefault="00A53C5E" w:rsidP="00A53C5E">
      <w:pPr>
        <w:widowControl w:val="0"/>
        <w:spacing w:after="112"/>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To</w:t>
      </w:r>
    </w:p>
    <w:p w:rsidR="00A53C5E" w:rsidRPr="00A43219" w:rsidRDefault="00A53C5E" w:rsidP="00A53C5E">
      <w:pPr>
        <w:widowControl w:val="0"/>
        <w:ind w:left="400" w:right="1661"/>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 xml:space="preserve">The Executive Engineer, </w:t>
      </w:r>
      <w:r>
        <w:rPr>
          <w:rFonts w:ascii="Cambria" w:eastAsia="Courier New" w:hAnsi="Cambria" w:cs="Courier New"/>
          <w:color w:val="000000"/>
          <w:sz w:val="24"/>
          <w:szCs w:val="24"/>
          <w:lang w:bidi="en-US"/>
        </w:rPr>
        <w:t>…………,</w:t>
      </w:r>
      <w:r w:rsidRPr="00A43219">
        <w:rPr>
          <w:rFonts w:ascii="Cambria" w:eastAsia="Courier New" w:hAnsi="Cambria" w:cs="Courier New"/>
          <w:color w:val="000000"/>
          <w:sz w:val="24"/>
          <w:szCs w:val="24"/>
          <w:lang w:bidi="en-US"/>
        </w:rPr>
        <w:t>KPDC</w:t>
      </w:r>
      <w:r>
        <w:rPr>
          <w:rFonts w:ascii="Cambria" w:eastAsia="Courier New" w:hAnsi="Cambria" w:cs="Courier New"/>
          <w:color w:val="000000"/>
          <w:sz w:val="24"/>
          <w:szCs w:val="24"/>
          <w:lang w:bidi="en-US"/>
        </w:rPr>
        <w:t>L</w:t>
      </w:r>
      <w:r w:rsidRPr="00A43219">
        <w:rPr>
          <w:rFonts w:ascii="Cambria" w:eastAsia="Courier New" w:hAnsi="Cambria" w:cs="Courier New"/>
          <w:color w:val="000000"/>
          <w:sz w:val="24"/>
          <w:szCs w:val="24"/>
          <w:lang w:bidi="en-US"/>
        </w:rPr>
        <w:t>,</w:t>
      </w:r>
    </w:p>
    <w:p w:rsidR="00A53C5E" w:rsidRPr="00A43219" w:rsidRDefault="00A53C5E" w:rsidP="00A53C5E">
      <w:pPr>
        <w:widowControl w:val="0"/>
        <w:ind w:left="400" w:right="1661"/>
        <w:rPr>
          <w:rFonts w:ascii="Cambria" w:eastAsia="Courier New" w:hAnsi="Cambria" w:cs="Courier New"/>
          <w:color w:val="000000"/>
          <w:sz w:val="24"/>
          <w:szCs w:val="24"/>
          <w:lang w:bidi="en-US"/>
        </w:rPr>
      </w:pPr>
      <w:r>
        <w:rPr>
          <w:rFonts w:ascii="Cambria" w:eastAsia="Courier New" w:hAnsi="Cambria" w:cs="Courier New"/>
          <w:color w:val="000000"/>
          <w:sz w:val="24"/>
          <w:szCs w:val="24"/>
          <w:lang w:bidi="en-US"/>
        </w:rPr>
        <w:t xml:space="preserve">Kashmir, </w:t>
      </w:r>
      <w:r w:rsidRPr="00A43219">
        <w:rPr>
          <w:rFonts w:ascii="Cambria" w:eastAsia="Courier New" w:hAnsi="Cambria" w:cs="Courier New"/>
          <w:color w:val="000000"/>
          <w:sz w:val="24"/>
          <w:szCs w:val="24"/>
          <w:lang w:bidi="en-US"/>
        </w:rPr>
        <w:t>J&amp;K.</w:t>
      </w:r>
    </w:p>
    <w:p w:rsidR="00A53C5E" w:rsidRPr="00A43219" w:rsidRDefault="00A53C5E" w:rsidP="00A53C5E">
      <w:pPr>
        <w:widowControl w:val="0"/>
        <w:ind w:left="400" w:right="1661"/>
        <w:rPr>
          <w:rFonts w:ascii="Cambria" w:eastAsia="Courier New" w:hAnsi="Cambria" w:cs="Courier New"/>
          <w:color w:val="000000"/>
          <w:sz w:val="24"/>
          <w:szCs w:val="24"/>
          <w:lang w:bidi="en-US"/>
        </w:rPr>
      </w:pPr>
    </w:p>
    <w:p w:rsidR="00A53C5E" w:rsidRDefault="00A53C5E" w:rsidP="00A53C5E">
      <w:pPr>
        <w:tabs>
          <w:tab w:val="left" w:leader="dot" w:pos="2522"/>
          <w:tab w:val="left" w:leader="dot" w:pos="5502"/>
        </w:tabs>
        <w:spacing w:line="331" w:lineRule="exact"/>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WHEREAS M/s</w:t>
      </w:r>
      <w:r w:rsidRPr="00A43219">
        <w:rPr>
          <w:rFonts w:ascii="Cambria" w:eastAsia="Courier New" w:hAnsi="Cambria" w:cs="Courier New"/>
          <w:color w:val="000000"/>
          <w:sz w:val="24"/>
          <w:szCs w:val="24"/>
          <w:lang w:bidi="en-US"/>
        </w:rPr>
        <w:tab/>
      </w:r>
      <w:r w:rsidRPr="00A43219">
        <w:rPr>
          <w:rFonts w:eastAsia="Courier New" w:cs="Courier New"/>
          <w:color w:val="000000"/>
          <w:sz w:val="24"/>
          <w:szCs w:val="24"/>
        </w:rPr>
        <w:t>(insert name of Bidder)</w:t>
      </w:r>
      <w:r w:rsidRPr="00A43219">
        <w:rPr>
          <w:rFonts w:eastAsia="Courier New" w:cs="Courier New"/>
          <w:color w:val="000000"/>
          <w:sz w:val="24"/>
          <w:szCs w:val="24"/>
        </w:rPr>
        <w:tab/>
      </w:r>
      <w:r w:rsidRPr="00A43219">
        <w:rPr>
          <w:rFonts w:ascii="Cambria" w:eastAsia="Courier New" w:hAnsi="Cambria" w:cs="Courier New"/>
          <w:color w:val="000000"/>
          <w:sz w:val="24"/>
          <w:szCs w:val="24"/>
          <w:lang w:bidi="en-US"/>
        </w:rPr>
        <w:t>having its Registered Head Office at</w:t>
      </w:r>
      <w:r w:rsidRPr="00A43219">
        <w:rPr>
          <w:rFonts w:ascii="Cambria" w:eastAsia="Courier New" w:hAnsi="Cambria" w:cs="Courier New"/>
          <w:color w:val="000000"/>
          <w:sz w:val="24"/>
          <w:szCs w:val="24"/>
          <w:lang w:bidi="en-US"/>
        </w:rPr>
        <w:tab/>
      </w:r>
    </w:p>
    <w:p w:rsidR="00A53C5E" w:rsidRPr="00A43219" w:rsidRDefault="00A53C5E" w:rsidP="00A53C5E">
      <w:pPr>
        <w:tabs>
          <w:tab w:val="left" w:leader="dot" w:pos="2522"/>
          <w:tab w:val="left" w:leader="dot" w:pos="5502"/>
        </w:tabs>
        <w:spacing w:line="331" w:lineRule="exact"/>
        <w:jc w:val="both"/>
        <w:rPr>
          <w:rFonts w:ascii="Cambria" w:eastAsia="Courier New" w:hAnsi="Cambria" w:cs="Courier New"/>
          <w:color w:val="000000"/>
          <w:sz w:val="24"/>
          <w:szCs w:val="24"/>
          <w:lang w:bidi="en-US"/>
        </w:rPr>
      </w:pPr>
      <w:r w:rsidRPr="00A43219">
        <w:rPr>
          <w:rFonts w:eastAsia="Courier New" w:cs="Courier New"/>
          <w:color w:val="000000"/>
          <w:sz w:val="24"/>
          <w:szCs w:val="24"/>
        </w:rPr>
        <w:t>(Insert address of the Bidder)</w:t>
      </w:r>
      <w:r w:rsidRPr="00A43219">
        <w:rPr>
          <w:rFonts w:eastAsia="Courier New" w:cs="Courier New"/>
          <w:color w:val="000000"/>
          <w:sz w:val="24"/>
          <w:szCs w:val="24"/>
        </w:rPr>
        <w:tab/>
      </w:r>
      <w:r w:rsidRPr="00A43219">
        <w:rPr>
          <w:rFonts w:ascii="Cambria" w:eastAsia="Courier New" w:hAnsi="Cambria" w:cs="Courier New"/>
          <w:color w:val="000000"/>
          <w:sz w:val="24"/>
          <w:szCs w:val="24"/>
          <w:lang w:bidi="en-US"/>
        </w:rPr>
        <w:t xml:space="preserve">(Herein after called "the Bidder") has submitted its Bid for the performance of the Contract for </w:t>
      </w:r>
      <w:r w:rsidRPr="00A43219">
        <w:rPr>
          <w:rFonts w:ascii="Cambria" w:eastAsia="Courier New" w:hAnsi="Cambria" w:cs="Courier New"/>
          <w:color w:val="000000"/>
          <w:sz w:val="24"/>
          <w:szCs w:val="24"/>
          <w:lang w:bidi="en-US"/>
        </w:rPr>
        <w:tab/>
      </w:r>
      <w:r w:rsidRPr="00A43219">
        <w:rPr>
          <w:rFonts w:eastAsia="Courier New" w:cs="Courier New"/>
          <w:color w:val="000000"/>
          <w:sz w:val="24"/>
          <w:szCs w:val="24"/>
        </w:rPr>
        <w:t xml:space="preserve">(insert name of the Package) </w:t>
      </w:r>
      <w:r w:rsidRPr="00A43219">
        <w:rPr>
          <w:rFonts w:ascii="Cambria" w:eastAsia="Courier New" w:hAnsi="Cambria" w:cs="Courier New"/>
          <w:color w:val="000000"/>
          <w:sz w:val="24"/>
          <w:szCs w:val="24"/>
          <w:lang w:bidi="en-US"/>
        </w:rPr>
        <w:tab/>
      </w:r>
    </w:p>
    <w:p w:rsidR="00A53C5E" w:rsidRPr="00A43219" w:rsidRDefault="00A53C5E" w:rsidP="00A53C5E">
      <w:pPr>
        <w:tabs>
          <w:tab w:val="left" w:leader="dot" w:pos="2522"/>
          <w:tab w:val="left" w:leader="dot" w:pos="5502"/>
          <w:tab w:val="left" w:leader="dot" w:pos="9832"/>
        </w:tabs>
        <w:spacing w:line="331" w:lineRule="exact"/>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Under</w:t>
      </w:r>
      <w:r w:rsidRPr="00A43219">
        <w:rPr>
          <w:rFonts w:ascii="Cambria" w:eastAsia="Courier New" w:hAnsi="Cambria" w:cs="Courier New"/>
          <w:color w:val="000000"/>
          <w:sz w:val="24"/>
          <w:szCs w:val="24"/>
          <w:lang w:bidi="en-US"/>
        </w:rPr>
        <w:tab/>
      </w:r>
      <w:r w:rsidRPr="00A43219">
        <w:rPr>
          <w:rFonts w:eastAsia="Courier New" w:cs="Courier New"/>
          <w:color w:val="000000"/>
          <w:sz w:val="24"/>
          <w:szCs w:val="24"/>
        </w:rPr>
        <w:t>(insert Specification No)</w:t>
      </w:r>
      <w:r w:rsidRPr="00A43219">
        <w:rPr>
          <w:rFonts w:ascii="Cambria" w:eastAsia="Courier New" w:hAnsi="Cambria" w:cs="Courier New"/>
          <w:color w:val="000000"/>
          <w:sz w:val="24"/>
          <w:szCs w:val="24"/>
          <w:lang w:bidi="en-US"/>
        </w:rPr>
        <w:tab/>
        <w:t xml:space="preserve"> (hereinafter called "the Bid")</w:t>
      </w:r>
    </w:p>
    <w:p w:rsidR="00A53C5E" w:rsidRPr="00A43219" w:rsidRDefault="00A53C5E" w:rsidP="00A53C5E">
      <w:pPr>
        <w:tabs>
          <w:tab w:val="left" w:leader="dot" w:pos="6006"/>
        </w:tabs>
        <w:spacing w:line="331" w:lineRule="exact"/>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KNOW ALL PERSONS by these present that WE</w:t>
      </w:r>
      <w:r w:rsidRPr="00A43219">
        <w:rPr>
          <w:rFonts w:ascii="Cambria" w:eastAsia="Courier New" w:hAnsi="Cambria" w:cs="Courier New"/>
          <w:color w:val="000000"/>
          <w:sz w:val="24"/>
          <w:szCs w:val="24"/>
          <w:lang w:bidi="en-US"/>
        </w:rPr>
        <w:tab/>
      </w:r>
      <w:r w:rsidRPr="00A43219">
        <w:rPr>
          <w:rFonts w:eastAsia="Courier New" w:cs="Courier New"/>
          <w:color w:val="000000"/>
          <w:sz w:val="24"/>
          <w:szCs w:val="24"/>
        </w:rPr>
        <w:t>(insert name &amp; address of the issuing bank)</w:t>
      </w:r>
      <w:r w:rsidRPr="00A43219">
        <w:rPr>
          <w:rFonts w:eastAsia="Courier New" w:cs="Courier New"/>
          <w:color w:val="000000"/>
          <w:sz w:val="24"/>
          <w:szCs w:val="24"/>
        </w:rPr>
        <w:tab/>
      </w:r>
      <w:r w:rsidRPr="00A43219">
        <w:rPr>
          <w:rFonts w:ascii="Cambria" w:eastAsia="Courier New" w:hAnsi="Cambria" w:cs="Courier New"/>
          <w:color w:val="000000"/>
          <w:sz w:val="24"/>
          <w:szCs w:val="24"/>
          <w:lang w:bidi="en-US"/>
        </w:rPr>
        <w:t>having its Registered Head Office at</w:t>
      </w:r>
      <w:r w:rsidRPr="00A43219">
        <w:rPr>
          <w:rFonts w:eastAsia="Courier New" w:cs="Courier New"/>
          <w:color w:val="000000"/>
          <w:sz w:val="24"/>
          <w:szCs w:val="24"/>
        </w:rPr>
        <w:tab/>
        <w:t>(insert address of registered office</w:t>
      </w:r>
    </w:p>
    <w:p w:rsidR="00A53C5E" w:rsidRPr="00A43219" w:rsidRDefault="00A53C5E" w:rsidP="00A53C5E">
      <w:pPr>
        <w:tabs>
          <w:tab w:val="left" w:leader="dot" w:pos="2310"/>
          <w:tab w:val="left" w:leader="dot" w:pos="8101"/>
        </w:tabs>
        <w:spacing w:line="331" w:lineRule="exact"/>
        <w:jc w:val="both"/>
        <w:rPr>
          <w:rFonts w:ascii="Cambria" w:eastAsia="Courier New" w:hAnsi="Cambria" w:cs="Courier New"/>
          <w:color w:val="000000"/>
          <w:sz w:val="24"/>
          <w:szCs w:val="24"/>
          <w:lang w:bidi="en-US"/>
        </w:rPr>
      </w:pPr>
      <w:r w:rsidRPr="00A43219">
        <w:rPr>
          <w:rFonts w:eastAsia="Courier New" w:cs="Courier New"/>
          <w:color w:val="000000"/>
          <w:sz w:val="24"/>
          <w:szCs w:val="24"/>
        </w:rPr>
        <w:t>Of the bank)</w:t>
      </w:r>
      <w:r w:rsidRPr="00A43219">
        <w:rPr>
          <w:rFonts w:eastAsia="Courier New" w:cs="Courier New"/>
          <w:color w:val="000000"/>
          <w:sz w:val="24"/>
          <w:szCs w:val="24"/>
        </w:rPr>
        <w:tab/>
      </w:r>
      <w:r w:rsidRPr="00A43219">
        <w:rPr>
          <w:rFonts w:ascii="Cambria" w:eastAsia="Courier New" w:hAnsi="Cambria" w:cs="Courier New"/>
          <w:color w:val="000000"/>
          <w:sz w:val="24"/>
          <w:szCs w:val="24"/>
          <w:lang w:bidi="en-US"/>
        </w:rPr>
        <w:t xml:space="preserve">(hereinafter called "the Bank"), are bound unto </w:t>
      </w:r>
      <w:r w:rsidRPr="00A43219">
        <w:rPr>
          <w:rFonts w:eastAsia="Courier New" w:cs="Courier New"/>
          <w:color w:val="000000"/>
          <w:sz w:val="24"/>
          <w:szCs w:val="24"/>
        </w:rPr>
        <w:tab/>
        <w:t>(insert name of Employer)</w:t>
      </w:r>
      <w:r w:rsidRPr="00A43219">
        <w:rPr>
          <w:rFonts w:eastAsia="Courier New" w:cs="Courier New"/>
          <w:color w:val="000000"/>
          <w:sz w:val="24"/>
          <w:szCs w:val="24"/>
        </w:rPr>
        <w:tab/>
      </w:r>
      <w:r w:rsidRPr="00A43219">
        <w:rPr>
          <w:rFonts w:ascii="Cambria" w:eastAsia="Courier New" w:hAnsi="Cambria" w:cs="Courier New"/>
          <w:color w:val="000000"/>
          <w:sz w:val="24"/>
          <w:szCs w:val="24"/>
          <w:lang w:bidi="en-US"/>
        </w:rPr>
        <w:t>(hereinafter called "the Employer") in the sum of</w:t>
      </w:r>
      <w:r w:rsidRPr="00A43219">
        <w:rPr>
          <w:rFonts w:eastAsia="Courier New" w:cs="Courier New"/>
          <w:color w:val="000000"/>
          <w:sz w:val="24"/>
          <w:szCs w:val="24"/>
        </w:rPr>
        <w:tab/>
        <w:t>(insert amount of Bid Security in figures &amp; words)</w:t>
      </w:r>
      <w:r w:rsidRPr="00A43219">
        <w:rPr>
          <w:rFonts w:ascii="Cambria" w:eastAsia="Courier New" w:hAnsi="Cambria" w:cs="Courier New"/>
          <w:color w:val="000000"/>
          <w:sz w:val="24"/>
          <w:szCs w:val="24"/>
          <w:lang w:bidi="en-US"/>
        </w:rPr>
        <w:tab/>
        <w:t xml:space="preserve"> for which</w:t>
      </w:r>
    </w:p>
    <w:p w:rsidR="00A53C5E" w:rsidRPr="00A43219" w:rsidRDefault="00A53C5E" w:rsidP="00A53C5E">
      <w:pPr>
        <w:spacing w:after="246" w:line="331" w:lineRule="exact"/>
        <w:ind w:right="46"/>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Payment will and truly to be made to the said Employer, the Bank binds itself, its successors and assigns by these presents.</w:t>
      </w:r>
    </w:p>
    <w:p w:rsidR="00A53C5E" w:rsidRPr="00A43219" w:rsidRDefault="00A53C5E" w:rsidP="00A53C5E">
      <w:pPr>
        <w:tabs>
          <w:tab w:val="left" w:leader="dot" w:pos="6462"/>
          <w:tab w:val="left" w:leader="dot" w:pos="8101"/>
        </w:tabs>
        <w:spacing w:after="200"/>
        <w:ind w:left="9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Sealed with the Common Seal of the said Bank this</w:t>
      </w:r>
      <w:r w:rsidRPr="00A43219">
        <w:rPr>
          <w:rFonts w:ascii="Cambria" w:eastAsia="Courier New" w:hAnsi="Cambria" w:cs="Courier New"/>
          <w:color w:val="000000"/>
          <w:sz w:val="24"/>
          <w:szCs w:val="24"/>
          <w:lang w:bidi="en-US"/>
        </w:rPr>
        <w:tab/>
        <w:t>day of</w:t>
      </w:r>
      <w:r w:rsidRPr="00A43219">
        <w:rPr>
          <w:rFonts w:ascii="Cambria" w:eastAsia="Courier New" w:hAnsi="Cambria" w:cs="Courier New"/>
          <w:color w:val="000000"/>
          <w:sz w:val="24"/>
          <w:szCs w:val="24"/>
          <w:lang w:bidi="en-US"/>
        </w:rPr>
        <w:tab/>
        <w:t xml:space="preserve"> 20....</w:t>
      </w:r>
    </w:p>
    <w:p w:rsidR="00A53C5E" w:rsidRPr="00A43219" w:rsidRDefault="00A53C5E" w:rsidP="00A53C5E">
      <w:pPr>
        <w:spacing w:after="158"/>
        <w:ind w:left="9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THE CONDITIONS of this obligation are:</w:t>
      </w:r>
    </w:p>
    <w:p w:rsidR="00A53C5E" w:rsidRPr="00A43219" w:rsidRDefault="00A53C5E" w:rsidP="00A53C5E">
      <w:pPr>
        <w:widowControl w:val="0"/>
        <w:numPr>
          <w:ilvl w:val="0"/>
          <w:numId w:val="23"/>
        </w:numPr>
        <w:tabs>
          <w:tab w:val="left" w:pos="928"/>
        </w:tabs>
        <w:spacing w:after="196" w:line="326" w:lineRule="exact"/>
        <w:ind w:left="940" w:right="540"/>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If the Bidder withdraws its bid during the period of bid validity specified by the Bidder in the Bid Form; or</w:t>
      </w:r>
    </w:p>
    <w:p w:rsidR="00A53C5E" w:rsidRPr="00A43219" w:rsidRDefault="00A53C5E" w:rsidP="00A53C5E">
      <w:pPr>
        <w:widowControl w:val="0"/>
        <w:numPr>
          <w:ilvl w:val="0"/>
          <w:numId w:val="23"/>
        </w:numPr>
        <w:tabs>
          <w:tab w:val="left" w:pos="928"/>
        </w:tabs>
        <w:spacing w:after="200" w:line="331" w:lineRule="exact"/>
        <w:ind w:left="940" w:right="5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 xml:space="preserve">In case the Bidder does not withdraw the deviations proposed by him, if any, at the cost of withdrawal stated by him in the bid and/ or accept the withdrawals/ rectifications pursuant to the </w:t>
      </w:r>
      <w:r w:rsidRPr="00A43219">
        <w:rPr>
          <w:rFonts w:ascii="Cambria" w:eastAsia="Courier New" w:hAnsi="Cambria" w:cs="Courier New"/>
          <w:color w:val="000000"/>
          <w:sz w:val="24"/>
          <w:szCs w:val="24"/>
          <w:lang w:bidi="en-US"/>
        </w:rPr>
        <w:lastRenderedPageBreak/>
        <w:t>declaration/ confirmation made by him in Attachment - Declaration of the Bid; or</w:t>
      </w:r>
    </w:p>
    <w:p w:rsidR="00A53C5E" w:rsidRPr="00A43219" w:rsidRDefault="00A53C5E" w:rsidP="00A53C5E">
      <w:pPr>
        <w:widowControl w:val="0"/>
        <w:numPr>
          <w:ilvl w:val="0"/>
          <w:numId w:val="23"/>
        </w:numPr>
        <w:tabs>
          <w:tab w:val="left" w:pos="928"/>
        </w:tabs>
        <w:spacing w:after="62" w:line="331" w:lineRule="exact"/>
        <w:ind w:left="940" w:right="540"/>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If the Bidder does not accept the corrections to arithmetical errors identified during preliminary evaluation of his bid; or</w:t>
      </w:r>
    </w:p>
    <w:p w:rsidR="00A53C5E" w:rsidRPr="00A43219" w:rsidRDefault="00A53C5E" w:rsidP="00A53C5E">
      <w:pPr>
        <w:widowControl w:val="0"/>
        <w:numPr>
          <w:ilvl w:val="0"/>
          <w:numId w:val="23"/>
        </w:numPr>
        <w:tabs>
          <w:tab w:val="left" w:pos="928"/>
        </w:tabs>
        <w:spacing w:line="504" w:lineRule="exact"/>
        <w:ind w:left="540" w:right="540" w:hanging="140"/>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in the case of a successful Bidder, if the Bidder fails within the specified time limit a) to sign the Contract Agreement, in accordance with relevant SBD Clause, or</w:t>
      </w:r>
    </w:p>
    <w:p w:rsidR="00A53C5E" w:rsidRPr="00A43219" w:rsidRDefault="00A53C5E" w:rsidP="00A53C5E">
      <w:pPr>
        <w:spacing w:after="246" w:line="331" w:lineRule="exact"/>
        <w:ind w:left="940" w:hanging="440"/>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b) To furnish the required security deposit/performance guarantee, in accordance with relevant SBD Clause.</w:t>
      </w:r>
    </w:p>
    <w:p w:rsidR="00A53C5E" w:rsidRPr="00A43219" w:rsidRDefault="00A53C5E" w:rsidP="00A53C5E">
      <w:pPr>
        <w:widowControl w:val="0"/>
        <w:numPr>
          <w:ilvl w:val="0"/>
          <w:numId w:val="23"/>
        </w:numPr>
        <w:tabs>
          <w:tab w:val="left" w:pos="923"/>
        </w:tabs>
        <w:spacing w:after="154" w:line="274" w:lineRule="exact"/>
        <w:ind w:left="400"/>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In any other case specifically provided for in SBD</w:t>
      </w:r>
    </w:p>
    <w:p w:rsidR="00A53C5E" w:rsidRPr="00A43219" w:rsidRDefault="00A53C5E" w:rsidP="00A53C5E">
      <w:pPr>
        <w:spacing w:after="246" w:line="331" w:lineRule="exact"/>
        <w:ind w:left="940" w:right="5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WE undertake to pay to the Employer up to the above amount upon receipt of its first written demand, without the Employer having to substantiate its demand, provided that in its demand the Employer will note that the amount claimed by it is due to it, owing to the occurrence of any of the above-named CONDITIONS or their combination, and specifying the occurred condition or conditions.</w:t>
      </w:r>
    </w:p>
    <w:p w:rsidR="00A53C5E" w:rsidRPr="00A43219" w:rsidRDefault="00A53C5E" w:rsidP="00A53C5E">
      <w:pPr>
        <w:tabs>
          <w:tab w:val="left" w:leader="dot" w:pos="7876"/>
        </w:tabs>
        <w:spacing w:line="276" w:lineRule="auto"/>
        <w:ind w:left="9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This guarantee will remain in full force up to and including</w:t>
      </w:r>
      <w:r w:rsidRPr="00A43219">
        <w:rPr>
          <w:rFonts w:ascii="Cambria" w:eastAsia="Courier New" w:hAnsi="Cambria" w:cs="Courier New"/>
          <w:color w:val="000000"/>
          <w:sz w:val="24"/>
          <w:szCs w:val="24"/>
          <w:lang w:bidi="en-US"/>
        </w:rPr>
        <w:tab/>
      </w:r>
      <w:r w:rsidRPr="00A43219">
        <w:rPr>
          <w:rFonts w:eastAsia="Courier New" w:cs="Courier New"/>
          <w:color w:val="000000"/>
          <w:sz w:val="24"/>
          <w:szCs w:val="24"/>
        </w:rPr>
        <w:t xml:space="preserve">(insert date, </w:t>
      </w:r>
      <w:r w:rsidRPr="00A43219">
        <w:rPr>
          <w:rFonts w:ascii="Cambria" w:eastAsia="Courier New" w:hAnsi="Cambria" w:cs="Courier New"/>
          <w:color w:val="000000"/>
          <w:sz w:val="24"/>
          <w:szCs w:val="24"/>
          <w:lang w:bidi="en-US"/>
        </w:rPr>
        <w:t>which shall be the date 30 days after the period of bid validity)</w:t>
      </w:r>
      <w:r w:rsidRPr="00A43219">
        <w:rPr>
          <w:rFonts w:ascii="Cambria" w:eastAsia="Courier New" w:hAnsi="Cambria" w:cs="Courier New"/>
          <w:color w:val="000000"/>
          <w:sz w:val="24"/>
          <w:szCs w:val="24"/>
          <w:lang w:bidi="en-US"/>
        </w:rPr>
        <w:tab/>
        <w:t>, and any demand in respect thereof must reach the Bank not later than the above date.</w:t>
      </w:r>
    </w:p>
    <w:p w:rsidR="00A53C5E" w:rsidRPr="00A43219" w:rsidRDefault="00A53C5E" w:rsidP="00A53C5E">
      <w:pPr>
        <w:spacing w:line="504" w:lineRule="exact"/>
        <w:ind w:left="9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"Notwithstanding anything contained herein:</w:t>
      </w:r>
    </w:p>
    <w:p w:rsidR="00A53C5E" w:rsidRPr="005A2931" w:rsidRDefault="00A53C5E" w:rsidP="00A53C5E">
      <w:pPr>
        <w:tabs>
          <w:tab w:val="left" w:leader="underscore" w:pos="8767"/>
        </w:tabs>
        <w:spacing w:line="504" w:lineRule="exact"/>
        <w:ind w:left="9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 xml:space="preserve">Our liability under this Bank Guarantee shall not exceed </w:t>
      </w:r>
      <w:r w:rsidRPr="00A43219">
        <w:rPr>
          <w:rFonts w:eastAsia="Courier New" w:cs="Courier New"/>
          <w:color w:val="000000"/>
          <w:sz w:val="24"/>
          <w:szCs w:val="24"/>
        </w:rPr>
        <w:t xml:space="preserve">(value </w:t>
      </w:r>
      <w:r w:rsidRPr="005A2931">
        <w:rPr>
          <w:rFonts w:eastAsia="Courier New" w:cs="Courier New"/>
          <w:color w:val="000000"/>
          <w:sz w:val="24"/>
          <w:szCs w:val="24"/>
        </w:rPr>
        <w:t>in</w:t>
      </w:r>
      <w:r w:rsidR="004A111D" w:rsidRPr="005A2931">
        <w:rPr>
          <w:rFonts w:ascii="Cambria" w:eastAsia="Courier New" w:hAnsi="Cambria" w:cs="Courier New"/>
          <w:color w:val="000000"/>
          <w:sz w:val="24"/>
          <w:szCs w:val="24"/>
          <w:lang w:bidi="en-US"/>
        </w:rPr>
        <w:fldChar w:fldCharType="begin"/>
      </w:r>
      <w:r w:rsidRPr="005A2931">
        <w:rPr>
          <w:rFonts w:ascii="Cambria" w:eastAsia="Courier New" w:hAnsi="Cambria" w:cs="Courier New"/>
          <w:color w:val="000000"/>
          <w:sz w:val="24"/>
          <w:szCs w:val="24"/>
          <w:lang w:bidi="en-US"/>
        </w:rPr>
        <w:instrText xml:space="preserve"> TOC \o "1-5" \h \z </w:instrText>
      </w:r>
      <w:r w:rsidR="004A111D" w:rsidRPr="005A2931">
        <w:rPr>
          <w:rFonts w:ascii="Cambria" w:eastAsia="Courier New" w:hAnsi="Cambria" w:cs="Courier New"/>
          <w:color w:val="000000"/>
          <w:sz w:val="24"/>
          <w:szCs w:val="24"/>
          <w:lang w:bidi="en-US"/>
        </w:rPr>
        <w:fldChar w:fldCharType="separate"/>
      </w:r>
      <w:r w:rsidRPr="005A2931">
        <w:rPr>
          <w:rFonts w:eastAsia="Courier New" w:cs="Courier New"/>
          <w:color w:val="000000"/>
          <w:sz w:val="24"/>
          <w:szCs w:val="24"/>
        </w:rPr>
        <w:t>figures)</w:t>
      </w:r>
      <w:r w:rsidRPr="005A2931">
        <w:rPr>
          <w:rFonts w:ascii="Cambria" w:eastAsia="Courier New" w:hAnsi="Cambria" w:cs="Courier New"/>
          <w:color w:val="000000"/>
          <w:sz w:val="24"/>
          <w:szCs w:val="24"/>
          <w:lang w:bidi="en-US"/>
        </w:rPr>
        <w:t>[(value in words)</w:t>
      </w:r>
      <w:r w:rsidRPr="005A2931">
        <w:rPr>
          <w:rFonts w:ascii="Cambria" w:eastAsia="Courier New" w:hAnsi="Cambria" w:cs="Courier New"/>
          <w:color w:val="000000"/>
          <w:sz w:val="24"/>
          <w:szCs w:val="24"/>
          <w:lang w:bidi="en-US"/>
        </w:rPr>
        <w:tab/>
        <w:t>].</w:t>
      </w:r>
    </w:p>
    <w:p w:rsidR="00A53C5E" w:rsidRPr="005A2931" w:rsidRDefault="00A53C5E" w:rsidP="00A53C5E">
      <w:pPr>
        <w:tabs>
          <w:tab w:val="left" w:leader="underscore" w:pos="6102"/>
          <w:tab w:val="left" w:leader="underscore" w:pos="8767"/>
        </w:tabs>
        <w:ind w:left="940"/>
        <w:rPr>
          <w:rFonts w:ascii="Cambria" w:eastAsia="Courier New" w:hAnsi="Cambria" w:cs="Courier New"/>
          <w:color w:val="000000"/>
          <w:sz w:val="24"/>
          <w:szCs w:val="24"/>
          <w:lang w:bidi="en-US"/>
        </w:rPr>
      </w:pPr>
      <w:r w:rsidRPr="005A2931">
        <w:rPr>
          <w:rFonts w:ascii="Cambria" w:eastAsia="Courier New" w:hAnsi="Cambria" w:cs="Courier New"/>
          <w:color w:val="000000"/>
          <w:sz w:val="24"/>
          <w:szCs w:val="24"/>
          <w:lang w:bidi="en-US"/>
        </w:rPr>
        <w:t>This Bank Guarantee shall be valid upto</w:t>
      </w:r>
      <w:r w:rsidRPr="005A2931">
        <w:rPr>
          <w:rFonts w:ascii="Cambria" w:eastAsia="Courier New" w:hAnsi="Cambria" w:cs="Courier New"/>
          <w:color w:val="000000"/>
          <w:sz w:val="24"/>
          <w:szCs w:val="24"/>
          <w:lang w:bidi="en-US"/>
        </w:rPr>
        <w:tab/>
      </w:r>
      <w:r w:rsidRPr="005A2931">
        <w:rPr>
          <w:rFonts w:eastAsia="Courier New" w:cs="Courier New"/>
          <w:color w:val="000000"/>
          <w:sz w:val="24"/>
          <w:szCs w:val="24"/>
        </w:rPr>
        <w:t>(validity date)</w:t>
      </w:r>
      <w:r w:rsidRPr="005A2931">
        <w:rPr>
          <w:rFonts w:eastAsia="Courier New" w:cs="Courier New"/>
          <w:color w:val="000000"/>
          <w:sz w:val="24"/>
          <w:szCs w:val="24"/>
        </w:rPr>
        <w:tab/>
        <w:t>.</w:t>
      </w:r>
    </w:p>
    <w:p w:rsidR="00A53C5E" w:rsidRPr="005A2931" w:rsidRDefault="00A53C5E" w:rsidP="00A53C5E">
      <w:pPr>
        <w:ind w:left="940"/>
        <w:rPr>
          <w:rFonts w:ascii="Cambria" w:eastAsia="Courier New" w:hAnsi="Cambria" w:cs="Courier New"/>
          <w:color w:val="000000"/>
          <w:sz w:val="24"/>
          <w:szCs w:val="24"/>
          <w:lang w:bidi="en-US"/>
        </w:rPr>
      </w:pPr>
      <w:r w:rsidRPr="005A2931">
        <w:rPr>
          <w:rFonts w:ascii="Cambria" w:eastAsia="Courier New" w:hAnsi="Cambria" w:cs="Courier New"/>
          <w:color w:val="000000"/>
          <w:sz w:val="24"/>
          <w:szCs w:val="24"/>
          <w:lang w:bidi="en-US"/>
        </w:rPr>
        <w:t>We are liable to pay the guaranteed amount or any part thereof under this Bank</w:t>
      </w:r>
    </w:p>
    <w:p w:rsidR="00A53C5E" w:rsidRPr="005A2931" w:rsidRDefault="00A53C5E" w:rsidP="00A53C5E">
      <w:pPr>
        <w:tabs>
          <w:tab w:val="left" w:leader="underscore" w:pos="9858"/>
        </w:tabs>
        <w:spacing w:line="274" w:lineRule="exact"/>
        <w:ind w:left="940"/>
        <w:rPr>
          <w:rFonts w:ascii="Cambria" w:eastAsia="Courier New" w:hAnsi="Cambria" w:cs="Courier New"/>
          <w:color w:val="000000"/>
          <w:sz w:val="24"/>
          <w:szCs w:val="24"/>
          <w:lang w:bidi="en-US"/>
        </w:rPr>
      </w:pPr>
      <w:r w:rsidRPr="005A2931">
        <w:rPr>
          <w:rFonts w:ascii="Cambria" w:eastAsia="Courier New" w:hAnsi="Cambria" w:cs="Courier New"/>
          <w:color w:val="000000"/>
          <w:sz w:val="24"/>
          <w:szCs w:val="24"/>
          <w:lang w:bidi="en-US"/>
        </w:rPr>
        <w:t>Guarantee only &amp; only if we receive a written claim or demand on or before</w:t>
      </w:r>
      <w:r w:rsidRPr="005A2931">
        <w:rPr>
          <w:rFonts w:ascii="Cambria" w:eastAsia="Courier New" w:hAnsi="Cambria" w:cs="Courier New"/>
          <w:color w:val="000000"/>
          <w:sz w:val="24"/>
          <w:szCs w:val="24"/>
          <w:lang w:bidi="en-US"/>
        </w:rPr>
        <w:tab/>
      </w:r>
    </w:p>
    <w:p w:rsidR="00A53C5E" w:rsidRPr="00A43219" w:rsidRDefault="00A53C5E" w:rsidP="00A53C5E">
      <w:pPr>
        <w:tabs>
          <w:tab w:val="left" w:leader="underscore" w:pos="3623"/>
        </w:tabs>
        <w:ind w:left="940"/>
        <w:rPr>
          <w:rFonts w:ascii="Cambria" w:eastAsia="Courier New" w:hAnsi="Cambria" w:cs="Courier New"/>
          <w:color w:val="000000"/>
          <w:sz w:val="24"/>
          <w:szCs w:val="24"/>
          <w:lang w:bidi="en-US"/>
        </w:rPr>
      </w:pPr>
      <w:r w:rsidRPr="005A2931">
        <w:rPr>
          <w:rFonts w:eastAsia="Courier New" w:cs="Courier New"/>
          <w:color w:val="000000"/>
          <w:sz w:val="24"/>
          <w:szCs w:val="24"/>
        </w:rPr>
        <w:t>(validity date)</w:t>
      </w:r>
      <w:r w:rsidRPr="005A2931">
        <w:rPr>
          <w:rFonts w:eastAsia="Courier New" w:cs="Courier New"/>
          <w:color w:val="000000"/>
          <w:sz w:val="24"/>
          <w:szCs w:val="24"/>
        </w:rPr>
        <w:tab/>
        <w:t>."</w:t>
      </w:r>
      <w:r w:rsidR="004A111D" w:rsidRPr="005A2931">
        <w:rPr>
          <w:rFonts w:ascii="Cambria" w:eastAsia="Courier New" w:hAnsi="Cambria" w:cs="Courier New"/>
          <w:color w:val="000000"/>
          <w:sz w:val="24"/>
          <w:szCs w:val="24"/>
          <w:lang w:bidi="en-US"/>
        </w:rPr>
        <w:fldChar w:fldCharType="end"/>
      </w:r>
    </w:p>
    <w:p w:rsidR="00A53C5E" w:rsidRPr="00A43219" w:rsidRDefault="00A53C5E" w:rsidP="00A53C5E">
      <w:pPr>
        <w:tabs>
          <w:tab w:val="left" w:pos="6102"/>
        </w:tabs>
        <w:spacing w:line="509" w:lineRule="exact"/>
        <w:ind w:left="9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For and on behalf of the Bank</w:t>
      </w:r>
      <w:r w:rsidRPr="00A43219">
        <w:rPr>
          <w:rFonts w:ascii="Cambria" w:eastAsia="Courier New" w:hAnsi="Cambria" w:cs="Courier New"/>
          <w:color w:val="000000"/>
          <w:sz w:val="24"/>
          <w:szCs w:val="24"/>
          <w:lang w:bidi="en-US"/>
        </w:rPr>
        <w:tab/>
        <w:t>Witness</w:t>
      </w:r>
    </w:p>
    <w:p w:rsidR="00A53C5E" w:rsidRPr="00A43219" w:rsidRDefault="00A53C5E" w:rsidP="00A53C5E">
      <w:pPr>
        <w:tabs>
          <w:tab w:val="left" w:pos="6102"/>
          <w:tab w:val="right" w:pos="8150"/>
        </w:tabs>
        <w:spacing w:line="509" w:lineRule="exact"/>
        <w:ind w:left="9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Signature &amp; Name:</w:t>
      </w:r>
      <w:r w:rsidRPr="00A43219">
        <w:rPr>
          <w:rFonts w:ascii="Cambria" w:eastAsia="Courier New" w:hAnsi="Cambria" w:cs="Courier New"/>
          <w:color w:val="000000"/>
          <w:sz w:val="24"/>
          <w:szCs w:val="24"/>
          <w:lang w:bidi="en-US"/>
        </w:rPr>
        <w:tab/>
        <w:t>Signature</w:t>
      </w:r>
      <w:r w:rsidRPr="00A43219">
        <w:rPr>
          <w:rFonts w:ascii="Cambria" w:eastAsia="Courier New" w:hAnsi="Cambria" w:cs="Courier New"/>
          <w:color w:val="000000"/>
          <w:sz w:val="24"/>
          <w:szCs w:val="24"/>
          <w:lang w:bidi="en-US"/>
        </w:rPr>
        <w:tab/>
        <w:t>&amp; Name:</w:t>
      </w:r>
    </w:p>
    <w:p w:rsidR="00A53C5E" w:rsidRDefault="00A53C5E" w:rsidP="00A53C5E">
      <w:pPr>
        <w:tabs>
          <w:tab w:val="left" w:pos="6102"/>
        </w:tabs>
        <w:ind w:left="940"/>
        <w:jc w:val="both"/>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Designation:</w:t>
      </w:r>
      <w:r w:rsidRPr="00A43219">
        <w:rPr>
          <w:rFonts w:ascii="Cambria" w:eastAsia="Courier New" w:hAnsi="Cambria" w:cs="Courier New"/>
          <w:color w:val="000000"/>
          <w:sz w:val="24"/>
          <w:szCs w:val="24"/>
          <w:lang w:bidi="en-US"/>
        </w:rPr>
        <w:tab/>
        <w:t>Designation:</w:t>
      </w:r>
    </w:p>
    <w:p w:rsidR="00A53C5E" w:rsidRDefault="00A53C5E" w:rsidP="00A53C5E">
      <w:pPr>
        <w:tabs>
          <w:tab w:val="left" w:pos="6102"/>
        </w:tabs>
        <w:ind w:left="851"/>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Contact Number (s)/Fax:</w:t>
      </w:r>
    </w:p>
    <w:p w:rsidR="00A53C5E" w:rsidRPr="00A43219" w:rsidRDefault="00A53C5E" w:rsidP="00A53C5E">
      <w:pPr>
        <w:tabs>
          <w:tab w:val="left" w:pos="6102"/>
        </w:tabs>
        <w:ind w:left="851"/>
        <w:rPr>
          <w:rFonts w:ascii="Cambria" w:eastAsia="Courier New" w:hAnsi="Cambria" w:cs="Courier New"/>
          <w:color w:val="000000"/>
          <w:sz w:val="24"/>
          <w:szCs w:val="24"/>
          <w:lang w:bidi="en-US"/>
        </w:rPr>
      </w:pPr>
      <w:r w:rsidRPr="00A43219">
        <w:rPr>
          <w:rFonts w:ascii="Cambria" w:eastAsia="Courier New" w:hAnsi="Cambria" w:cs="Courier New"/>
          <w:color w:val="000000"/>
          <w:sz w:val="24"/>
          <w:szCs w:val="24"/>
          <w:lang w:bidi="en-US"/>
        </w:rPr>
        <w:t>Address:</w:t>
      </w:r>
    </w:p>
    <w:p w:rsidR="00A53C5E" w:rsidRPr="00A43219" w:rsidRDefault="00830F7D" w:rsidP="00A53C5E">
      <w:pPr>
        <w:ind w:left="4180"/>
        <w:rPr>
          <w:rFonts w:ascii="Cambria" w:eastAsia="Courier New" w:hAnsi="Cambria" w:cs="Courier New"/>
          <w:color w:val="000000"/>
          <w:sz w:val="24"/>
          <w:szCs w:val="24"/>
          <w:lang w:bidi="en-US"/>
        </w:rPr>
      </w:pPr>
      <w:r>
        <w:rPr>
          <w:rFonts w:ascii="Cambria" w:eastAsia="Courier New" w:hAnsi="Cambria" w:cs="Courier New"/>
          <w:noProof/>
          <w:color w:val="000000"/>
          <w:sz w:val="24"/>
          <w:szCs w:val="24"/>
          <w:lang w:val="en-IN" w:eastAsia="en-IN"/>
        </w:rPr>
        <mc:AlternateContent>
          <mc:Choice Requires="wps">
            <w:drawing>
              <wp:anchor distT="0" distB="0" distL="63500" distR="63500" simplePos="0" relativeHeight="251669504" behindDoc="1" locked="0" layoutInCell="1" allowOverlap="1">
                <wp:simplePos x="0" y="0"/>
                <wp:positionH relativeFrom="margin">
                  <wp:posOffset>572770</wp:posOffset>
                </wp:positionH>
                <wp:positionV relativeFrom="paragraph">
                  <wp:posOffset>-29210</wp:posOffset>
                </wp:positionV>
                <wp:extent cx="697865" cy="173355"/>
                <wp:effectExtent l="0" t="0" r="6985" b="17145"/>
                <wp:wrapSquare wrapText="right"/>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865" cy="173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42D6" w:rsidRDefault="00DC42D6" w:rsidP="00A53C5E">
                            <w:r>
                              <w:rPr>
                                <w:rStyle w:val="Bodytext2Exact"/>
                              </w:rPr>
                              <w:t>Bank Seal:</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5.1pt;margin-top:-2.3pt;width:54.95pt;height:13.65pt;z-index:-251646976;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" filled="f" stroked="f">
                <v:textbox style="mso-fit-shape-to-text:t" inset="0,0,0,0">
                  <w:txbxContent>
                    <w:p w:rsidR="00DC42D6" w:rsidRDefault="00DC42D6" w:rsidP="00A53C5E">
                      <w:r>
                        <w:rPr>
                          <w:rStyle w:val="Bodytext2Exact"/>
                        </w:rPr>
                        <w:t>Bank Seal:</w:t>
                      </w:r>
                    </w:p>
                  </w:txbxContent>
                </v:textbox>
                <w10:wrap type="square" side="right" anchorx="margin"/>
              </v:shape>
            </w:pict>
          </mc:Fallback>
        </mc:AlternateContent>
      </w:r>
      <w:r w:rsidR="00A53C5E" w:rsidRPr="00A43219">
        <w:rPr>
          <w:rFonts w:ascii="Cambria" w:eastAsia="Courier New" w:hAnsi="Cambria" w:cs="Courier New"/>
          <w:color w:val="000000"/>
          <w:sz w:val="24"/>
          <w:szCs w:val="24"/>
          <w:lang w:bidi="en-US"/>
        </w:rPr>
        <w:t>Contact Number (s)/Fax:</w:t>
      </w:r>
    </w:p>
    <w:p w:rsidR="00A53C5E" w:rsidRPr="00A43219" w:rsidRDefault="00A53C5E" w:rsidP="00A53C5E">
      <w:pPr>
        <w:widowControl w:val="0"/>
        <w:ind w:left="4180"/>
        <w:jc w:val="both"/>
        <w:rPr>
          <w:rFonts w:ascii="Cambria" w:eastAsia="Courier New" w:hAnsi="Cambria" w:cs="Courier New"/>
          <w:color w:val="000000"/>
          <w:sz w:val="24"/>
          <w:szCs w:val="24"/>
          <w:lang w:bidi="en-US"/>
        </w:rPr>
      </w:pPr>
    </w:p>
    <w:p w:rsidR="00A53C5E" w:rsidRPr="00A43219" w:rsidRDefault="00A53C5E" w:rsidP="00A53C5E">
      <w:pPr>
        <w:widowControl w:val="0"/>
        <w:ind w:left="4180"/>
        <w:rPr>
          <w:rFonts w:ascii="Cambria" w:eastAsia="Courier New" w:hAnsi="Cambria" w:cs="Courier New"/>
          <w:color w:val="000000"/>
          <w:sz w:val="24"/>
          <w:szCs w:val="24"/>
          <w:lang w:bidi="en-US"/>
        </w:rPr>
      </w:pPr>
    </w:p>
    <w:p w:rsidR="00C73B5A" w:rsidRDefault="00C73B5A" w:rsidP="00A53C5E">
      <w:pPr>
        <w:rPr>
          <w:rFonts w:ascii="Cambria" w:eastAsia="Courier New" w:hAnsi="Cambria" w:cs="Courier New"/>
          <w:color w:val="000000"/>
          <w:sz w:val="24"/>
          <w:szCs w:val="24"/>
          <w:lang w:bidi="en-US"/>
        </w:rPr>
      </w:pPr>
    </w:p>
    <w:p w:rsidR="00DF4745" w:rsidRDefault="00DF4745" w:rsidP="00A53C5E">
      <w:pPr>
        <w:rPr>
          <w:rFonts w:ascii="Cambria" w:eastAsia="Courier New" w:hAnsi="Cambria" w:cs="Courier New"/>
          <w:color w:val="000000"/>
          <w:sz w:val="24"/>
          <w:szCs w:val="24"/>
          <w:lang w:bidi="en-US"/>
        </w:rPr>
      </w:pPr>
    </w:p>
    <w:p w:rsidR="00DF4745" w:rsidRDefault="00DF4745" w:rsidP="00A53C5E">
      <w:pPr>
        <w:rPr>
          <w:rFonts w:ascii="Cambria" w:eastAsia="Courier New" w:hAnsi="Cambria" w:cs="Courier New"/>
          <w:color w:val="000000"/>
          <w:sz w:val="24"/>
          <w:szCs w:val="24"/>
          <w:lang w:bidi="en-US"/>
        </w:rPr>
      </w:pPr>
    </w:p>
    <w:p w:rsidR="00DF4745" w:rsidRDefault="00DF4745" w:rsidP="00A53C5E">
      <w:pPr>
        <w:rPr>
          <w:rFonts w:ascii="Cambria" w:eastAsia="Courier New" w:hAnsi="Cambria" w:cs="Courier New"/>
          <w:color w:val="000000"/>
          <w:sz w:val="24"/>
          <w:szCs w:val="24"/>
          <w:lang w:bidi="en-US"/>
        </w:rPr>
      </w:pPr>
    </w:p>
    <w:p w:rsidR="00A90479" w:rsidRDefault="00A90479" w:rsidP="00A53C5E">
      <w:pPr>
        <w:rPr>
          <w:rFonts w:eastAsia="Times New Roman"/>
          <w:b/>
          <w:bCs/>
          <w:sz w:val="32"/>
          <w:szCs w:val="32"/>
        </w:rPr>
      </w:pPr>
    </w:p>
    <w:p w:rsidR="00A90479" w:rsidRDefault="00A90479" w:rsidP="00A53C5E">
      <w:pPr>
        <w:rPr>
          <w:rFonts w:eastAsia="Times New Roman"/>
          <w:b/>
          <w:bCs/>
          <w:sz w:val="32"/>
          <w:szCs w:val="32"/>
        </w:rPr>
      </w:pPr>
    </w:p>
    <w:p w:rsidR="00A53C5E" w:rsidRPr="00A43219" w:rsidRDefault="00A53C5E" w:rsidP="00A53C5E">
      <w:pPr>
        <w:rPr>
          <w:rFonts w:eastAsia="Times New Roman"/>
          <w:b/>
          <w:bCs/>
          <w:sz w:val="32"/>
          <w:szCs w:val="32"/>
        </w:rPr>
      </w:pPr>
      <w:r w:rsidRPr="00A43219">
        <w:rPr>
          <w:rFonts w:eastAsia="Times New Roman"/>
          <w:b/>
          <w:bCs/>
          <w:sz w:val="32"/>
          <w:szCs w:val="32"/>
        </w:rPr>
        <w:t>Checklist-II for:</w:t>
      </w:r>
    </w:p>
    <w:p w:rsidR="00A53C5E" w:rsidRPr="00A43219" w:rsidRDefault="00A53C5E" w:rsidP="00A53C5E">
      <w:pPr>
        <w:rPr>
          <w:rFonts w:eastAsia="Times New Roman"/>
          <w:b/>
          <w:bCs/>
          <w:sz w:val="24"/>
          <w:szCs w:val="24"/>
        </w:rPr>
      </w:pPr>
    </w:p>
    <w:p w:rsidR="00A53C5E" w:rsidRPr="00A43219" w:rsidRDefault="00A53C5E" w:rsidP="00A53C5E">
      <w:pPr>
        <w:tabs>
          <w:tab w:val="left" w:pos="180"/>
        </w:tabs>
        <w:ind w:right="-1800"/>
        <w:rPr>
          <w:rFonts w:eastAsia="Times New Roman"/>
          <w:b/>
          <w:sz w:val="28"/>
          <w:szCs w:val="28"/>
          <w:u w:val="single"/>
          <w:lang w:eastAsia="zh-CN"/>
        </w:rPr>
      </w:pPr>
      <w:r w:rsidRPr="00A43219">
        <w:rPr>
          <w:rFonts w:eastAsia="Times New Roman"/>
          <w:b/>
          <w:sz w:val="28"/>
          <w:szCs w:val="28"/>
          <w:u w:val="single"/>
          <w:lang w:eastAsia="zh-CN"/>
        </w:rPr>
        <w:t>EVALUATION FOR ACCORDING VENDOR APPROVAL</w:t>
      </w:r>
    </w:p>
    <w:p w:rsidR="00A53C5E" w:rsidRPr="00A43219" w:rsidRDefault="00A53C5E" w:rsidP="00A53C5E">
      <w:pPr>
        <w:jc w:val="both"/>
        <w:rPr>
          <w:b/>
          <w:sz w:val="28"/>
          <w:szCs w:val="28"/>
        </w:rPr>
      </w:pPr>
      <w:r w:rsidRPr="00A43219">
        <w:rPr>
          <w:rFonts w:eastAsia="Times New Roman"/>
          <w:b/>
          <w:sz w:val="28"/>
          <w:szCs w:val="28"/>
          <w:lang w:eastAsia="zh-CN"/>
        </w:rPr>
        <w:t>Name of the Contractor</w:t>
      </w:r>
      <w:r w:rsidRPr="00A43219">
        <w:rPr>
          <w:rFonts w:eastAsia="Times New Roman"/>
          <w:sz w:val="28"/>
          <w:szCs w:val="28"/>
          <w:lang w:eastAsia="zh-CN"/>
        </w:rPr>
        <w:t xml:space="preserve">:  </w:t>
      </w:r>
    </w:p>
    <w:p w:rsidR="00A53C5E" w:rsidRPr="00A43219" w:rsidRDefault="00A53C5E" w:rsidP="00A53C5E">
      <w:pPr>
        <w:tabs>
          <w:tab w:val="left" w:pos="180"/>
        </w:tabs>
        <w:ind w:right="-1800"/>
        <w:rPr>
          <w:rFonts w:eastAsia="Times New Roman"/>
          <w:b/>
          <w:sz w:val="28"/>
          <w:szCs w:val="28"/>
          <w:lang w:eastAsia="zh-CN"/>
        </w:rPr>
      </w:pPr>
      <w:r w:rsidRPr="00A43219">
        <w:rPr>
          <w:rFonts w:eastAsia="Times New Roman"/>
          <w:b/>
          <w:sz w:val="28"/>
          <w:szCs w:val="28"/>
          <w:lang w:eastAsia="zh-CN"/>
        </w:rPr>
        <w:t xml:space="preserve">Name of the Vendor:                                                            ITEM:         </w:t>
      </w:r>
    </w:p>
    <w:p w:rsidR="00A53C5E" w:rsidRPr="00A43219" w:rsidRDefault="00840C72" w:rsidP="00A53C5E">
      <w:pPr>
        <w:tabs>
          <w:tab w:val="left" w:pos="180"/>
        </w:tabs>
        <w:ind w:right="-1800"/>
        <w:rPr>
          <w:rFonts w:eastAsia="Times New Roman"/>
          <w:sz w:val="28"/>
          <w:szCs w:val="28"/>
          <w:lang w:eastAsia="zh-CN"/>
        </w:rPr>
      </w:pPr>
      <w:r>
        <w:rPr>
          <w:rFonts w:eastAsia="Times New Roman"/>
          <w:b/>
          <w:sz w:val="28"/>
          <w:szCs w:val="28"/>
          <w:lang w:eastAsia="zh-CN"/>
        </w:rPr>
        <w:t>Request Letter N</w:t>
      </w:r>
      <w:r w:rsidR="00A53C5E" w:rsidRPr="00A43219">
        <w:rPr>
          <w:rFonts w:eastAsia="Times New Roman"/>
          <w:b/>
          <w:sz w:val="28"/>
          <w:szCs w:val="28"/>
          <w:lang w:eastAsia="zh-CN"/>
        </w:rPr>
        <w:t>o.:</w:t>
      </w:r>
      <w:r w:rsidR="00DF4745">
        <w:rPr>
          <w:rFonts w:eastAsia="Times New Roman"/>
          <w:b/>
          <w:sz w:val="28"/>
          <w:szCs w:val="28"/>
          <w:lang w:eastAsia="zh-CN"/>
        </w:rPr>
        <w:t xml:space="preserve">                              </w:t>
      </w:r>
      <w:r w:rsidR="00A53C5E" w:rsidRPr="00A43219">
        <w:rPr>
          <w:b/>
          <w:bCs/>
          <w:color w:val="000000"/>
          <w:sz w:val="28"/>
          <w:szCs w:val="28"/>
        </w:rPr>
        <w:t>Dated</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
        <w:gridCol w:w="4522"/>
        <w:gridCol w:w="4680"/>
      </w:tblGrid>
      <w:tr w:rsidR="00A53C5E" w:rsidRPr="00A43219" w:rsidTr="00E1363B">
        <w:trPr>
          <w:trHeight w:val="791"/>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1.</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Basic Company profile and</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 xml:space="preserve"> Production Certificates.</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ascii="Calibri" w:eastAsia="Times New Roman" w:hAnsi="Calibri"/>
                <w:sz w:val="28"/>
                <w:szCs w:val="28"/>
                <w:lang w:eastAsia="zh-CN"/>
              </w:rPr>
            </w:pPr>
          </w:p>
        </w:tc>
      </w:tr>
      <w:tr w:rsidR="00A53C5E" w:rsidRPr="00A43219" w:rsidTr="00E1363B">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2.</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SSI/MSME/NSIC Registration</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 xml:space="preserve"> Certificates with Factory License.</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ascii="Calibri" w:eastAsia="Times New Roman" w:hAnsi="Calibri"/>
                <w:sz w:val="28"/>
                <w:szCs w:val="28"/>
                <w:lang w:eastAsia="zh-CN"/>
              </w:rPr>
            </w:pPr>
          </w:p>
        </w:tc>
      </w:tr>
      <w:tr w:rsidR="00A53C5E" w:rsidRPr="00A43219" w:rsidTr="00E1363B">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3.</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Incorporation certificate if</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 xml:space="preserve"> applicable with Article of </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Association.</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125"/>
              </w:tabs>
              <w:jc w:val="center"/>
              <w:rPr>
                <w:rFonts w:eastAsia="Times New Roman"/>
                <w:sz w:val="28"/>
                <w:szCs w:val="28"/>
                <w:lang w:eastAsia="zh-CN"/>
              </w:rPr>
            </w:pPr>
          </w:p>
        </w:tc>
      </w:tr>
      <w:tr w:rsidR="00A53C5E" w:rsidRPr="00A43219" w:rsidTr="00E1363B">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4.</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 xml:space="preserve">Balance sheets /Turnover for last </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three years certified by CA.</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jc w:val="center"/>
              <w:rPr>
                <w:sz w:val="28"/>
                <w:szCs w:val="28"/>
              </w:rPr>
            </w:pPr>
          </w:p>
        </w:tc>
      </w:tr>
      <w:tr w:rsidR="00A53C5E" w:rsidRPr="00A43219" w:rsidTr="00C73B5A">
        <w:trPr>
          <w:trHeight w:val="539"/>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5.</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ISO Certifications.</w:t>
            </w:r>
          </w:p>
          <w:p w:rsidR="00A53C5E" w:rsidRPr="00A43219" w:rsidRDefault="00A53C5E" w:rsidP="00E1363B">
            <w:pPr>
              <w:tabs>
                <w:tab w:val="left" w:pos="180"/>
              </w:tabs>
              <w:ind w:right="-1800"/>
              <w:rPr>
                <w:rFonts w:eastAsia="Times New Roman"/>
                <w:b/>
                <w:sz w:val="28"/>
                <w:szCs w:val="28"/>
                <w:lang w:eastAsia="zh-CN"/>
              </w:rPr>
            </w:pP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ascii="Calibri" w:eastAsia="Times New Roman" w:hAnsi="Calibri"/>
                <w:sz w:val="28"/>
                <w:szCs w:val="28"/>
                <w:lang w:eastAsia="zh-CN"/>
              </w:rPr>
            </w:pPr>
          </w:p>
        </w:tc>
      </w:tr>
      <w:tr w:rsidR="00A53C5E" w:rsidRPr="00A43219" w:rsidTr="00E1363B">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6.</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Quality Assurance Programme /</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Process Flow Chart/ Organizational</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Chart.</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rPr>
                <w:sz w:val="28"/>
                <w:szCs w:val="28"/>
              </w:rPr>
            </w:pPr>
          </w:p>
        </w:tc>
      </w:tr>
      <w:tr w:rsidR="00A53C5E" w:rsidRPr="00A43219" w:rsidTr="00E1363B">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7.</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GST Registration with latest</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Clearance certificate.</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rPr>
                <w:sz w:val="28"/>
                <w:szCs w:val="28"/>
              </w:rPr>
            </w:pPr>
          </w:p>
        </w:tc>
      </w:tr>
      <w:tr w:rsidR="00A53C5E" w:rsidRPr="00A43219" w:rsidTr="00E1363B">
        <w:trPr>
          <w:trHeight w:val="419"/>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8.</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PAN Card.</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rPr>
                <w:sz w:val="28"/>
                <w:szCs w:val="28"/>
              </w:rPr>
            </w:pPr>
          </w:p>
        </w:tc>
      </w:tr>
      <w:tr w:rsidR="00A53C5E" w:rsidRPr="00A43219" w:rsidTr="00E1363B">
        <w:trPr>
          <w:trHeight w:val="406"/>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9.</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List of Tools and Machinery.</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rPr>
                <w:sz w:val="28"/>
                <w:szCs w:val="28"/>
              </w:rPr>
            </w:pPr>
          </w:p>
        </w:tc>
      </w:tr>
      <w:tr w:rsidR="00A53C5E" w:rsidRPr="00A43219" w:rsidTr="00E1363B">
        <w:trPr>
          <w:trHeight w:val="332"/>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10.</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In-house Testing Laboratory Status,</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With NABL certificate, if any.</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rPr>
                <w:sz w:val="28"/>
                <w:szCs w:val="28"/>
              </w:rPr>
            </w:pPr>
          </w:p>
        </w:tc>
      </w:tr>
      <w:tr w:rsidR="00A53C5E" w:rsidRPr="00A43219" w:rsidTr="00E1363B">
        <w:trPr>
          <w:trHeight w:val="335"/>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11.</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 xml:space="preserve">Past purchase orders not older than </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5 years from Govt./Semi Govt./</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Corporations.</w:t>
            </w: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sz w:val="28"/>
                <w:szCs w:val="28"/>
                <w:lang w:eastAsia="zh-CN"/>
              </w:rPr>
            </w:pPr>
          </w:p>
        </w:tc>
      </w:tr>
      <w:tr w:rsidR="00A53C5E" w:rsidRPr="00A43219" w:rsidTr="00E1363B">
        <w:trPr>
          <w:trHeight w:val="402"/>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lastRenderedPageBreak/>
              <w:t>12.</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Completion Certificates of past</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PO’s with Performance Certificates.</w:t>
            </w: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sz w:val="28"/>
                <w:szCs w:val="28"/>
                <w:lang w:eastAsia="zh-CN"/>
              </w:rPr>
            </w:pPr>
          </w:p>
        </w:tc>
      </w:tr>
      <w:tr w:rsidR="00A53C5E" w:rsidRPr="00A43219" w:rsidTr="00E1363B">
        <w:trPr>
          <w:trHeight w:val="318"/>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13.</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Type Test reports from CPRI/</w:t>
            </w:r>
          </w:p>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 xml:space="preserve">ERDA/ERTL/NTH/NABL </w:t>
            </w:r>
          </w:p>
          <w:p w:rsidR="00AC3C19" w:rsidRDefault="00A53C5E" w:rsidP="00AC3C19">
            <w:pPr>
              <w:tabs>
                <w:tab w:val="left" w:pos="180"/>
              </w:tabs>
              <w:ind w:right="-1800"/>
              <w:rPr>
                <w:rFonts w:eastAsia="Times New Roman"/>
                <w:b/>
                <w:color w:val="FF0000"/>
                <w:sz w:val="28"/>
                <w:szCs w:val="28"/>
                <w:u w:val="single"/>
                <w:lang w:eastAsia="zh-CN"/>
              </w:rPr>
            </w:pPr>
            <w:r w:rsidRPr="00A43219">
              <w:rPr>
                <w:rFonts w:eastAsia="Times New Roman"/>
                <w:b/>
                <w:sz w:val="28"/>
                <w:szCs w:val="28"/>
                <w:lang w:eastAsia="zh-CN"/>
              </w:rPr>
              <w:t>Laboratories</w:t>
            </w:r>
            <w:r w:rsidR="00AC3C19">
              <w:rPr>
                <w:rFonts w:eastAsia="Times New Roman"/>
                <w:b/>
                <w:sz w:val="28"/>
                <w:szCs w:val="28"/>
                <w:lang w:eastAsia="zh-CN"/>
              </w:rPr>
              <w:t>,</w:t>
            </w:r>
            <w:r w:rsidR="00DF4745">
              <w:rPr>
                <w:rFonts w:eastAsia="Times New Roman"/>
                <w:b/>
                <w:sz w:val="28"/>
                <w:szCs w:val="28"/>
                <w:lang w:eastAsia="zh-CN"/>
              </w:rPr>
              <w:t xml:space="preserve"> </w:t>
            </w:r>
            <w:r w:rsidR="00AC3C19" w:rsidRPr="00AC3C19">
              <w:rPr>
                <w:rFonts w:eastAsia="Times New Roman"/>
                <w:b/>
                <w:sz w:val="28"/>
                <w:szCs w:val="28"/>
                <w:lang w:eastAsia="zh-CN"/>
              </w:rPr>
              <w:t xml:space="preserve">As per CEA </w:t>
            </w:r>
            <w:r w:rsidR="00AC3C19">
              <w:rPr>
                <w:rFonts w:eastAsia="Times New Roman"/>
                <w:b/>
                <w:sz w:val="28"/>
                <w:szCs w:val="28"/>
                <w:lang w:eastAsia="zh-CN"/>
              </w:rPr>
              <w:t>G</w:t>
            </w:r>
            <w:r w:rsidR="00AC3C19" w:rsidRPr="00AC3C19">
              <w:rPr>
                <w:rFonts w:eastAsia="Times New Roman"/>
                <w:b/>
                <w:sz w:val="28"/>
                <w:szCs w:val="28"/>
                <w:lang w:eastAsia="zh-CN"/>
              </w:rPr>
              <w:t>uide</w:t>
            </w:r>
          </w:p>
          <w:p w:rsidR="00A53C5E" w:rsidRPr="00A43219" w:rsidRDefault="00AC3C19" w:rsidP="00AC3C19">
            <w:pPr>
              <w:tabs>
                <w:tab w:val="left" w:pos="180"/>
              </w:tabs>
              <w:ind w:right="-1800"/>
              <w:rPr>
                <w:rFonts w:eastAsia="Times New Roman"/>
                <w:b/>
                <w:sz w:val="28"/>
                <w:szCs w:val="28"/>
                <w:lang w:eastAsia="zh-CN"/>
              </w:rPr>
            </w:pPr>
            <w:r w:rsidRPr="00AC3C19">
              <w:rPr>
                <w:rFonts w:eastAsia="Times New Roman"/>
                <w:b/>
                <w:sz w:val="28"/>
                <w:szCs w:val="28"/>
                <w:lang w:eastAsia="zh-CN"/>
              </w:rPr>
              <w:t>Lines</w:t>
            </w: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sz w:val="28"/>
                <w:szCs w:val="28"/>
                <w:lang w:eastAsia="zh-CN"/>
              </w:rPr>
            </w:pPr>
          </w:p>
        </w:tc>
      </w:tr>
      <w:tr w:rsidR="00A53C5E" w:rsidRPr="00A43219" w:rsidTr="00E1363B">
        <w:trPr>
          <w:trHeight w:val="352"/>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14.</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Valid BIS License, if applicable.</w:t>
            </w:r>
          </w:p>
          <w:p w:rsidR="00A53C5E" w:rsidRPr="00A43219" w:rsidRDefault="00A53C5E" w:rsidP="00E1363B">
            <w:pPr>
              <w:tabs>
                <w:tab w:val="left" w:pos="180"/>
              </w:tabs>
              <w:ind w:right="-1800"/>
              <w:rPr>
                <w:rFonts w:eastAsia="Times New Roman"/>
                <w:b/>
                <w:sz w:val="28"/>
                <w:szCs w:val="28"/>
                <w:lang w:eastAsia="zh-CN"/>
              </w:rPr>
            </w:pP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ascii="Calibri" w:eastAsia="Times New Roman" w:hAnsi="Calibri"/>
                <w:sz w:val="28"/>
                <w:szCs w:val="28"/>
                <w:lang w:eastAsia="zh-CN"/>
              </w:rPr>
            </w:pPr>
          </w:p>
        </w:tc>
      </w:tr>
      <w:tr w:rsidR="00A53C5E" w:rsidRPr="00A43219" w:rsidTr="00E1363B">
        <w:trPr>
          <w:trHeight w:val="401"/>
        </w:trPr>
        <w:tc>
          <w:tcPr>
            <w:tcW w:w="626" w:type="dxa"/>
            <w:tcBorders>
              <w:top w:val="single" w:sz="4" w:space="0" w:color="auto"/>
              <w:left w:val="single" w:sz="4" w:space="0" w:color="auto"/>
              <w:bottom w:val="single" w:sz="4" w:space="0" w:color="auto"/>
              <w:right w:val="single" w:sz="4" w:space="0" w:color="auto"/>
            </w:tcBorders>
            <w:hideMark/>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15.</w:t>
            </w: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r w:rsidRPr="00A43219">
              <w:rPr>
                <w:rFonts w:eastAsia="Times New Roman"/>
                <w:b/>
                <w:sz w:val="28"/>
                <w:szCs w:val="28"/>
                <w:lang w:eastAsia="zh-CN"/>
              </w:rPr>
              <w:t>Previous vendor approval, if any.</w:t>
            </w:r>
          </w:p>
          <w:p w:rsidR="00A53C5E" w:rsidRPr="00A43219" w:rsidRDefault="00A53C5E" w:rsidP="00E1363B">
            <w:pPr>
              <w:tabs>
                <w:tab w:val="left" w:pos="180"/>
              </w:tabs>
              <w:ind w:right="-1800"/>
              <w:rPr>
                <w:rFonts w:eastAsia="Times New Roman"/>
                <w:b/>
                <w:sz w:val="28"/>
                <w:szCs w:val="28"/>
                <w:lang w:eastAsia="zh-CN"/>
              </w:rPr>
            </w:pPr>
          </w:p>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p>
        </w:tc>
      </w:tr>
      <w:tr w:rsidR="00A53C5E" w:rsidRPr="00A43219" w:rsidTr="00E1363B">
        <w:trPr>
          <w:trHeight w:val="827"/>
        </w:trPr>
        <w:tc>
          <w:tcPr>
            <w:tcW w:w="626"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sz w:val="28"/>
                <w:szCs w:val="28"/>
                <w:lang w:eastAsia="zh-CN"/>
              </w:rPr>
            </w:pPr>
          </w:p>
        </w:tc>
      </w:tr>
      <w:tr w:rsidR="00A53C5E" w:rsidRPr="00A43219" w:rsidTr="00E1363B">
        <w:trPr>
          <w:trHeight w:val="1070"/>
        </w:trPr>
        <w:tc>
          <w:tcPr>
            <w:tcW w:w="626"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sz w:val="28"/>
                <w:szCs w:val="28"/>
                <w:lang w:eastAsia="zh-CN"/>
              </w:rPr>
            </w:pPr>
          </w:p>
        </w:tc>
      </w:tr>
      <w:tr w:rsidR="00A53C5E" w:rsidRPr="00A43219" w:rsidTr="00E1363B">
        <w:trPr>
          <w:trHeight w:val="1070"/>
        </w:trPr>
        <w:tc>
          <w:tcPr>
            <w:tcW w:w="626"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p>
        </w:tc>
        <w:tc>
          <w:tcPr>
            <w:tcW w:w="4522"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b/>
                <w:sz w:val="28"/>
                <w:szCs w:val="28"/>
                <w:lang w:eastAsia="zh-CN"/>
              </w:rPr>
            </w:pPr>
          </w:p>
        </w:tc>
        <w:tc>
          <w:tcPr>
            <w:tcW w:w="4680" w:type="dxa"/>
            <w:tcBorders>
              <w:top w:val="single" w:sz="4" w:space="0" w:color="auto"/>
              <w:left w:val="single" w:sz="4" w:space="0" w:color="auto"/>
              <w:bottom w:val="single" w:sz="4" w:space="0" w:color="auto"/>
              <w:right w:val="single" w:sz="4" w:space="0" w:color="auto"/>
            </w:tcBorders>
          </w:tcPr>
          <w:p w:rsidR="00A53C5E" w:rsidRPr="00A43219" w:rsidRDefault="00A53C5E" w:rsidP="00E1363B">
            <w:pPr>
              <w:tabs>
                <w:tab w:val="left" w:pos="180"/>
              </w:tabs>
              <w:ind w:right="-1800"/>
              <w:rPr>
                <w:rFonts w:eastAsia="Times New Roman"/>
                <w:sz w:val="28"/>
                <w:szCs w:val="28"/>
                <w:lang w:eastAsia="zh-CN"/>
              </w:rPr>
            </w:pPr>
          </w:p>
        </w:tc>
      </w:tr>
    </w:tbl>
    <w:p w:rsidR="00A53C5E" w:rsidRPr="00A43219" w:rsidRDefault="00A53C5E" w:rsidP="00A53C5E">
      <w:pPr>
        <w:tabs>
          <w:tab w:val="left" w:pos="180"/>
        </w:tabs>
        <w:ind w:right="-1800"/>
        <w:rPr>
          <w:rFonts w:eastAsia="Times New Roman"/>
          <w:b/>
          <w:sz w:val="28"/>
          <w:szCs w:val="28"/>
          <w:lang w:eastAsia="zh-CN"/>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r w:rsidRPr="00A43219">
        <w:rPr>
          <w:sz w:val="20"/>
          <w:szCs w:val="20"/>
        </w:rPr>
        <w:tab/>
      </w:r>
      <w:r w:rsidRPr="00A43219">
        <w:rPr>
          <w:sz w:val="20"/>
          <w:szCs w:val="20"/>
        </w:rPr>
        <w:tab/>
      </w:r>
      <w:r w:rsidRPr="00A43219">
        <w:rPr>
          <w:sz w:val="20"/>
          <w:szCs w:val="20"/>
        </w:rPr>
        <w:tab/>
      </w:r>
    </w:p>
    <w:p w:rsidR="00A53C5E" w:rsidRPr="00A43219" w:rsidRDefault="00A53C5E" w:rsidP="00A53C5E">
      <w:pPr>
        <w:rPr>
          <w:sz w:val="20"/>
          <w:szCs w:val="20"/>
        </w:rPr>
      </w:pPr>
    </w:p>
    <w:p w:rsidR="00A53C5E" w:rsidRPr="00A43219" w:rsidRDefault="00A53C5E" w:rsidP="00A53C5E">
      <w:pPr>
        <w:rPr>
          <w:sz w:val="20"/>
          <w:szCs w:val="20"/>
        </w:rPr>
      </w:pPr>
    </w:p>
    <w:p w:rsidR="00A53C5E" w:rsidRPr="00A43219"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840C72" w:rsidRDefault="00840C72" w:rsidP="00A53C5E">
      <w:pPr>
        <w:rPr>
          <w:sz w:val="20"/>
          <w:szCs w:val="20"/>
        </w:rPr>
      </w:pPr>
    </w:p>
    <w:p w:rsidR="00840C72" w:rsidRDefault="00840C72" w:rsidP="00A53C5E">
      <w:pPr>
        <w:rPr>
          <w:sz w:val="20"/>
          <w:szCs w:val="20"/>
        </w:rPr>
      </w:pPr>
    </w:p>
    <w:p w:rsidR="009223C3" w:rsidRDefault="009223C3" w:rsidP="00A53C5E">
      <w:pPr>
        <w:rPr>
          <w:sz w:val="20"/>
          <w:szCs w:val="20"/>
        </w:rPr>
      </w:pPr>
    </w:p>
    <w:p w:rsidR="00C73B5A" w:rsidRDefault="00C73B5A" w:rsidP="00A53C5E">
      <w:pPr>
        <w:rPr>
          <w:sz w:val="20"/>
          <w:szCs w:val="20"/>
        </w:rPr>
      </w:pPr>
    </w:p>
    <w:p w:rsidR="00A53C5E" w:rsidRDefault="00A53C5E" w:rsidP="00A53C5E">
      <w:pPr>
        <w:rPr>
          <w:sz w:val="20"/>
          <w:szCs w:val="20"/>
        </w:rPr>
      </w:pPr>
    </w:p>
    <w:p w:rsidR="00C73B5A" w:rsidRDefault="00C73B5A" w:rsidP="00A53C5E">
      <w:pPr>
        <w:jc w:val="right"/>
        <w:rPr>
          <w:b/>
          <w:bCs/>
        </w:rPr>
      </w:pPr>
    </w:p>
    <w:p w:rsidR="00C73B5A" w:rsidRDefault="00C73B5A" w:rsidP="00A53C5E">
      <w:pPr>
        <w:jc w:val="right"/>
        <w:rPr>
          <w:b/>
          <w:bCs/>
        </w:rPr>
      </w:pPr>
    </w:p>
    <w:p w:rsidR="00C73B5A" w:rsidRDefault="00C73B5A" w:rsidP="00A53C5E">
      <w:pPr>
        <w:jc w:val="right"/>
        <w:rPr>
          <w:b/>
          <w:bCs/>
        </w:rPr>
      </w:pPr>
    </w:p>
    <w:p w:rsidR="00A53C5E" w:rsidRPr="002B2F68" w:rsidRDefault="00A53C5E" w:rsidP="00A53C5E">
      <w:pPr>
        <w:jc w:val="right"/>
        <w:rPr>
          <w:b/>
          <w:bCs/>
        </w:rPr>
      </w:pPr>
      <w:r w:rsidRPr="002B2F68">
        <w:rPr>
          <w:b/>
          <w:bCs/>
        </w:rPr>
        <w:t>ANNEXURE-I</w:t>
      </w:r>
    </w:p>
    <w:bookmarkStart w:id="7" w:name="_MON_1685848542"/>
    <w:bookmarkEnd w:id="7"/>
    <w:p w:rsidR="00A53C5E" w:rsidRPr="00A43219" w:rsidRDefault="00A53C5E" w:rsidP="00A53C5E">
      <w:pPr>
        <w:rPr>
          <w:sz w:val="20"/>
          <w:szCs w:val="20"/>
        </w:rPr>
      </w:pPr>
      <w:r w:rsidRPr="00A43219">
        <w:rPr>
          <w:sz w:val="20"/>
          <w:szCs w:val="20"/>
        </w:rPr>
        <w:object w:dxaOrig="9090" w:dyaOrig="103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4.5pt;height:516.15pt" o:ole="">
            <v:imagedata r:id="rId24" o:title=""/>
          </v:shape>
          <o:OLEObject Type="Embed" ProgID="Word.Document.12" ShapeID="_x0000_i1025" DrawAspect="Content" ObjectID="_1737190067" r:id="rId25">
            <o:FieldCodes>\s</o:FieldCodes>
          </o:OLEObject>
        </w:object>
      </w:r>
    </w:p>
    <w:p w:rsidR="00A53C5E" w:rsidRDefault="00A53C5E" w:rsidP="00A53C5E">
      <w:pPr>
        <w:rPr>
          <w:sz w:val="20"/>
          <w:szCs w:val="20"/>
        </w:rPr>
      </w:pPr>
    </w:p>
    <w:p w:rsidR="00A53C5E" w:rsidRPr="000F6B78" w:rsidRDefault="00A53C5E" w:rsidP="00A53C5E">
      <w:pPr>
        <w:rPr>
          <w:sz w:val="20"/>
          <w:szCs w:val="20"/>
        </w:rPr>
      </w:pPr>
    </w:p>
    <w:p w:rsidR="00A53C5E" w:rsidRPr="000F6B78" w:rsidRDefault="00A53C5E" w:rsidP="00A53C5E">
      <w:pPr>
        <w:rPr>
          <w:sz w:val="20"/>
          <w:szCs w:val="20"/>
        </w:rPr>
      </w:pPr>
    </w:p>
    <w:p w:rsidR="00A53C5E" w:rsidRDefault="00A53C5E" w:rsidP="00A53C5E">
      <w:pPr>
        <w:jc w:val="center"/>
        <w:rPr>
          <w:sz w:val="20"/>
          <w:szCs w:val="20"/>
        </w:rPr>
      </w:pPr>
    </w:p>
    <w:p w:rsidR="00A53C5E" w:rsidRDefault="00A53C5E" w:rsidP="00A53C5E">
      <w:pPr>
        <w:tabs>
          <w:tab w:val="left" w:pos="1412"/>
        </w:tabs>
        <w:spacing w:line="234" w:lineRule="auto"/>
        <w:rPr>
          <w:rFonts w:ascii="Cambria" w:hAnsi="Cambria"/>
          <w:i/>
          <w:iCs/>
          <w:sz w:val="24"/>
          <w:szCs w:val="26"/>
        </w:rPr>
      </w:pPr>
    </w:p>
    <w:p w:rsidR="00A53C5E" w:rsidRDefault="00A53C5E" w:rsidP="00A53C5E">
      <w:pPr>
        <w:pStyle w:val="BodyText"/>
        <w:ind w:left="5760" w:firstLine="720"/>
        <w:jc w:val="both"/>
        <w:rPr>
          <w:rFonts w:ascii="Cambria" w:hAnsi="Cambria"/>
          <w:i w:val="0"/>
          <w:iCs w:val="0"/>
          <w:sz w:val="24"/>
          <w:szCs w:val="26"/>
        </w:rPr>
      </w:pPr>
    </w:p>
    <w:p w:rsidR="00A53C5E" w:rsidRDefault="00A53C5E" w:rsidP="00A53C5E">
      <w:pPr>
        <w:pStyle w:val="BodyText"/>
        <w:ind w:left="5760" w:firstLine="720"/>
        <w:jc w:val="both"/>
        <w:rPr>
          <w:rFonts w:ascii="Cambria" w:hAnsi="Cambria"/>
          <w:i w:val="0"/>
          <w:iCs w:val="0"/>
          <w:sz w:val="24"/>
          <w:szCs w:val="26"/>
        </w:rPr>
      </w:pPr>
    </w:p>
    <w:p w:rsidR="00A53C5E" w:rsidRDefault="00A53C5E" w:rsidP="00A53C5E">
      <w:pPr>
        <w:pStyle w:val="BodyText"/>
        <w:ind w:left="5760" w:firstLine="720"/>
        <w:jc w:val="both"/>
        <w:rPr>
          <w:rFonts w:ascii="Cambria" w:hAnsi="Cambria"/>
          <w:i w:val="0"/>
          <w:iCs w:val="0"/>
          <w:sz w:val="24"/>
          <w:szCs w:val="26"/>
        </w:rPr>
      </w:pPr>
    </w:p>
    <w:p w:rsidR="00A53C5E" w:rsidRDefault="00A53C5E" w:rsidP="00A53C5E">
      <w:pPr>
        <w:pStyle w:val="BodyText"/>
        <w:ind w:left="5760" w:firstLine="720"/>
        <w:jc w:val="both"/>
        <w:rPr>
          <w:rFonts w:ascii="Cambria" w:hAnsi="Cambria"/>
          <w:i w:val="0"/>
          <w:iCs w:val="0"/>
          <w:sz w:val="24"/>
          <w:szCs w:val="26"/>
        </w:rPr>
      </w:pPr>
    </w:p>
    <w:p w:rsidR="00A53C5E" w:rsidRDefault="00A53C5E" w:rsidP="00A53C5E">
      <w:pPr>
        <w:pStyle w:val="BodyText"/>
        <w:ind w:left="5760" w:firstLine="720"/>
        <w:jc w:val="both"/>
        <w:rPr>
          <w:rFonts w:ascii="Cambria" w:hAnsi="Cambria"/>
          <w:i w:val="0"/>
          <w:iCs w:val="0"/>
          <w:sz w:val="24"/>
          <w:szCs w:val="26"/>
        </w:rPr>
      </w:pPr>
    </w:p>
    <w:p w:rsidR="00A53C5E" w:rsidRDefault="00A53C5E" w:rsidP="00A53C5E">
      <w:pPr>
        <w:pStyle w:val="BodyText"/>
        <w:ind w:left="5760" w:firstLine="720"/>
        <w:jc w:val="both"/>
        <w:rPr>
          <w:rFonts w:ascii="Cambria" w:hAnsi="Cambria"/>
          <w:i w:val="0"/>
          <w:iCs w:val="0"/>
          <w:sz w:val="24"/>
          <w:szCs w:val="26"/>
        </w:rPr>
      </w:pPr>
    </w:p>
    <w:p w:rsidR="00840C72" w:rsidRDefault="00840C72" w:rsidP="00A53C5E">
      <w:pPr>
        <w:pStyle w:val="BodyText"/>
        <w:ind w:left="5760" w:firstLine="720"/>
        <w:jc w:val="both"/>
        <w:rPr>
          <w:rFonts w:ascii="Cambria" w:hAnsi="Cambria"/>
          <w:i w:val="0"/>
          <w:iCs w:val="0"/>
          <w:sz w:val="24"/>
          <w:szCs w:val="26"/>
        </w:rPr>
      </w:pPr>
    </w:p>
    <w:p w:rsidR="00A53C5E" w:rsidRDefault="00A53C5E" w:rsidP="00A53C5E">
      <w:pPr>
        <w:tabs>
          <w:tab w:val="left" w:pos="741"/>
        </w:tabs>
        <w:spacing w:line="276" w:lineRule="auto"/>
        <w:ind w:left="1425" w:hanging="684"/>
        <w:jc w:val="right"/>
        <w:rPr>
          <w:rFonts w:ascii="Book Antiqua" w:hAnsi="Book Antiqua"/>
          <w:b/>
        </w:rPr>
      </w:pPr>
      <w:r>
        <w:rPr>
          <w:rFonts w:ascii="Book Antiqua" w:hAnsi="Book Antiqua"/>
          <w:b/>
        </w:rPr>
        <w:t>ANNEXURE – J</w:t>
      </w:r>
    </w:p>
    <w:p w:rsidR="00A53C5E" w:rsidRDefault="00A53C5E" w:rsidP="00A53C5E">
      <w:pPr>
        <w:tabs>
          <w:tab w:val="left" w:pos="741"/>
        </w:tabs>
        <w:spacing w:line="276" w:lineRule="auto"/>
        <w:ind w:left="1425" w:hanging="684"/>
        <w:jc w:val="center"/>
        <w:rPr>
          <w:rFonts w:ascii="Book Antiqua" w:hAnsi="Book Antiqua"/>
          <w:sz w:val="16"/>
          <w:szCs w:val="16"/>
        </w:rPr>
      </w:pPr>
    </w:p>
    <w:p w:rsidR="00A53C5E" w:rsidRDefault="00A53C5E" w:rsidP="00A53C5E">
      <w:pPr>
        <w:tabs>
          <w:tab w:val="left" w:pos="741"/>
        </w:tabs>
        <w:spacing w:line="276" w:lineRule="auto"/>
        <w:ind w:left="1425" w:hanging="684"/>
        <w:jc w:val="center"/>
        <w:rPr>
          <w:rFonts w:ascii="Book Antiqua" w:hAnsi="Book Antiqua"/>
        </w:rPr>
      </w:pPr>
      <w:r>
        <w:rPr>
          <w:rFonts w:ascii="Book Antiqua" w:hAnsi="Book Antiqua"/>
        </w:rPr>
        <w:t xml:space="preserve">PROFORMA FOR BANK GUARANTEE FOR PERFORMANCE SECURITY </w:t>
      </w:r>
    </w:p>
    <w:p w:rsidR="00A53C5E" w:rsidRDefault="00A53C5E" w:rsidP="00A53C5E">
      <w:pPr>
        <w:tabs>
          <w:tab w:val="left" w:pos="741"/>
        </w:tabs>
        <w:spacing w:line="276" w:lineRule="auto"/>
        <w:ind w:left="1425" w:hanging="684"/>
        <w:jc w:val="both"/>
        <w:rPr>
          <w:rFonts w:ascii="Book Antiqua" w:hAnsi="Book Antiqua"/>
          <w:sz w:val="2"/>
          <w:szCs w:val="2"/>
        </w:rPr>
      </w:pPr>
    </w:p>
    <w:tbl>
      <w:tblPr>
        <w:tblW w:w="9630" w:type="dxa"/>
        <w:tblInd w:w="-162" w:type="dxa"/>
        <w:tblLook w:val="0000" w:firstRow="0" w:lastRow="0" w:firstColumn="0" w:lastColumn="0" w:noHBand="0" w:noVBand="0"/>
      </w:tblPr>
      <w:tblGrid>
        <w:gridCol w:w="9630"/>
      </w:tblGrid>
      <w:tr w:rsidR="00A53C5E" w:rsidTr="00E1363B">
        <w:tc>
          <w:tcPr>
            <w:tcW w:w="9630" w:type="dxa"/>
          </w:tcPr>
          <w:p w:rsidR="00A53C5E" w:rsidRDefault="00A53C5E" w:rsidP="00E1363B">
            <w:pPr>
              <w:tabs>
                <w:tab w:val="left" w:pos="741"/>
              </w:tabs>
              <w:spacing w:after="60" w:line="276" w:lineRule="auto"/>
              <w:jc w:val="both"/>
              <w:rPr>
                <w:rFonts w:ascii="Book Antiqua" w:hAnsi="Book Antiqua"/>
              </w:rPr>
            </w:pPr>
            <w:r>
              <w:rPr>
                <w:rFonts w:ascii="Book Antiqua" w:hAnsi="Book Antiqua"/>
              </w:rPr>
              <w:t>To</w:t>
            </w:r>
          </w:p>
          <w:p w:rsidR="00A53C5E" w:rsidRDefault="00A53C5E" w:rsidP="00E1363B">
            <w:pPr>
              <w:tabs>
                <w:tab w:val="left" w:pos="741"/>
              </w:tabs>
              <w:spacing w:line="216" w:lineRule="auto"/>
              <w:jc w:val="both"/>
              <w:rPr>
                <w:rFonts w:ascii="Book Antiqua" w:hAnsi="Book Antiqua"/>
              </w:rPr>
            </w:pPr>
            <w:r>
              <w:rPr>
                <w:rFonts w:ascii="Book Antiqua" w:hAnsi="Book Antiqua"/>
              </w:rPr>
              <w:t>The Accounts Officer,</w:t>
            </w:r>
          </w:p>
          <w:p w:rsidR="00A53C5E" w:rsidRDefault="00A53C5E" w:rsidP="00E1363B">
            <w:pPr>
              <w:tabs>
                <w:tab w:val="left" w:pos="741"/>
              </w:tabs>
              <w:spacing w:line="216" w:lineRule="auto"/>
              <w:jc w:val="both"/>
              <w:rPr>
                <w:rFonts w:ascii="Book Antiqua" w:hAnsi="Book Antiqua"/>
              </w:rPr>
            </w:pPr>
            <w:r>
              <w:rPr>
                <w:rFonts w:ascii="Book Antiqua" w:hAnsi="Book Antiqua"/>
              </w:rPr>
              <w:t>Chief Engineer, Distribution Wing,</w:t>
            </w:r>
          </w:p>
          <w:p w:rsidR="00A53C5E" w:rsidRDefault="00A53C5E" w:rsidP="00E1363B">
            <w:pPr>
              <w:tabs>
                <w:tab w:val="left" w:pos="741"/>
              </w:tabs>
              <w:spacing w:line="216" w:lineRule="auto"/>
              <w:jc w:val="both"/>
              <w:rPr>
                <w:rFonts w:ascii="Book Antiqua" w:hAnsi="Book Antiqua"/>
              </w:rPr>
            </w:pPr>
            <w:r>
              <w:rPr>
                <w:rFonts w:ascii="Book Antiqua" w:hAnsi="Book Antiqua"/>
              </w:rPr>
              <w:t>KPDCL, Srinagar.</w:t>
            </w:r>
          </w:p>
          <w:p w:rsidR="00A53C5E" w:rsidRDefault="00A53C5E" w:rsidP="00E1363B">
            <w:pPr>
              <w:tabs>
                <w:tab w:val="left" w:pos="741"/>
              </w:tabs>
              <w:spacing w:line="216" w:lineRule="auto"/>
              <w:jc w:val="both"/>
              <w:rPr>
                <w:rFonts w:ascii="Book Antiqua" w:hAnsi="Book Antiqua"/>
                <w:sz w:val="14"/>
                <w:szCs w:val="14"/>
              </w:rPr>
            </w:pPr>
          </w:p>
        </w:tc>
      </w:tr>
      <w:tr w:rsidR="00A53C5E" w:rsidTr="00E1363B">
        <w:tc>
          <w:tcPr>
            <w:tcW w:w="9630" w:type="dxa"/>
          </w:tcPr>
          <w:p w:rsidR="00A53C5E" w:rsidRDefault="00A53C5E" w:rsidP="00E1363B">
            <w:pPr>
              <w:tabs>
                <w:tab w:val="left" w:pos="741"/>
              </w:tabs>
              <w:spacing w:after="180"/>
              <w:jc w:val="both"/>
              <w:rPr>
                <w:rFonts w:ascii="Book Antiqua" w:hAnsi="Book Antiqua"/>
                <w:sz w:val="2"/>
                <w:szCs w:val="2"/>
              </w:rPr>
            </w:pPr>
            <w:r>
              <w:rPr>
                <w:rFonts w:ascii="Book Antiqua" w:hAnsi="Book Antiqua"/>
              </w:rPr>
              <w:t xml:space="preserve">WHEREAS </w:t>
            </w:r>
            <w:r>
              <w:rPr>
                <w:rFonts w:ascii="Book Antiqua" w:hAnsi="Book Antiqua"/>
                <w:color w:val="00B0F0"/>
              </w:rPr>
              <w:t>(Name and Address of Supplier)……………………..</w:t>
            </w:r>
            <w:r>
              <w:rPr>
                <w:rFonts w:ascii="Book Antiqua" w:hAnsi="Book Antiqua"/>
              </w:rPr>
              <w:t xml:space="preserve"> (hereinafter called the “Supplier”) has undertaken, in pursuance of Contract No.………………..dated;…….…….. to execute </w:t>
            </w:r>
            <w:r>
              <w:rPr>
                <w:rFonts w:ascii="Book Antiqua" w:hAnsi="Book Antiqua"/>
                <w:color w:val="00B0F0"/>
              </w:rPr>
              <w:t>(Name of Contract and Brief Description of Works)</w:t>
            </w:r>
            <w:r>
              <w:rPr>
                <w:rFonts w:ascii="Book Antiqua" w:hAnsi="Book Antiqua"/>
              </w:rPr>
              <w:t>………….(hereinafter called the “Contract”).</w:t>
            </w:r>
          </w:p>
        </w:tc>
      </w:tr>
      <w:tr w:rsidR="00A53C5E" w:rsidTr="00E1363B">
        <w:tc>
          <w:tcPr>
            <w:tcW w:w="9630" w:type="dxa"/>
          </w:tcPr>
          <w:p w:rsidR="00A53C5E" w:rsidRDefault="00A53C5E" w:rsidP="00E1363B">
            <w:pPr>
              <w:tabs>
                <w:tab w:val="left" w:pos="741"/>
              </w:tabs>
              <w:spacing w:after="180"/>
              <w:jc w:val="both"/>
              <w:rPr>
                <w:rFonts w:ascii="Book Antiqua" w:hAnsi="Book Antiqua"/>
                <w:sz w:val="2"/>
                <w:szCs w:val="2"/>
              </w:rPr>
            </w:pPr>
            <w:r>
              <w:rPr>
                <w:rFonts w:ascii="Book Antiqua" w:hAnsi="Book Antiqua"/>
              </w:rPr>
              <w:t>AND WHEREAS it has been stipulated by you in the said Contract that the  Supplier shall furnish you with a Bank Guarantee by a recognized bank for the sum specified therein as security for compliance with his obligations in accordance with the Contract;</w:t>
            </w:r>
          </w:p>
        </w:tc>
      </w:tr>
      <w:tr w:rsidR="00A53C5E" w:rsidTr="00E1363B">
        <w:tc>
          <w:tcPr>
            <w:tcW w:w="9630" w:type="dxa"/>
          </w:tcPr>
          <w:p w:rsidR="00A53C5E" w:rsidRDefault="00A53C5E" w:rsidP="00E1363B">
            <w:pPr>
              <w:tabs>
                <w:tab w:val="left" w:pos="741"/>
              </w:tabs>
              <w:spacing w:after="180"/>
              <w:jc w:val="both"/>
              <w:rPr>
                <w:rFonts w:ascii="Book Antiqua" w:hAnsi="Book Antiqua"/>
              </w:rPr>
            </w:pPr>
            <w:r>
              <w:rPr>
                <w:rFonts w:ascii="Book Antiqua" w:hAnsi="Book Antiqua"/>
              </w:rPr>
              <w:t>AND WHEREAS we have agreed to give the Supplier such a Bank Guarantee;</w:t>
            </w:r>
          </w:p>
        </w:tc>
      </w:tr>
      <w:tr w:rsidR="00A53C5E" w:rsidTr="00E1363B">
        <w:tc>
          <w:tcPr>
            <w:tcW w:w="9630" w:type="dxa"/>
          </w:tcPr>
          <w:p w:rsidR="00A53C5E" w:rsidRDefault="00A53C5E" w:rsidP="00E1363B">
            <w:pPr>
              <w:tabs>
                <w:tab w:val="left" w:pos="741"/>
              </w:tabs>
              <w:spacing w:after="180"/>
              <w:jc w:val="both"/>
              <w:rPr>
                <w:rFonts w:ascii="Book Antiqua" w:hAnsi="Book Antiqua"/>
              </w:rPr>
            </w:pPr>
            <w:r>
              <w:rPr>
                <w:rFonts w:ascii="Book Antiqua" w:hAnsi="Book Antiqua"/>
              </w:rPr>
              <w:t xml:space="preserve">NOW THEREFORE, we hereby affirm that we are the Guarantor and responsible to you, on behalf of the Supplier, up to a total of……………........... </w:t>
            </w:r>
            <w:r>
              <w:rPr>
                <w:rFonts w:ascii="Book Antiqua" w:hAnsi="Book Antiqua"/>
                <w:color w:val="00B0F0"/>
              </w:rPr>
              <w:t>(Amount of Guarantee)</w:t>
            </w:r>
            <w:r>
              <w:rPr>
                <w:rFonts w:ascii="Book Antiqua" w:hAnsi="Book Antiqua"/>
              </w:rPr>
              <w:t xml:space="preserve"> in words and figure……………… to be inserted by the Guarantor, representing the percentage of the Contract Price, specified in the Contract, and we undertake to pay you, upon your first written demand and without cavil or argument, any sum or sums within the limits of ……......... </w:t>
            </w:r>
            <w:r>
              <w:rPr>
                <w:rFonts w:ascii="Book Antiqua" w:hAnsi="Book Antiqua"/>
                <w:color w:val="00B0F0"/>
              </w:rPr>
              <w:t>[Amount of Guarantee]</w:t>
            </w:r>
            <w:r>
              <w:rPr>
                <w:rFonts w:ascii="Book Antiqua" w:hAnsi="Book Antiqua"/>
              </w:rPr>
              <w:t xml:space="preserve"> as aforesaid without your needing to prove or to show grounds or reason for your demand for the sum specified therein.</w:t>
            </w:r>
          </w:p>
        </w:tc>
      </w:tr>
      <w:tr w:rsidR="00A53C5E" w:rsidTr="00E1363B">
        <w:tc>
          <w:tcPr>
            <w:tcW w:w="9630" w:type="dxa"/>
          </w:tcPr>
          <w:p w:rsidR="00A53C5E" w:rsidRDefault="00A53C5E" w:rsidP="00E1363B">
            <w:pPr>
              <w:tabs>
                <w:tab w:val="left" w:pos="741"/>
              </w:tabs>
              <w:spacing w:after="180"/>
              <w:jc w:val="both"/>
              <w:rPr>
                <w:rFonts w:ascii="Book Antiqua" w:hAnsi="Book Antiqua"/>
              </w:rPr>
            </w:pPr>
            <w:r>
              <w:rPr>
                <w:rFonts w:ascii="Book Antiqua" w:hAnsi="Book Antiqua"/>
              </w:rPr>
              <w:t>We hereby waive the necessity of your demanding the said debt from the Supplier before presenting us with the demand.</w:t>
            </w:r>
          </w:p>
        </w:tc>
      </w:tr>
      <w:tr w:rsidR="00A53C5E" w:rsidTr="00E1363B">
        <w:tc>
          <w:tcPr>
            <w:tcW w:w="9630" w:type="dxa"/>
          </w:tcPr>
          <w:p w:rsidR="00A53C5E" w:rsidRDefault="00A53C5E" w:rsidP="00E1363B">
            <w:pPr>
              <w:tabs>
                <w:tab w:val="left" w:pos="741"/>
              </w:tabs>
              <w:spacing w:after="180"/>
              <w:jc w:val="both"/>
              <w:rPr>
                <w:rFonts w:ascii="Book Antiqua" w:hAnsi="Book Antiqua"/>
              </w:rPr>
            </w:pPr>
            <w:r>
              <w:rPr>
                <w:rFonts w:ascii="Book Antiqua" w:hAnsi="Book Antiqua"/>
              </w:rPr>
              <w:t>We further agree that no change or addition to or other modification of the terms of the Contract or of the Works to be performed there under or of any of the Contract documents which may be made between you and the Supplier shall in any way release us from any liability under this guarantee, and we hereby waive notice of any such change, addition or modification.</w:t>
            </w:r>
          </w:p>
        </w:tc>
      </w:tr>
      <w:tr w:rsidR="00A53C5E" w:rsidTr="00E1363B">
        <w:tc>
          <w:tcPr>
            <w:tcW w:w="9630" w:type="dxa"/>
          </w:tcPr>
          <w:p w:rsidR="00A53C5E" w:rsidRDefault="00A53C5E" w:rsidP="00E1363B">
            <w:pPr>
              <w:tabs>
                <w:tab w:val="left" w:pos="741"/>
              </w:tabs>
              <w:spacing w:after="180"/>
              <w:jc w:val="both"/>
              <w:rPr>
                <w:rFonts w:ascii="Book Antiqua" w:hAnsi="Book Antiqua"/>
              </w:rPr>
            </w:pPr>
            <w:r>
              <w:rPr>
                <w:rFonts w:ascii="Book Antiqua" w:hAnsi="Book Antiqua"/>
              </w:rPr>
              <w:t>This guarantee is valid until the date 30 days after issue of the last Defects Liability Certificate</w:t>
            </w:r>
          </w:p>
        </w:tc>
      </w:tr>
      <w:tr w:rsidR="00A53C5E" w:rsidTr="00E1363B">
        <w:trPr>
          <w:trHeight w:hRule="exact" w:val="432"/>
        </w:trPr>
        <w:tc>
          <w:tcPr>
            <w:tcW w:w="9630" w:type="dxa"/>
          </w:tcPr>
          <w:p w:rsidR="00A53C5E" w:rsidRDefault="00A53C5E" w:rsidP="00E1363B">
            <w:pPr>
              <w:tabs>
                <w:tab w:val="left" w:pos="741"/>
              </w:tabs>
              <w:spacing w:after="180" w:line="276" w:lineRule="auto"/>
              <w:rPr>
                <w:rFonts w:ascii="Book Antiqua" w:hAnsi="Book Antiqua"/>
              </w:rPr>
            </w:pPr>
            <w:r>
              <w:rPr>
                <w:rFonts w:ascii="Book Antiqua" w:hAnsi="Book Antiqua"/>
              </w:rPr>
              <w:t>SIGNATURE AND SEAL OF THE GUARANTOR</w:t>
            </w:r>
          </w:p>
        </w:tc>
      </w:tr>
      <w:tr w:rsidR="00A53C5E" w:rsidTr="00E1363B">
        <w:tc>
          <w:tcPr>
            <w:tcW w:w="9630" w:type="dxa"/>
          </w:tcPr>
          <w:p w:rsidR="00A53C5E" w:rsidRDefault="00A53C5E" w:rsidP="00E1363B">
            <w:pPr>
              <w:tabs>
                <w:tab w:val="left" w:pos="741"/>
              </w:tabs>
              <w:spacing w:after="180"/>
              <w:rPr>
                <w:rFonts w:ascii="Book Antiqua" w:hAnsi="Book Antiqua"/>
              </w:rPr>
            </w:pPr>
            <w:r>
              <w:rPr>
                <w:rFonts w:ascii="Book Antiqua" w:hAnsi="Book Antiqua"/>
              </w:rPr>
              <w:t>Name of Bank :</w:t>
            </w:r>
          </w:p>
          <w:p w:rsidR="00A53C5E" w:rsidRDefault="00A53C5E" w:rsidP="00E1363B">
            <w:pPr>
              <w:tabs>
                <w:tab w:val="left" w:pos="741"/>
              </w:tabs>
              <w:spacing w:after="180"/>
              <w:rPr>
                <w:rFonts w:ascii="Book Antiqua" w:hAnsi="Book Antiqua"/>
              </w:rPr>
            </w:pPr>
            <w:r>
              <w:rPr>
                <w:rFonts w:ascii="Book Antiqua" w:hAnsi="Book Antiqua"/>
              </w:rPr>
              <w:t>Address :</w:t>
            </w:r>
          </w:p>
          <w:p w:rsidR="00A53C5E" w:rsidRDefault="00A53C5E" w:rsidP="00E1363B">
            <w:pPr>
              <w:tabs>
                <w:tab w:val="left" w:pos="741"/>
              </w:tabs>
              <w:spacing w:after="180"/>
              <w:rPr>
                <w:rFonts w:ascii="Book Antiqua" w:hAnsi="Book Antiqua"/>
              </w:rPr>
            </w:pPr>
            <w:r>
              <w:rPr>
                <w:rFonts w:ascii="Book Antiqua" w:hAnsi="Book Antiqua"/>
              </w:rPr>
              <w:t>Date :</w:t>
            </w:r>
          </w:p>
          <w:p w:rsidR="00A53C5E" w:rsidRDefault="00A53C5E" w:rsidP="00E1363B">
            <w:pPr>
              <w:tabs>
                <w:tab w:val="left" w:pos="741"/>
              </w:tabs>
              <w:spacing w:after="120" w:line="276" w:lineRule="auto"/>
              <w:rPr>
                <w:rFonts w:ascii="Book Antiqua" w:hAnsi="Book Antiqua"/>
                <w:sz w:val="12"/>
                <w:szCs w:val="12"/>
              </w:rPr>
            </w:pPr>
            <w:r>
              <w:rPr>
                <w:rFonts w:ascii="Book Antiqua" w:hAnsi="Book Antiqua"/>
              </w:rPr>
              <w:t>Note: The Bidders are not required to fill this Proforma.</w:t>
            </w:r>
            <w:r>
              <w:rPr>
                <w:rFonts w:ascii="Book Antiqua" w:hAnsi="Book Antiqua"/>
                <w:sz w:val="12"/>
                <w:szCs w:val="12"/>
              </w:rPr>
              <w:tab/>
            </w:r>
          </w:p>
        </w:tc>
      </w:tr>
    </w:tbl>
    <w:p w:rsidR="00A53C5E" w:rsidRDefault="00A53C5E" w:rsidP="00A53C5E">
      <w:pPr>
        <w:pStyle w:val="BodyText"/>
        <w:ind w:left="5760" w:firstLine="720"/>
        <w:jc w:val="both"/>
        <w:rPr>
          <w:rFonts w:ascii="Cambria" w:hAnsi="Cambria"/>
          <w:i w:val="0"/>
          <w:iCs w:val="0"/>
          <w:sz w:val="24"/>
          <w:szCs w:val="26"/>
        </w:rPr>
      </w:pPr>
    </w:p>
    <w:p w:rsidR="00A53C5E" w:rsidRDefault="00A53C5E" w:rsidP="00A53C5E">
      <w:pPr>
        <w:pStyle w:val="BodyText"/>
        <w:ind w:left="5760" w:firstLine="720"/>
        <w:jc w:val="both"/>
        <w:rPr>
          <w:rFonts w:ascii="Cambria" w:hAnsi="Cambria"/>
          <w:i w:val="0"/>
          <w:iCs w:val="0"/>
          <w:sz w:val="24"/>
          <w:szCs w:val="26"/>
        </w:rPr>
      </w:pPr>
    </w:p>
    <w:p w:rsidR="00A53C5E" w:rsidRDefault="00A53C5E" w:rsidP="00A53C5E">
      <w:pPr>
        <w:rPr>
          <w:sz w:val="20"/>
          <w:szCs w:val="20"/>
        </w:rPr>
      </w:pPr>
    </w:p>
    <w:p w:rsidR="00A53C5E" w:rsidRDefault="00A53C5E" w:rsidP="00A53C5E">
      <w:pPr>
        <w:rPr>
          <w:sz w:val="20"/>
          <w:szCs w:val="20"/>
        </w:rPr>
      </w:pPr>
    </w:p>
    <w:p w:rsidR="00A53C5E" w:rsidRDefault="00A53C5E" w:rsidP="00A53C5E">
      <w:pPr>
        <w:rPr>
          <w:sz w:val="20"/>
          <w:szCs w:val="20"/>
        </w:rPr>
      </w:pPr>
    </w:p>
    <w:p w:rsidR="00A53C5E" w:rsidRDefault="00A53C5E" w:rsidP="00A53C5E">
      <w:pPr>
        <w:jc w:val="right"/>
        <w:rPr>
          <w:sz w:val="20"/>
          <w:szCs w:val="20"/>
        </w:rPr>
      </w:pPr>
    </w:p>
    <w:p w:rsidR="00A53C5E" w:rsidRDefault="00A53C5E" w:rsidP="00A53C5E">
      <w:pPr>
        <w:jc w:val="right"/>
        <w:rPr>
          <w:sz w:val="20"/>
          <w:szCs w:val="20"/>
        </w:rPr>
      </w:pPr>
    </w:p>
    <w:p w:rsidR="00840C72" w:rsidRDefault="00840C72" w:rsidP="00A53C5E">
      <w:pPr>
        <w:jc w:val="right"/>
        <w:rPr>
          <w:sz w:val="20"/>
          <w:szCs w:val="20"/>
        </w:rPr>
      </w:pPr>
    </w:p>
    <w:p w:rsidR="00840C72" w:rsidRDefault="00840C72" w:rsidP="00A53C5E">
      <w:pPr>
        <w:jc w:val="right"/>
        <w:rPr>
          <w:sz w:val="20"/>
          <w:szCs w:val="20"/>
        </w:rPr>
      </w:pPr>
    </w:p>
    <w:p w:rsidR="00840C72" w:rsidRDefault="00840C72" w:rsidP="00A53C5E">
      <w:pPr>
        <w:jc w:val="right"/>
        <w:rPr>
          <w:sz w:val="20"/>
          <w:szCs w:val="20"/>
        </w:rPr>
      </w:pPr>
    </w:p>
    <w:p w:rsidR="00A90479" w:rsidRDefault="00A90479" w:rsidP="00A53C5E">
      <w:pPr>
        <w:tabs>
          <w:tab w:val="left" w:pos="741"/>
        </w:tabs>
        <w:spacing w:line="276" w:lineRule="auto"/>
        <w:ind w:left="1425" w:hanging="684"/>
        <w:jc w:val="right"/>
        <w:rPr>
          <w:rFonts w:ascii="Book Antiqua" w:hAnsi="Book Antiqua"/>
          <w:b/>
        </w:rPr>
      </w:pPr>
    </w:p>
    <w:p w:rsidR="00A53C5E" w:rsidRDefault="00A53C5E" w:rsidP="00A53C5E">
      <w:pPr>
        <w:tabs>
          <w:tab w:val="left" w:pos="741"/>
        </w:tabs>
        <w:spacing w:line="276" w:lineRule="auto"/>
        <w:ind w:left="1425" w:hanging="684"/>
        <w:jc w:val="right"/>
        <w:rPr>
          <w:rFonts w:ascii="Book Antiqua" w:hAnsi="Book Antiqua"/>
          <w:b/>
        </w:rPr>
      </w:pPr>
      <w:r>
        <w:rPr>
          <w:rFonts w:ascii="Book Antiqua" w:hAnsi="Book Antiqua"/>
          <w:b/>
        </w:rPr>
        <w:t>ANNEXURE – K</w:t>
      </w:r>
    </w:p>
    <w:p w:rsidR="00A53C5E" w:rsidRDefault="00A53C5E" w:rsidP="00A53C5E">
      <w:pPr>
        <w:jc w:val="right"/>
        <w:rPr>
          <w:sz w:val="20"/>
          <w:szCs w:val="20"/>
        </w:rPr>
      </w:pPr>
    </w:p>
    <w:p w:rsidR="00A53C5E" w:rsidRDefault="00A53C5E" w:rsidP="00A53C5E">
      <w:pPr>
        <w:rPr>
          <w:sz w:val="20"/>
          <w:szCs w:val="20"/>
        </w:rPr>
      </w:pPr>
    </w:p>
    <w:p w:rsidR="00A53C5E" w:rsidRDefault="00A53C5E" w:rsidP="00A53C5E">
      <w:pPr>
        <w:tabs>
          <w:tab w:val="left" w:pos="741"/>
        </w:tabs>
        <w:spacing w:line="276" w:lineRule="auto"/>
        <w:ind w:left="1425" w:hanging="684"/>
        <w:jc w:val="center"/>
        <w:rPr>
          <w:rFonts w:ascii="Book Antiqua" w:hAnsi="Book Antiqua"/>
          <w:b/>
        </w:rPr>
      </w:pPr>
      <w:r>
        <w:rPr>
          <w:rFonts w:ascii="Book Antiqua" w:hAnsi="Book Antiqua"/>
          <w:b/>
        </w:rPr>
        <w:t xml:space="preserve">PROFORMA FOR POWER OF ATTORNEY </w:t>
      </w:r>
    </w:p>
    <w:p w:rsidR="00A53C5E" w:rsidRDefault="00A53C5E" w:rsidP="00A53C5E">
      <w:pPr>
        <w:tabs>
          <w:tab w:val="left" w:pos="741"/>
        </w:tabs>
        <w:spacing w:line="276" w:lineRule="auto"/>
        <w:ind w:left="1425" w:hanging="684"/>
        <w:jc w:val="center"/>
        <w:rPr>
          <w:rFonts w:ascii="Book Antiqua" w:hAnsi="Book Antiqua"/>
        </w:rPr>
      </w:pPr>
      <w:r>
        <w:rPr>
          <w:rFonts w:ascii="Book Antiqua" w:hAnsi="Book Antiqua"/>
        </w:rPr>
        <w:t xml:space="preserve">(To be issued by Bidder to its Authorized Representative) </w:t>
      </w:r>
    </w:p>
    <w:p w:rsidR="00A53C5E" w:rsidRDefault="00A53C5E" w:rsidP="00A53C5E">
      <w:pPr>
        <w:tabs>
          <w:tab w:val="left" w:pos="741"/>
        </w:tabs>
        <w:spacing w:line="276" w:lineRule="auto"/>
        <w:ind w:left="1425" w:hanging="684"/>
        <w:jc w:val="center"/>
        <w:rPr>
          <w:rFonts w:ascii="Book Antiqua" w:hAnsi="Book Antiqua"/>
        </w:rPr>
      </w:pPr>
    </w:p>
    <w:p w:rsidR="00A53C5E" w:rsidRDefault="00A53C5E" w:rsidP="00A53C5E">
      <w:pPr>
        <w:tabs>
          <w:tab w:val="left" w:pos="741"/>
        </w:tabs>
        <w:spacing w:line="276" w:lineRule="auto"/>
        <w:ind w:left="1425" w:hanging="684"/>
        <w:jc w:val="both"/>
        <w:rPr>
          <w:rFonts w:ascii="Book Antiqua" w:hAnsi="Book Antiqua"/>
          <w:sz w:val="2"/>
          <w:szCs w:val="2"/>
        </w:rPr>
      </w:pPr>
    </w:p>
    <w:tbl>
      <w:tblPr>
        <w:tblW w:w="9630" w:type="dxa"/>
        <w:tblInd w:w="-162" w:type="dxa"/>
        <w:tblLook w:val="0000" w:firstRow="0" w:lastRow="0" w:firstColumn="0" w:lastColumn="0" w:noHBand="0" w:noVBand="0"/>
      </w:tblPr>
      <w:tblGrid>
        <w:gridCol w:w="630"/>
        <w:gridCol w:w="9000"/>
      </w:tblGrid>
      <w:tr w:rsidR="00A53C5E" w:rsidTr="00E1363B">
        <w:tc>
          <w:tcPr>
            <w:tcW w:w="9630" w:type="dxa"/>
            <w:gridSpan w:val="2"/>
          </w:tcPr>
          <w:p w:rsidR="00A53C5E" w:rsidRDefault="00A53C5E" w:rsidP="00E1363B">
            <w:pPr>
              <w:tabs>
                <w:tab w:val="left" w:pos="741"/>
              </w:tabs>
              <w:spacing w:after="180" w:line="276" w:lineRule="auto"/>
              <w:jc w:val="both"/>
              <w:rPr>
                <w:rFonts w:ascii="Book Antiqua" w:hAnsi="Book Antiqua"/>
                <w:sz w:val="2"/>
                <w:szCs w:val="2"/>
              </w:rPr>
            </w:pPr>
            <w:r>
              <w:rPr>
                <w:rFonts w:ascii="Book Antiqua" w:hAnsi="Book Antiqua"/>
              </w:rPr>
              <w:t>KNOW ALL MEN BY THESE PRESENTS THAT WE …………………………. Company incorporated under the laws of ………………….. and having its Registered Office / Head Office at ………………………… (herein</w:t>
            </w:r>
            <w:r w:rsidR="00DF4745">
              <w:rPr>
                <w:rFonts w:ascii="Book Antiqua" w:hAnsi="Book Antiqua"/>
              </w:rPr>
              <w:t xml:space="preserve"> </w:t>
            </w:r>
            <w:r>
              <w:rPr>
                <w:rFonts w:ascii="Book Antiqua" w:hAnsi="Book Antiqua"/>
              </w:rPr>
              <w:t xml:space="preserve">after called the ‘Manufacturer’ which expression shall unless repugnant to the context or meaning thereof, include its successors, administrators and assigns) through Mr. …………….. its ……………………….. (Designation) do hereby constitute, nominate and appoint ……………………….. a company incorporated under the laws of ………………….. and having its Registered Office / Head Office at …………………………as its duly constituted lawful Attorney (hereinafter called the ‘Attorney’ or ‘Authorized Representative’) to exercise all or any powers for and on behalf of the manufacturer in regard to Specification No………………….. Package ……………………. the bids for which have been invited by </w:t>
            </w:r>
            <w:r>
              <w:rPr>
                <w:rFonts w:ascii="Book Antiqua" w:hAnsi="Book Antiqua"/>
                <w:color w:val="00B0F0"/>
              </w:rPr>
              <w:t>…….. (insert names of the Purchaser)</w:t>
            </w:r>
            <w:r>
              <w:rPr>
                <w:rFonts w:ascii="Book Antiqua" w:hAnsi="Book Antiqua"/>
              </w:rPr>
              <w:t xml:space="preserve"> …………….., a Company incorporated under the Companies Act of 1956 having its registered office at </w:t>
            </w:r>
            <w:r>
              <w:rPr>
                <w:rFonts w:ascii="Book Antiqua" w:hAnsi="Book Antiqua"/>
                <w:color w:val="00B0F0"/>
              </w:rPr>
              <w:t>…………….(insert registered address of the Purchaser)……………</w:t>
            </w:r>
            <w:r>
              <w:rPr>
                <w:rFonts w:ascii="Book Antiqua" w:hAnsi="Book Antiqua"/>
              </w:rPr>
              <w:t xml:space="preserve"> (hereinafter called the “Purchaser” which expression shall include its successors, executors and permitted assigns) to undertake the following acts:</w:t>
            </w:r>
          </w:p>
        </w:tc>
      </w:tr>
      <w:tr w:rsidR="00A53C5E" w:rsidTr="00E1363B">
        <w:tc>
          <w:tcPr>
            <w:tcW w:w="630" w:type="dxa"/>
          </w:tcPr>
          <w:p w:rsidR="00A53C5E" w:rsidRDefault="00A53C5E" w:rsidP="00E1363B">
            <w:pPr>
              <w:tabs>
                <w:tab w:val="left" w:pos="741"/>
              </w:tabs>
              <w:spacing w:after="180"/>
              <w:jc w:val="right"/>
              <w:rPr>
                <w:rFonts w:ascii="Book Antiqua" w:hAnsi="Book Antiqua"/>
              </w:rPr>
            </w:pPr>
            <w:r>
              <w:rPr>
                <w:rFonts w:ascii="Book Antiqua" w:hAnsi="Book Antiqua"/>
              </w:rPr>
              <w:t>i).</w:t>
            </w:r>
          </w:p>
        </w:tc>
        <w:tc>
          <w:tcPr>
            <w:tcW w:w="9000" w:type="dxa"/>
          </w:tcPr>
          <w:p w:rsidR="00A53C5E" w:rsidRDefault="00A53C5E" w:rsidP="00E1363B">
            <w:pPr>
              <w:tabs>
                <w:tab w:val="left" w:pos="741"/>
              </w:tabs>
              <w:spacing w:after="180" w:line="276" w:lineRule="auto"/>
              <w:jc w:val="both"/>
              <w:rPr>
                <w:rFonts w:ascii="Book Antiqua" w:hAnsi="Book Antiqua"/>
              </w:rPr>
            </w:pPr>
            <w:r>
              <w:rPr>
                <w:rFonts w:ascii="Book Antiqua" w:hAnsi="Book Antiqua"/>
              </w:rPr>
              <w:t>To submit proposal and participate in the aforesaid Bid Specification of the Purchaser on behalf of the Manufacturer.</w:t>
            </w:r>
          </w:p>
        </w:tc>
      </w:tr>
      <w:tr w:rsidR="00A53C5E" w:rsidTr="00E1363B">
        <w:tc>
          <w:tcPr>
            <w:tcW w:w="630" w:type="dxa"/>
          </w:tcPr>
          <w:p w:rsidR="00A53C5E" w:rsidRDefault="00A53C5E" w:rsidP="00E1363B">
            <w:pPr>
              <w:tabs>
                <w:tab w:val="left" w:pos="741"/>
              </w:tabs>
              <w:spacing w:after="180"/>
              <w:jc w:val="right"/>
              <w:rPr>
                <w:rFonts w:ascii="Book Antiqua" w:hAnsi="Book Antiqua"/>
              </w:rPr>
            </w:pPr>
            <w:r>
              <w:rPr>
                <w:rFonts w:ascii="Book Antiqua" w:hAnsi="Book Antiqua"/>
              </w:rPr>
              <w:t>ii).</w:t>
            </w:r>
          </w:p>
        </w:tc>
        <w:tc>
          <w:tcPr>
            <w:tcW w:w="9000" w:type="dxa"/>
          </w:tcPr>
          <w:p w:rsidR="00A53C5E" w:rsidRDefault="00A53C5E" w:rsidP="00E1363B">
            <w:pPr>
              <w:tabs>
                <w:tab w:val="left" w:pos="741"/>
              </w:tabs>
              <w:spacing w:after="180" w:line="276" w:lineRule="auto"/>
              <w:jc w:val="both"/>
              <w:rPr>
                <w:rFonts w:ascii="Book Antiqua" w:hAnsi="Book Antiqua"/>
              </w:rPr>
            </w:pPr>
            <w:r>
              <w:rPr>
                <w:rFonts w:ascii="Book Antiqua" w:hAnsi="Book Antiqua"/>
              </w:rPr>
              <w:t>To negotiate with the Purchaser the term and conditions including prices for award of the Contract pursuant to the aforesaid Bid and sign the Contract with the Purchaser for and behalf of the Manufacturer.</w:t>
            </w:r>
          </w:p>
        </w:tc>
      </w:tr>
      <w:tr w:rsidR="00A53C5E" w:rsidTr="00E1363B">
        <w:tc>
          <w:tcPr>
            <w:tcW w:w="630" w:type="dxa"/>
          </w:tcPr>
          <w:p w:rsidR="00A53C5E" w:rsidRDefault="00A53C5E" w:rsidP="00E1363B">
            <w:pPr>
              <w:tabs>
                <w:tab w:val="left" w:pos="741"/>
              </w:tabs>
              <w:spacing w:after="180"/>
              <w:jc w:val="right"/>
              <w:rPr>
                <w:rFonts w:ascii="Book Antiqua" w:hAnsi="Book Antiqua"/>
              </w:rPr>
            </w:pPr>
            <w:r>
              <w:rPr>
                <w:rFonts w:ascii="Book Antiqua" w:hAnsi="Book Antiqua"/>
              </w:rPr>
              <w:t>iii).</w:t>
            </w:r>
          </w:p>
        </w:tc>
        <w:tc>
          <w:tcPr>
            <w:tcW w:w="9000" w:type="dxa"/>
          </w:tcPr>
          <w:p w:rsidR="00A53C5E" w:rsidRDefault="00A53C5E" w:rsidP="00E1363B">
            <w:pPr>
              <w:tabs>
                <w:tab w:val="left" w:pos="741"/>
              </w:tabs>
              <w:spacing w:after="180" w:line="276" w:lineRule="auto"/>
              <w:jc w:val="both"/>
              <w:rPr>
                <w:rFonts w:ascii="Book Antiqua" w:hAnsi="Book Antiqua"/>
              </w:rPr>
            </w:pPr>
            <w:r>
              <w:rPr>
                <w:rFonts w:ascii="Book Antiqua" w:hAnsi="Book Antiqua"/>
              </w:rPr>
              <w:t>To do any other act or submit any document related to the above.</w:t>
            </w:r>
          </w:p>
        </w:tc>
      </w:tr>
      <w:tr w:rsidR="00A53C5E" w:rsidTr="00E1363B">
        <w:tc>
          <w:tcPr>
            <w:tcW w:w="630" w:type="dxa"/>
          </w:tcPr>
          <w:p w:rsidR="00A53C5E" w:rsidRDefault="00A53C5E" w:rsidP="00E1363B">
            <w:pPr>
              <w:tabs>
                <w:tab w:val="left" w:pos="741"/>
              </w:tabs>
              <w:spacing w:after="180"/>
              <w:jc w:val="right"/>
              <w:rPr>
                <w:rFonts w:ascii="Book Antiqua" w:hAnsi="Book Antiqua"/>
              </w:rPr>
            </w:pPr>
            <w:r>
              <w:rPr>
                <w:rFonts w:ascii="Book Antiqua" w:hAnsi="Book Antiqua"/>
              </w:rPr>
              <w:t>iv).</w:t>
            </w:r>
          </w:p>
        </w:tc>
        <w:tc>
          <w:tcPr>
            <w:tcW w:w="9000" w:type="dxa"/>
          </w:tcPr>
          <w:p w:rsidR="00A53C5E" w:rsidRDefault="00A53C5E" w:rsidP="00E1363B">
            <w:pPr>
              <w:tabs>
                <w:tab w:val="left" w:pos="741"/>
              </w:tabs>
              <w:spacing w:after="180" w:line="276" w:lineRule="auto"/>
              <w:rPr>
                <w:rFonts w:ascii="Book Antiqua" w:hAnsi="Book Antiqua"/>
              </w:rPr>
            </w:pPr>
            <w:r>
              <w:rPr>
                <w:rFonts w:ascii="Book Antiqua" w:hAnsi="Book Antiqua"/>
              </w:rPr>
              <w:t>To receive, accept and execute the Contract for and on behalf of the Manufacturer.</w:t>
            </w:r>
            <w:r w:rsidR="00DF4745">
              <w:rPr>
                <w:rFonts w:ascii="Book Antiqua" w:hAnsi="Book Antiqua"/>
              </w:rPr>
              <w:t xml:space="preserve"> </w:t>
            </w:r>
            <w:r>
              <w:rPr>
                <w:rFonts w:ascii="Book Antiqua" w:hAnsi="Book Antiqua"/>
              </w:rPr>
              <w:t>It is expressly understood that this Power of Attorney shall remain valid, binding and irrevocable till Completion of Warranty Period in terms of the Contract.</w:t>
            </w:r>
          </w:p>
        </w:tc>
      </w:tr>
      <w:tr w:rsidR="00A53C5E" w:rsidTr="00E1363B">
        <w:tc>
          <w:tcPr>
            <w:tcW w:w="9630" w:type="dxa"/>
            <w:gridSpan w:val="2"/>
          </w:tcPr>
          <w:p w:rsidR="00A53C5E" w:rsidRDefault="00A53C5E" w:rsidP="00E1363B">
            <w:pPr>
              <w:tabs>
                <w:tab w:val="left" w:pos="741"/>
              </w:tabs>
              <w:spacing w:after="180" w:line="276" w:lineRule="auto"/>
              <w:jc w:val="both"/>
              <w:rPr>
                <w:rFonts w:ascii="Book Antiqua" w:hAnsi="Book Antiqua"/>
              </w:rPr>
            </w:pPr>
            <w:r>
              <w:rPr>
                <w:rFonts w:ascii="Book Antiqua" w:hAnsi="Book Antiqua"/>
              </w:rPr>
              <w:t>The Manufacturer hereby agrees and undertakes to ratify and confirm all whatsoever the said Attorney/Authorized Representative quotes in the bid, negotiates and signs the Contract with the Purchaser and/or proposes to act on behalf of the Manufacturer by virtue of this Power of Attorney and the same shall bind the Manufacturer as if done by itself.</w:t>
            </w:r>
          </w:p>
        </w:tc>
      </w:tr>
      <w:tr w:rsidR="00A53C5E" w:rsidTr="00E1363B">
        <w:tc>
          <w:tcPr>
            <w:tcW w:w="9630" w:type="dxa"/>
            <w:gridSpan w:val="2"/>
          </w:tcPr>
          <w:p w:rsidR="00A53C5E" w:rsidRDefault="00A53C5E" w:rsidP="00E1363B">
            <w:pPr>
              <w:tabs>
                <w:tab w:val="left" w:pos="741"/>
              </w:tabs>
              <w:spacing w:after="180" w:line="360" w:lineRule="auto"/>
            </w:pPr>
            <w:r>
              <w:rPr>
                <w:rFonts w:ascii="Book Antiqua" w:hAnsi="Book Antiqua"/>
              </w:rPr>
              <w:t>IN WITNESS THEREOF THE Manufacturer has executed these presents ……………….. on this ……………….. day of …………………… under the Common Seal of the Manufacturer (Company).</w:t>
            </w:r>
          </w:p>
          <w:p w:rsidR="00A53C5E" w:rsidRDefault="00A53C5E" w:rsidP="00E1363B">
            <w:pPr>
              <w:tabs>
                <w:tab w:val="left" w:pos="741"/>
              </w:tabs>
              <w:spacing w:after="180" w:line="276" w:lineRule="auto"/>
              <w:rPr>
                <w:rFonts w:ascii="Book Antiqua" w:hAnsi="Book Antiqua"/>
              </w:rPr>
            </w:pPr>
            <w:r>
              <w:rPr>
                <w:rFonts w:ascii="Book Antiqua" w:hAnsi="Book Antiqua"/>
              </w:rPr>
              <w:t>The Common Seal has been affixed there unto in the presence of :</w:t>
            </w:r>
          </w:p>
          <w:p w:rsidR="00A53C5E" w:rsidRDefault="00A53C5E" w:rsidP="00E1363B">
            <w:pPr>
              <w:tabs>
                <w:tab w:val="left" w:pos="741"/>
              </w:tabs>
              <w:spacing w:after="180" w:line="276" w:lineRule="auto"/>
              <w:rPr>
                <w:rFonts w:ascii="Book Antiqua" w:hAnsi="Book Antiqua"/>
              </w:rPr>
            </w:pPr>
            <w:r>
              <w:rPr>
                <w:rFonts w:ascii="Book Antiqua" w:hAnsi="Book Antiqua"/>
              </w:rPr>
              <w:t>WITNESS</w:t>
            </w:r>
          </w:p>
          <w:p w:rsidR="00A53C5E" w:rsidRDefault="00A53C5E" w:rsidP="00E1363B">
            <w:pPr>
              <w:tabs>
                <w:tab w:val="left" w:pos="741"/>
              </w:tabs>
              <w:spacing w:after="180" w:line="276" w:lineRule="auto"/>
              <w:rPr>
                <w:rFonts w:ascii="Book Antiqua" w:hAnsi="Book Antiqua"/>
              </w:rPr>
            </w:pPr>
            <w:r>
              <w:rPr>
                <w:rFonts w:ascii="Book Antiqua" w:hAnsi="Book Antiqua"/>
              </w:rPr>
              <w:lastRenderedPageBreak/>
              <w:t xml:space="preserve"> 1.</w:t>
            </w:r>
            <w:r>
              <w:rPr>
                <w:rFonts w:ascii="Book Antiqua" w:hAnsi="Book Antiqua"/>
              </w:rPr>
              <w:tab/>
              <w:t>Signature…………………………………..</w:t>
            </w:r>
          </w:p>
          <w:p w:rsidR="00A53C5E" w:rsidRDefault="00A53C5E" w:rsidP="00E1363B">
            <w:pPr>
              <w:tabs>
                <w:tab w:val="left" w:pos="741"/>
              </w:tabs>
              <w:spacing w:after="180" w:line="276" w:lineRule="auto"/>
              <w:rPr>
                <w:rFonts w:ascii="Book Antiqua" w:hAnsi="Book Antiqua"/>
              </w:rPr>
            </w:pPr>
            <w:r>
              <w:rPr>
                <w:rFonts w:ascii="Book Antiqua" w:hAnsi="Book Antiqua"/>
              </w:rPr>
              <w:tab/>
              <w:t>Name……………………………………..</w:t>
            </w:r>
          </w:p>
          <w:p w:rsidR="00A53C5E" w:rsidRDefault="00A53C5E" w:rsidP="00E1363B">
            <w:pPr>
              <w:tabs>
                <w:tab w:val="left" w:pos="741"/>
              </w:tabs>
              <w:spacing w:after="180" w:line="276" w:lineRule="auto"/>
              <w:rPr>
                <w:rFonts w:ascii="Book Antiqua" w:hAnsi="Book Antiqua"/>
              </w:rPr>
            </w:pPr>
            <w:r>
              <w:rPr>
                <w:rFonts w:ascii="Book Antiqua" w:hAnsi="Book Antiqua"/>
              </w:rPr>
              <w:tab/>
              <w:t>Designation……………………………….</w:t>
            </w:r>
          </w:p>
          <w:p w:rsidR="00A53C5E" w:rsidRDefault="00A53C5E" w:rsidP="00E1363B">
            <w:pPr>
              <w:tabs>
                <w:tab w:val="left" w:pos="741"/>
              </w:tabs>
              <w:spacing w:after="180" w:line="276" w:lineRule="auto"/>
              <w:rPr>
                <w:rFonts w:ascii="Book Antiqua" w:hAnsi="Book Antiqua"/>
              </w:rPr>
            </w:pPr>
            <w:r>
              <w:rPr>
                <w:rFonts w:ascii="Book Antiqua" w:hAnsi="Book Antiqua"/>
              </w:rPr>
              <w:tab/>
              <w:t>Occupation……………………………….</w:t>
            </w:r>
          </w:p>
          <w:p w:rsidR="00A53C5E" w:rsidRDefault="00A53C5E" w:rsidP="00E1363B">
            <w:pPr>
              <w:tabs>
                <w:tab w:val="left" w:pos="741"/>
              </w:tabs>
              <w:spacing w:after="180" w:line="276" w:lineRule="auto"/>
              <w:rPr>
                <w:rFonts w:ascii="Book Antiqua" w:hAnsi="Book Antiqua"/>
              </w:rPr>
            </w:pPr>
          </w:p>
          <w:p w:rsidR="00A53C5E" w:rsidRDefault="00A53C5E" w:rsidP="00E1363B">
            <w:pPr>
              <w:tabs>
                <w:tab w:val="left" w:pos="741"/>
              </w:tabs>
              <w:spacing w:after="180" w:line="276" w:lineRule="auto"/>
              <w:rPr>
                <w:rFonts w:ascii="Book Antiqua" w:hAnsi="Book Antiqua"/>
              </w:rPr>
            </w:pPr>
            <w:r>
              <w:rPr>
                <w:rFonts w:ascii="Book Antiqua" w:hAnsi="Book Antiqua"/>
              </w:rPr>
              <w:t>2.</w:t>
            </w:r>
            <w:r>
              <w:rPr>
                <w:rFonts w:ascii="Book Antiqua" w:hAnsi="Book Antiqua"/>
              </w:rPr>
              <w:tab/>
              <w:t>Signature…………………………………..</w:t>
            </w:r>
          </w:p>
          <w:p w:rsidR="00A53C5E" w:rsidRDefault="00A53C5E" w:rsidP="00E1363B">
            <w:pPr>
              <w:tabs>
                <w:tab w:val="left" w:pos="741"/>
              </w:tabs>
              <w:spacing w:after="180" w:line="276" w:lineRule="auto"/>
              <w:rPr>
                <w:rFonts w:ascii="Book Antiqua" w:hAnsi="Book Antiqua"/>
              </w:rPr>
            </w:pPr>
            <w:r>
              <w:rPr>
                <w:rFonts w:ascii="Book Antiqua" w:hAnsi="Book Antiqua"/>
              </w:rPr>
              <w:tab/>
              <w:t>Name……………………………………..</w:t>
            </w:r>
          </w:p>
          <w:p w:rsidR="00A53C5E" w:rsidRDefault="00A53C5E" w:rsidP="00E1363B">
            <w:pPr>
              <w:tabs>
                <w:tab w:val="left" w:pos="741"/>
              </w:tabs>
              <w:spacing w:after="180" w:line="276" w:lineRule="auto"/>
              <w:rPr>
                <w:rFonts w:ascii="Book Antiqua" w:hAnsi="Book Antiqua"/>
              </w:rPr>
            </w:pPr>
            <w:r>
              <w:rPr>
                <w:rFonts w:ascii="Book Antiqua" w:hAnsi="Book Antiqua"/>
              </w:rPr>
              <w:tab/>
              <w:t>Designation……………………………….</w:t>
            </w:r>
          </w:p>
          <w:p w:rsidR="00A53C5E" w:rsidRDefault="00A53C5E" w:rsidP="00E1363B">
            <w:pPr>
              <w:tabs>
                <w:tab w:val="left" w:pos="741"/>
              </w:tabs>
              <w:spacing w:after="180" w:line="276" w:lineRule="auto"/>
              <w:rPr>
                <w:rFonts w:ascii="Book Antiqua" w:hAnsi="Book Antiqua"/>
              </w:rPr>
            </w:pPr>
            <w:r>
              <w:rPr>
                <w:rFonts w:ascii="Book Antiqua" w:hAnsi="Book Antiqua"/>
              </w:rPr>
              <w:tab/>
              <w:t>Occupation……………………………….</w:t>
            </w:r>
          </w:p>
          <w:p w:rsidR="00A53C5E" w:rsidRDefault="00A53C5E" w:rsidP="00E1363B">
            <w:pPr>
              <w:tabs>
                <w:tab w:val="left" w:pos="741"/>
              </w:tabs>
              <w:spacing w:after="180" w:line="276" w:lineRule="auto"/>
              <w:rPr>
                <w:rFonts w:ascii="Book Antiqua" w:hAnsi="Book Antiqua"/>
              </w:rPr>
            </w:pPr>
            <w:r>
              <w:rPr>
                <w:rFonts w:ascii="Book Antiqua" w:hAnsi="Book Antiqua"/>
              </w:rPr>
              <w:t>Note :</w:t>
            </w:r>
          </w:p>
          <w:p w:rsidR="00A53C5E" w:rsidRDefault="00A53C5E" w:rsidP="00E1363B">
            <w:pPr>
              <w:tabs>
                <w:tab w:val="left" w:pos="741"/>
              </w:tabs>
              <w:spacing w:after="180" w:line="276" w:lineRule="auto"/>
              <w:rPr>
                <w:rFonts w:ascii="Book Antiqua" w:hAnsi="Book Antiqua"/>
              </w:rPr>
            </w:pPr>
            <w:r>
              <w:rPr>
                <w:rFonts w:ascii="Book Antiqua" w:hAnsi="Book Antiqua"/>
              </w:rPr>
              <w:t>1.</w:t>
            </w:r>
            <w:r>
              <w:rPr>
                <w:rFonts w:ascii="Book Antiqua" w:hAnsi="Book Antiqua"/>
              </w:rPr>
              <w:tab/>
              <w:t>For the purpose of issuing Power of Attorney, the non-judicial stamp papers of appropriate value shall be purchased in the name of Manufacturer.</w:t>
            </w:r>
          </w:p>
          <w:p w:rsidR="00A53C5E" w:rsidRDefault="00A53C5E" w:rsidP="00E1363B">
            <w:pPr>
              <w:tabs>
                <w:tab w:val="left" w:pos="741"/>
              </w:tabs>
              <w:spacing w:after="180" w:line="276" w:lineRule="auto"/>
              <w:ind w:left="702" w:hanging="630"/>
              <w:jc w:val="both"/>
              <w:rPr>
                <w:rFonts w:ascii="Book Antiqua" w:hAnsi="Book Antiqua"/>
              </w:rPr>
            </w:pPr>
            <w:r>
              <w:rPr>
                <w:rFonts w:ascii="Book Antiqua" w:hAnsi="Book Antiqua"/>
              </w:rPr>
              <w:t>2.</w:t>
            </w:r>
            <w:r>
              <w:rPr>
                <w:rFonts w:ascii="Book Antiqua" w:hAnsi="Book Antiqua"/>
              </w:rPr>
              <w:tab/>
              <w:t xml:space="preserve">The Power of Attorney filled up by the manufacturers shall be enclosed along with the bid </w:t>
            </w:r>
            <w:r>
              <w:rPr>
                <w:rFonts w:ascii="Book Antiqua" w:hAnsi="Book Antiqua"/>
              </w:rPr>
              <w:tab/>
              <w:t>in case of bid is submitted by authorized representative.</w:t>
            </w:r>
          </w:p>
        </w:tc>
      </w:tr>
    </w:tbl>
    <w:p w:rsidR="00A53C5E" w:rsidRDefault="00A53C5E" w:rsidP="00A53C5E">
      <w:pPr>
        <w:tabs>
          <w:tab w:val="left" w:pos="741"/>
        </w:tabs>
        <w:spacing w:line="276" w:lineRule="auto"/>
        <w:ind w:left="1425" w:hanging="684"/>
        <w:jc w:val="both"/>
        <w:rPr>
          <w:rFonts w:ascii="Book Antiqua" w:hAnsi="Book Antiqua"/>
        </w:rPr>
      </w:pPr>
    </w:p>
    <w:p w:rsidR="00A53C5E" w:rsidRDefault="00A53C5E" w:rsidP="00A53C5E">
      <w:pPr>
        <w:tabs>
          <w:tab w:val="left" w:pos="741"/>
        </w:tabs>
        <w:spacing w:line="276" w:lineRule="auto"/>
        <w:ind w:left="1425" w:hanging="684"/>
        <w:jc w:val="both"/>
        <w:rPr>
          <w:rFonts w:ascii="Book Antiqua" w:hAnsi="Book Antiqua"/>
        </w:rPr>
      </w:pPr>
    </w:p>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A53C5E" w:rsidRDefault="00A53C5E" w:rsidP="00A53C5E"/>
    <w:p w:rsidR="00840C72" w:rsidRDefault="00840C72" w:rsidP="00A53C5E"/>
    <w:p w:rsidR="00840C72" w:rsidRDefault="00840C72" w:rsidP="00A53C5E"/>
    <w:p w:rsidR="00840C72" w:rsidRDefault="00840C72" w:rsidP="00A53C5E"/>
    <w:p w:rsidR="00840C72" w:rsidRDefault="00840C72" w:rsidP="00A53C5E"/>
    <w:p w:rsidR="00A53C5E" w:rsidRPr="002A1395" w:rsidRDefault="00A53C5E" w:rsidP="00A53C5E">
      <w:pPr>
        <w:tabs>
          <w:tab w:val="left" w:pos="741"/>
        </w:tabs>
        <w:spacing w:line="276" w:lineRule="auto"/>
        <w:ind w:left="1425" w:hanging="684"/>
        <w:jc w:val="right"/>
        <w:rPr>
          <w:rFonts w:ascii="Book Antiqua" w:hAnsi="Book Antiqua"/>
          <w:b/>
        </w:rPr>
      </w:pPr>
      <w:r>
        <w:rPr>
          <w:rFonts w:ascii="Book Antiqua" w:hAnsi="Book Antiqua"/>
          <w:b/>
        </w:rPr>
        <w:t>ANNEXURE – K</w:t>
      </w:r>
      <w:r w:rsidR="00CC6A30">
        <w:rPr>
          <w:rFonts w:ascii="Book Antiqua" w:hAnsi="Book Antiqua"/>
          <w:b/>
        </w:rPr>
        <w:t>I</w:t>
      </w:r>
    </w:p>
    <w:p w:rsidR="00A53C5E" w:rsidRDefault="00A53C5E" w:rsidP="00A53C5E">
      <w:pPr>
        <w:tabs>
          <w:tab w:val="left" w:pos="741"/>
        </w:tabs>
        <w:ind w:left="1425" w:hanging="691"/>
        <w:jc w:val="center"/>
        <w:rPr>
          <w:rFonts w:ascii="Book Antiqua" w:hAnsi="Book Antiqua"/>
        </w:rPr>
      </w:pPr>
      <w:r>
        <w:rPr>
          <w:rFonts w:ascii="Book Antiqua" w:hAnsi="Book Antiqua"/>
        </w:rPr>
        <w:t>FORM FOR OF EXTENSION OF BANK GUARANTEE</w:t>
      </w:r>
    </w:p>
    <w:p w:rsidR="00A53C5E" w:rsidRDefault="00A53C5E" w:rsidP="00A53C5E">
      <w:pPr>
        <w:tabs>
          <w:tab w:val="left" w:pos="741"/>
        </w:tabs>
        <w:spacing w:line="276" w:lineRule="auto"/>
        <w:ind w:left="1425" w:hanging="684"/>
        <w:jc w:val="right"/>
        <w:rPr>
          <w:rFonts w:ascii="Book Antiqua" w:hAnsi="Book Antiqua"/>
          <w:b/>
          <w:bCs/>
          <w:sz w:val="14"/>
          <w:szCs w:val="14"/>
        </w:rPr>
      </w:pPr>
    </w:p>
    <w:tbl>
      <w:tblPr>
        <w:tblW w:w="0" w:type="auto"/>
        <w:tblInd w:w="-162" w:type="dxa"/>
        <w:tblLook w:val="0000" w:firstRow="0" w:lastRow="0" w:firstColumn="0" w:lastColumn="0" w:noHBand="0" w:noVBand="0"/>
      </w:tblPr>
      <w:tblGrid>
        <w:gridCol w:w="518"/>
        <w:gridCol w:w="8365"/>
      </w:tblGrid>
      <w:tr w:rsidR="00A53C5E" w:rsidTr="00E1363B">
        <w:tc>
          <w:tcPr>
            <w:tcW w:w="9378" w:type="dxa"/>
            <w:gridSpan w:val="2"/>
          </w:tcPr>
          <w:p w:rsidR="00A53C5E" w:rsidRDefault="00A53C5E" w:rsidP="00E1363B">
            <w:pPr>
              <w:tabs>
                <w:tab w:val="left" w:pos="741"/>
              </w:tabs>
              <w:spacing w:after="60" w:line="276" w:lineRule="auto"/>
              <w:jc w:val="both"/>
              <w:rPr>
                <w:rFonts w:ascii="Book Antiqua" w:hAnsi="Book Antiqua"/>
              </w:rPr>
            </w:pPr>
            <w:r>
              <w:rPr>
                <w:rFonts w:ascii="Book Antiqua" w:hAnsi="Book Antiqua"/>
              </w:rPr>
              <w:t>To</w:t>
            </w:r>
          </w:p>
          <w:p w:rsidR="00A53C5E" w:rsidRDefault="00A53C5E" w:rsidP="00E1363B">
            <w:pPr>
              <w:tabs>
                <w:tab w:val="left" w:pos="741"/>
              </w:tabs>
              <w:spacing w:line="216" w:lineRule="auto"/>
              <w:jc w:val="both"/>
              <w:rPr>
                <w:rFonts w:ascii="Book Antiqua" w:hAnsi="Book Antiqua"/>
                <w:color w:val="00B0F0"/>
              </w:rPr>
            </w:pPr>
            <w:r>
              <w:rPr>
                <w:rFonts w:ascii="Book Antiqua" w:hAnsi="Book Antiqua"/>
                <w:color w:val="00B0F0"/>
              </w:rPr>
              <w:t xml:space="preserve">Name and Address of the Purchaser </w:t>
            </w:r>
          </w:p>
          <w:p w:rsidR="00A53C5E" w:rsidRDefault="00A53C5E" w:rsidP="00E1363B">
            <w:pPr>
              <w:tabs>
                <w:tab w:val="left" w:pos="741"/>
              </w:tabs>
              <w:spacing w:line="216" w:lineRule="auto"/>
              <w:jc w:val="both"/>
              <w:rPr>
                <w:rFonts w:ascii="Book Antiqua" w:hAnsi="Book Antiqua"/>
                <w:sz w:val="14"/>
                <w:szCs w:val="14"/>
              </w:rPr>
            </w:pPr>
          </w:p>
        </w:tc>
      </w:tr>
      <w:tr w:rsidR="00A53C5E" w:rsidTr="00E1363B">
        <w:tc>
          <w:tcPr>
            <w:tcW w:w="9378" w:type="dxa"/>
            <w:gridSpan w:val="2"/>
          </w:tcPr>
          <w:p w:rsidR="00A53C5E" w:rsidRDefault="00A53C5E" w:rsidP="00E1363B">
            <w:pPr>
              <w:tabs>
                <w:tab w:val="left" w:pos="741"/>
              </w:tabs>
              <w:spacing w:after="100" w:line="276" w:lineRule="auto"/>
              <w:ind w:left="1152" w:hanging="1152"/>
              <w:jc w:val="both"/>
              <w:rPr>
                <w:rFonts w:ascii="Book Antiqua" w:hAnsi="Book Antiqua"/>
                <w:sz w:val="2"/>
                <w:szCs w:val="2"/>
              </w:rPr>
            </w:pPr>
            <w:r>
              <w:rPr>
                <w:rFonts w:ascii="Book Antiqua" w:hAnsi="Book Antiqua"/>
              </w:rPr>
              <w:t xml:space="preserve">Subject:  Extension of Bank Guarantee No. …… …………… dated ………… for …………….., issued to you on behalf of M/s. </w:t>
            </w:r>
            <w:r>
              <w:rPr>
                <w:rFonts w:ascii="Book Antiqua" w:hAnsi="Book Antiqua"/>
                <w:color w:val="00B0F0"/>
              </w:rPr>
              <w:t xml:space="preserve">………(insert name of the </w:t>
            </w:r>
            <w:r>
              <w:rPr>
                <w:rFonts w:ascii="Book Antiqua" w:hAnsi="Book Antiqua"/>
                <w:color w:val="00B0F0"/>
              </w:rPr>
              <w:tab/>
              <w:t xml:space="preserve">Supplier) </w:t>
            </w:r>
            <w:r>
              <w:rPr>
                <w:rFonts w:ascii="Book Antiqua" w:hAnsi="Book Antiqua"/>
              </w:rPr>
              <w:t>…………... in respect of Contract No. ……………. dated …………….. for ……..</w:t>
            </w:r>
            <w:r>
              <w:rPr>
                <w:rFonts w:ascii="Book Antiqua" w:hAnsi="Book Antiqua"/>
                <w:color w:val="00B0F0"/>
              </w:rPr>
              <w:t>(insert name of the Package along with the Project name)</w:t>
            </w:r>
            <w:r>
              <w:rPr>
                <w:rFonts w:ascii="Book Antiqua" w:hAnsi="Book Antiqua"/>
              </w:rPr>
              <w:t xml:space="preserve"> ………. (hereinafter called original Bank Guarantee).</w:t>
            </w:r>
          </w:p>
        </w:tc>
      </w:tr>
      <w:tr w:rsidR="00A53C5E" w:rsidTr="00E1363B">
        <w:tc>
          <w:tcPr>
            <w:tcW w:w="9378" w:type="dxa"/>
            <w:gridSpan w:val="2"/>
          </w:tcPr>
          <w:p w:rsidR="00A53C5E" w:rsidRDefault="00A53C5E" w:rsidP="00E1363B">
            <w:pPr>
              <w:tabs>
                <w:tab w:val="left" w:pos="741"/>
              </w:tabs>
              <w:spacing w:after="180" w:line="276" w:lineRule="auto"/>
              <w:rPr>
                <w:rFonts w:ascii="Book Antiqua" w:hAnsi="Book Antiqua"/>
                <w:sz w:val="12"/>
                <w:szCs w:val="12"/>
              </w:rPr>
            </w:pPr>
            <w:r>
              <w:rPr>
                <w:rFonts w:ascii="Book Antiqua" w:hAnsi="Book Antiqua"/>
              </w:rPr>
              <w:t>Dear Sir,</w:t>
            </w:r>
            <w:r>
              <w:rPr>
                <w:rFonts w:ascii="Book Antiqua" w:hAnsi="Book Antiqua"/>
                <w:sz w:val="12"/>
                <w:szCs w:val="12"/>
              </w:rPr>
              <w:tab/>
            </w:r>
          </w:p>
        </w:tc>
      </w:tr>
      <w:tr w:rsidR="00A53C5E" w:rsidTr="00E1363B">
        <w:tc>
          <w:tcPr>
            <w:tcW w:w="540" w:type="dxa"/>
          </w:tcPr>
          <w:p w:rsidR="00A53C5E" w:rsidRDefault="00A53C5E" w:rsidP="00E1363B">
            <w:pPr>
              <w:tabs>
                <w:tab w:val="left" w:pos="741"/>
              </w:tabs>
              <w:spacing w:after="180" w:line="276" w:lineRule="auto"/>
              <w:rPr>
                <w:rFonts w:ascii="Book Antiqua" w:hAnsi="Book Antiqua"/>
              </w:rPr>
            </w:pPr>
          </w:p>
        </w:tc>
        <w:tc>
          <w:tcPr>
            <w:tcW w:w="8838" w:type="dxa"/>
          </w:tcPr>
          <w:p w:rsidR="00A53C5E" w:rsidRDefault="00A53C5E" w:rsidP="00E1363B">
            <w:pPr>
              <w:tabs>
                <w:tab w:val="left" w:pos="741"/>
              </w:tabs>
              <w:spacing w:after="180"/>
              <w:jc w:val="both"/>
              <w:rPr>
                <w:rFonts w:ascii="Book Antiqua" w:hAnsi="Book Antiqua"/>
              </w:rPr>
            </w:pPr>
            <w:r>
              <w:rPr>
                <w:rFonts w:ascii="Book Antiqua" w:hAnsi="Book Antiqua"/>
              </w:rPr>
              <w:t>At the request of M/s</w:t>
            </w:r>
            <w:r>
              <w:rPr>
                <w:rFonts w:ascii="Book Antiqua" w:hAnsi="Book Antiqua"/>
                <w:color w:val="00B0F0"/>
              </w:rPr>
              <w:t>.………… (insert name of the Supplier) …..............,</w:t>
            </w:r>
            <w:r>
              <w:rPr>
                <w:rFonts w:ascii="Book Antiqua" w:hAnsi="Book Antiqua"/>
              </w:rPr>
              <w:t xml:space="preserve"> We </w:t>
            </w:r>
            <w:r>
              <w:rPr>
                <w:rFonts w:ascii="Book Antiqua" w:hAnsi="Book Antiqua"/>
                <w:color w:val="00B0F0"/>
              </w:rPr>
              <w:t>………(insert name &amp; address of the issuing bank) …</w:t>
            </w:r>
            <w:r>
              <w:rPr>
                <w:rFonts w:ascii="Book Antiqua" w:hAnsi="Book Antiqua"/>
              </w:rPr>
              <w:t xml:space="preserve">……, a Bank organized under the laws of .................................... and having its Registered/Head Office at </w:t>
            </w:r>
            <w:r>
              <w:rPr>
                <w:rFonts w:ascii="Book Antiqua" w:hAnsi="Book Antiqua"/>
                <w:color w:val="00B0F0"/>
              </w:rPr>
              <w:t>…..…….(insert address of registered office of the bank)…….........…………</w:t>
            </w:r>
            <w:r>
              <w:rPr>
                <w:rFonts w:ascii="Book Antiqua" w:hAnsi="Book Antiqua"/>
              </w:rPr>
              <w:t xml:space="preserve"> do hereby extend our liability under the above-mentioned Guarantee No. ………………............. Dated ...………... for a further period of.............. Years/Months from ................ to expire on.................. Except as provided above, all other terms and conditions of  the original Bank Guarantee No. ....……………..... Dated........... Shall remain unaltered and binding.</w:t>
            </w:r>
          </w:p>
        </w:tc>
      </w:tr>
      <w:tr w:rsidR="00A53C5E" w:rsidTr="00E1363B">
        <w:tc>
          <w:tcPr>
            <w:tcW w:w="540" w:type="dxa"/>
          </w:tcPr>
          <w:p w:rsidR="00A53C5E" w:rsidRDefault="00A53C5E" w:rsidP="00E1363B">
            <w:pPr>
              <w:tabs>
                <w:tab w:val="left" w:pos="741"/>
              </w:tabs>
              <w:spacing w:after="180" w:line="276" w:lineRule="auto"/>
              <w:rPr>
                <w:rFonts w:ascii="Book Antiqua" w:hAnsi="Book Antiqua"/>
              </w:rPr>
            </w:pPr>
          </w:p>
        </w:tc>
        <w:tc>
          <w:tcPr>
            <w:tcW w:w="8838" w:type="dxa"/>
          </w:tcPr>
          <w:p w:rsidR="00A53C5E" w:rsidRDefault="00A53C5E" w:rsidP="00E1363B">
            <w:pPr>
              <w:tabs>
                <w:tab w:val="left" w:pos="741"/>
              </w:tabs>
              <w:spacing w:after="180"/>
              <w:jc w:val="both"/>
              <w:rPr>
                <w:rFonts w:ascii="Book Antiqua" w:hAnsi="Book Antiqua"/>
              </w:rPr>
            </w:pPr>
            <w:r>
              <w:rPr>
                <w:rFonts w:ascii="Book Antiqua" w:hAnsi="Book Antiqua"/>
              </w:rPr>
              <w:t>Please treat this as an integral part of the original Guarantee to which it would be attached.</w:t>
            </w:r>
          </w:p>
        </w:tc>
      </w:tr>
      <w:tr w:rsidR="00A53C5E" w:rsidTr="00E1363B">
        <w:tc>
          <w:tcPr>
            <w:tcW w:w="540" w:type="dxa"/>
          </w:tcPr>
          <w:p w:rsidR="00A53C5E" w:rsidRDefault="00A53C5E" w:rsidP="00E1363B">
            <w:pPr>
              <w:tabs>
                <w:tab w:val="left" w:pos="741"/>
              </w:tabs>
              <w:spacing w:after="180" w:line="276" w:lineRule="auto"/>
              <w:rPr>
                <w:rFonts w:ascii="Book Antiqua" w:hAnsi="Book Antiqua"/>
              </w:rPr>
            </w:pPr>
          </w:p>
        </w:tc>
        <w:tc>
          <w:tcPr>
            <w:tcW w:w="8838" w:type="dxa"/>
          </w:tcPr>
          <w:p w:rsidR="00A53C5E" w:rsidRDefault="00A53C5E" w:rsidP="00E1363B">
            <w:pPr>
              <w:tabs>
                <w:tab w:val="left" w:pos="741"/>
              </w:tabs>
              <w:spacing w:after="180" w:line="312" w:lineRule="auto"/>
              <w:jc w:val="both"/>
              <w:rPr>
                <w:rFonts w:ascii="Book Antiqua" w:hAnsi="Book Antiqua"/>
              </w:rPr>
            </w:pPr>
            <w:r>
              <w:rPr>
                <w:rFonts w:ascii="Book Antiqua" w:hAnsi="Book Antiqua"/>
              </w:rPr>
              <w:t>Thanking you,</w:t>
            </w:r>
          </w:p>
        </w:tc>
      </w:tr>
      <w:tr w:rsidR="00A53C5E" w:rsidTr="00E1363B">
        <w:trPr>
          <w:trHeight w:val="2205"/>
        </w:trPr>
        <w:tc>
          <w:tcPr>
            <w:tcW w:w="540" w:type="dxa"/>
          </w:tcPr>
          <w:p w:rsidR="00A53C5E" w:rsidRDefault="00A53C5E" w:rsidP="00E1363B">
            <w:pPr>
              <w:tabs>
                <w:tab w:val="left" w:pos="741"/>
              </w:tabs>
              <w:spacing w:after="180" w:line="276" w:lineRule="auto"/>
              <w:rPr>
                <w:rFonts w:ascii="Book Antiqua" w:hAnsi="Book Antiqua"/>
              </w:rPr>
            </w:pPr>
          </w:p>
        </w:tc>
        <w:tc>
          <w:tcPr>
            <w:tcW w:w="8838" w:type="dxa"/>
          </w:tcPr>
          <w:p w:rsidR="00A53C5E" w:rsidRDefault="00A53C5E" w:rsidP="00E1363B">
            <w:pPr>
              <w:tabs>
                <w:tab w:val="left" w:pos="741"/>
              </w:tabs>
              <w:spacing w:after="180" w:line="312" w:lineRule="auto"/>
              <w:ind w:left="4212"/>
              <w:jc w:val="center"/>
              <w:rPr>
                <w:rFonts w:ascii="Book Antiqua" w:hAnsi="Book Antiqua"/>
                <w:b/>
                <w:bCs/>
              </w:rPr>
            </w:pPr>
            <w:r>
              <w:rPr>
                <w:rFonts w:ascii="Book Antiqua" w:hAnsi="Book Antiqua"/>
                <w:b/>
                <w:bCs/>
              </w:rPr>
              <w:t>For and on behalf of Bank</w:t>
            </w:r>
          </w:p>
          <w:p w:rsidR="00A53C5E" w:rsidRDefault="00A53C5E" w:rsidP="00E1363B">
            <w:pPr>
              <w:tabs>
                <w:tab w:val="left" w:pos="741"/>
              </w:tabs>
              <w:spacing w:after="180" w:line="312" w:lineRule="auto"/>
              <w:ind w:left="5040"/>
              <w:jc w:val="center"/>
              <w:rPr>
                <w:rFonts w:ascii="Book Antiqua" w:hAnsi="Book Antiqua"/>
                <w:b/>
                <w:bCs/>
                <w:sz w:val="8"/>
                <w:szCs w:val="8"/>
              </w:rPr>
            </w:pPr>
          </w:p>
          <w:p w:rsidR="00A53C5E" w:rsidRDefault="00A53C5E" w:rsidP="00E1363B">
            <w:pPr>
              <w:tabs>
                <w:tab w:val="left" w:pos="741"/>
              </w:tabs>
              <w:ind w:left="4392" w:hanging="270"/>
              <w:rPr>
                <w:rFonts w:ascii="Book Antiqua" w:hAnsi="Book Antiqua"/>
              </w:rPr>
            </w:pPr>
            <w:r>
              <w:rPr>
                <w:rFonts w:ascii="Book Antiqua" w:hAnsi="Book Antiqua"/>
              </w:rPr>
              <w:t>Name &amp; Sig. of the Authorized Signatory</w:t>
            </w:r>
          </w:p>
          <w:p w:rsidR="00A53C5E" w:rsidRDefault="00A53C5E" w:rsidP="00E1363B">
            <w:pPr>
              <w:tabs>
                <w:tab w:val="left" w:pos="741"/>
              </w:tabs>
              <w:ind w:left="4392" w:hanging="270"/>
              <w:rPr>
                <w:rFonts w:ascii="Book Antiqua" w:hAnsi="Book Antiqua"/>
              </w:rPr>
            </w:pPr>
          </w:p>
          <w:p w:rsidR="00A53C5E" w:rsidRDefault="00A53C5E" w:rsidP="00E1363B">
            <w:pPr>
              <w:tabs>
                <w:tab w:val="left" w:pos="741"/>
              </w:tabs>
              <w:ind w:left="4392" w:hanging="270"/>
              <w:rPr>
                <w:rFonts w:ascii="Book Antiqua" w:hAnsi="Book Antiqua"/>
                <w:sz w:val="10"/>
                <w:szCs w:val="10"/>
              </w:rPr>
            </w:pPr>
          </w:p>
          <w:p w:rsidR="00A53C5E" w:rsidRDefault="00A53C5E" w:rsidP="00E1363B">
            <w:pPr>
              <w:tabs>
                <w:tab w:val="left" w:pos="741"/>
              </w:tabs>
              <w:ind w:left="4392" w:hanging="360"/>
              <w:rPr>
                <w:rFonts w:ascii="Book Antiqua" w:hAnsi="Book Antiqua"/>
              </w:rPr>
            </w:pPr>
            <w:r>
              <w:rPr>
                <w:rFonts w:ascii="Book Antiqua" w:hAnsi="Book Antiqua"/>
              </w:rPr>
              <w:t>Name &amp; Residence and Sig. of the Witness</w:t>
            </w:r>
            <w:r>
              <w:rPr>
                <w:rFonts w:ascii="Book Antiqua" w:hAnsi="Book Antiqua"/>
              </w:rPr>
              <w:tab/>
            </w:r>
          </w:p>
        </w:tc>
      </w:tr>
      <w:tr w:rsidR="00A53C5E" w:rsidTr="00E1363B">
        <w:trPr>
          <w:trHeight w:hRule="exact" w:val="432"/>
        </w:trPr>
        <w:tc>
          <w:tcPr>
            <w:tcW w:w="9378" w:type="dxa"/>
            <w:gridSpan w:val="2"/>
          </w:tcPr>
          <w:p w:rsidR="00A53C5E" w:rsidRDefault="00A53C5E" w:rsidP="00E1363B">
            <w:pPr>
              <w:tabs>
                <w:tab w:val="left" w:pos="741"/>
              </w:tabs>
              <w:spacing w:after="180" w:line="276" w:lineRule="auto"/>
              <w:jc w:val="both"/>
              <w:rPr>
                <w:rFonts w:ascii="Book Antiqua" w:hAnsi="Book Antiqua"/>
              </w:rPr>
            </w:pPr>
            <w:r>
              <w:rPr>
                <w:rFonts w:ascii="Book Antiqua" w:hAnsi="Book Antiqua"/>
              </w:rPr>
              <w:t>Note:</w:t>
            </w:r>
          </w:p>
        </w:tc>
      </w:tr>
      <w:tr w:rsidR="00A53C5E" w:rsidTr="00E1363B">
        <w:trPr>
          <w:trHeight w:hRule="exact" w:val="1152"/>
        </w:trPr>
        <w:tc>
          <w:tcPr>
            <w:tcW w:w="540" w:type="dxa"/>
          </w:tcPr>
          <w:p w:rsidR="00A53C5E" w:rsidRDefault="00A53C5E" w:rsidP="00E1363B">
            <w:pPr>
              <w:tabs>
                <w:tab w:val="left" w:pos="741"/>
              </w:tabs>
              <w:spacing w:after="180" w:line="276" w:lineRule="auto"/>
              <w:jc w:val="both"/>
              <w:rPr>
                <w:rFonts w:ascii="Book Antiqua" w:hAnsi="Book Antiqua"/>
              </w:rPr>
            </w:pPr>
            <w:r>
              <w:rPr>
                <w:rFonts w:ascii="Book Antiqua" w:hAnsi="Book Antiqua"/>
              </w:rPr>
              <w:t>1.</w:t>
            </w:r>
          </w:p>
        </w:tc>
        <w:tc>
          <w:tcPr>
            <w:tcW w:w="8838" w:type="dxa"/>
          </w:tcPr>
          <w:p w:rsidR="00A53C5E" w:rsidRDefault="00A53C5E" w:rsidP="00E1363B">
            <w:pPr>
              <w:tabs>
                <w:tab w:val="left" w:pos="741"/>
              </w:tabs>
              <w:spacing w:after="180" w:line="276" w:lineRule="auto"/>
              <w:jc w:val="both"/>
              <w:rPr>
                <w:rFonts w:ascii="Book Antiqua" w:hAnsi="Book Antiqua"/>
              </w:rPr>
            </w:pPr>
            <w:r>
              <w:rPr>
                <w:rFonts w:ascii="Book Antiqua" w:hAnsi="Book Antiqua"/>
              </w:rPr>
              <w:t>For the purpose of executing the Bank Guarantee, the non-judicial stamp papers of appropriate value shall be purchased in the name of the Bank who issues the ‘Bank Guarantee’.</w:t>
            </w:r>
          </w:p>
        </w:tc>
      </w:tr>
      <w:tr w:rsidR="00A53C5E" w:rsidTr="00E1363B">
        <w:trPr>
          <w:trHeight w:hRule="exact" w:val="720"/>
        </w:trPr>
        <w:tc>
          <w:tcPr>
            <w:tcW w:w="540" w:type="dxa"/>
          </w:tcPr>
          <w:p w:rsidR="00A53C5E" w:rsidRDefault="00A53C5E" w:rsidP="00E1363B">
            <w:pPr>
              <w:tabs>
                <w:tab w:val="left" w:pos="741"/>
              </w:tabs>
              <w:spacing w:after="180" w:line="276" w:lineRule="auto"/>
              <w:jc w:val="both"/>
              <w:rPr>
                <w:rFonts w:ascii="Book Antiqua" w:hAnsi="Book Antiqua"/>
              </w:rPr>
            </w:pPr>
            <w:r>
              <w:rPr>
                <w:rFonts w:ascii="Book Antiqua" w:hAnsi="Book Antiqua"/>
              </w:rPr>
              <w:t>2.</w:t>
            </w:r>
          </w:p>
        </w:tc>
        <w:tc>
          <w:tcPr>
            <w:tcW w:w="8838" w:type="dxa"/>
          </w:tcPr>
          <w:p w:rsidR="00A53C5E" w:rsidRDefault="00A53C5E" w:rsidP="00E1363B">
            <w:pPr>
              <w:tabs>
                <w:tab w:val="left" w:pos="741"/>
              </w:tabs>
              <w:spacing w:after="180" w:line="276" w:lineRule="auto"/>
              <w:jc w:val="both"/>
              <w:rPr>
                <w:rFonts w:ascii="Book Antiqua" w:hAnsi="Book Antiqua"/>
              </w:rPr>
            </w:pPr>
            <w:r>
              <w:rPr>
                <w:rFonts w:ascii="Book Antiqua" w:hAnsi="Book Antiqua"/>
              </w:rPr>
              <w:t>The Bank Guarantee shall signed on all the pages by the Bank Authorities and should invariably be witnessed.</w:t>
            </w:r>
          </w:p>
        </w:tc>
      </w:tr>
    </w:tbl>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840C72" w:rsidRDefault="00840C72" w:rsidP="00A53C5E">
      <w:pPr>
        <w:jc w:val="right"/>
      </w:pPr>
    </w:p>
    <w:p w:rsidR="00840C72" w:rsidRDefault="00840C72" w:rsidP="00A53C5E">
      <w:pPr>
        <w:jc w:val="right"/>
      </w:pPr>
    </w:p>
    <w:p w:rsidR="00A53C5E" w:rsidRPr="002A1395" w:rsidRDefault="00A53C5E" w:rsidP="00A53C5E">
      <w:pPr>
        <w:tabs>
          <w:tab w:val="left" w:pos="741"/>
        </w:tabs>
        <w:spacing w:line="276" w:lineRule="auto"/>
        <w:ind w:left="1425" w:hanging="684"/>
        <w:jc w:val="right"/>
        <w:rPr>
          <w:rFonts w:ascii="Book Antiqua" w:hAnsi="Book Antiqua"/>
          <w:b/>
        </w:rPr>
      </w:pPr>
      <w:r>
        <w:rPr>
          <w:rFonts w:ascii="Book Antiqua" w:hAnsi="Book Antiqua"/>
          <w:b/>
        </w:rPr>
        <w:t>ANNEXURE – L</w:t>
      </w:r>
    </w:p>
    <w:p w:rsidR="00A53C5E" w:rsidRDefault="00A53C5E" w:rsidP="00A53C5E">
      <w:pPr>
        <w:tabs>
          <w:tab w:val="left" w:pos="741"/>
        </w:tabs>
        <w:ind w:left="1425" w:hanging="691"/>
        <w:jc w:val="center"/>
        <w:rPr>
          <w:rFonts w:ascii="Book Antiqua" w:hAnsi="Book Antiqua"/>
        </w:rPr>
      </w:pPr>
      <w:r>
        <w:rPr>
          <w:rFonts w:ascii="Book Antiqua" w:hAnsi="Book Antiqua"/>
        </w:rPr>
        <w:t>FORM FOR NOTIFICATION BY THE PURCHASER TO THE BANK</w:t>
      </w:r>
    </w:p>
    <w:p w:rsidR="00A53C5E" w:rsidRDefault="00A53C5E" w:rsidP="00A53C5E">
      <w:pPr>
        <w:tabs>
          <w:tab w:val="left" w:pos="741"/>
        </w:tabs>
        <w:ind w:left="1425" w:hanging="691"/>
        <w:jc w:val="center"/>
        <w:rPr>
          <w:rFonts w:ascii="Book Antiqua" w:hAnsi="Book Antiqua"/>
        </w:rPr>
      </w:pPr>
      <w:r>
        <w:rPr>
          <w:rFonts w:ascii="Book Antiqua" w:hAnsi="Book Antiqua"/>
        </w:rPr>
        <w:t>(Applicable for Forfeiture of Bank Guarantee)</w:t>
      </w:r>
    </w:p>
    <w:p w:rsidR="00A53C5E" w:rsidRDefault="00A53C5E" w:rsidP="00A53C5E">
      <w:pPr>
        <w:tabs>
          <w:tab w:val="left" w:pos="741"/>
        </w:tabs>
        <w:spacing w:line="276" w:lineRule="auto"/>
        <w:ind w:left="1425" w:hanging="684"/>
        <w:jc w:val="right"/>
        <w:rPr>
          <w:rFonts w:ascii="Book Antiqua" w:hAnsi="Book Antiqua"/>
          <w:b/>
          <w:bCs/>
          <w:sz w:val="14"/>
          <w:szCs w:val="14"/>
        </w:rPr>
      </w:pPr>
    </w:p>
    <w:tbl>
      <w:tblPr>
        <w:tblW w:w="0" w:type="auto"/>
        <w:tblInd w:w="-162" w:type="dxa"/>
        <w:tblLook w:val="0000" w:firstRow="0" w:lastRow="0" w:firstColumn="0" w:lastColumn="0" w:noHBand="0" w:noVBand="0"/>
      </w:tblPr>
      <w:tblGrid>
        <w:gridCol w:w="483"/>
        <w:gridCol w:w="8400"/>
      </w:tblGrid>
      <w:tr w:rsidR="00A53C5E" w:rsidTr="00E1363B">
        <w:tc>
          <w:tcPr>
            <w:tcW w:w="9378" w:type="dxa"/>
            <w:gridSpan w:val="2"/>
          </w:tcPr>
          <w:p w:rsidR="00A53C5E" w:rsidRDefault="00A53C5E" w:rsidP="00E1363B">
            <w:pPr>
              <w:tabs>
                <w:tab w:val="left" w:pos="741"/>
              </w:tabs>
              <w:spacing w:after="60" w:line="276" w:lineRule="auto"/>
              <w:jc w:val="both"/>
              <w:rPr>
                <w:rFonts w:ascii="Book Antiqua" w:hAnsi="Book Antiqua"/>
              </w:rPr>
            </w:pPr>
            <w:r>
              <w:rPr>
                <w:rFonts w:ascii="Book Antiqua" w:hAnsi="Book Antiqua"/>
              </w:rPr>
              <w:t>To</w:t>
            </w:r>
          </w:p>
          <w:p w:rsidR="00A53C5E" w:rsidRDefault="00A53C5E" w:rsidP="00E1363B">
            <w:pPr>
              <w:tabs>
                <w:tab w:val="left" w:pos="741"/>
              </w:tabs>
              <w:spacing w:line="216" w:lineRule="auto"/>
              <w:jc w:val="both"/>
              <w:rPr>
                <w:rFonts w:ascii="Book Antiqua" w:hAnsi="Book Antiqua"/>
                <w:color w:val="00B0F0"/>
              </w:rPr>
            </w:pPr>
            <w:r>
              <w:rPr>
                <w:rFonts w:ascii="Book Antiqua" w:hAnsi="Book Antiqua"/>
                <w:color w:val="00B0F0"/>
              </w:rPr>
              <w:t xml:space="preserve">Name and Address of the issuing Bank </w:t>
            </w:r>
          </w:p>
          <w:p w:rsidR="00A53C5E" w:rsidRDefault="00A53C5E" w:rsidP="00E1363B">
            <w:pPr>
              <w:tabs>
                <w:tab w:val="left" w:pos="741"/>
              </w:tabs>
              <w:spacing w:line="216" w:lineRule="auto"/>
              <w:jc w:val="both"/>
              <w:rPr>
                <w:rFonts w:ascii="Book Antiqua" w:hAnsi="Book Antiqua"/>
                <w:sz w:val="14"/>
                <w:szCs w:val="14"/>
              </w:rPr>
            </w:pPr>
          </w:p>
        </w:tc>
      </w:tr>
      <w:tr w:rsidR="00A53C5E" w:rsidTr="00E1363B">
        <w:tc>
          <w:tcPr>
            <w:tcW w:w="9378" w:type="dxa"/>
            <w:gridSpan w:val="2"/>
          </w:tcPr>
          <w:p w:rsidR="00A53C5E" w:rsidRDefault="00A53C5E" w:rsidP="00E1363B">
            <w:pPr>
              <w:tabs>
                <w:tab w:val="left" w:pos="741"/>
              </w:tabs>
              <w:spacing w:after="100" w:line="276" w:lineRule="auto"/>
              <w:jc w:val="both"/>
              <w:rPr>
                <w:rFonts w:ascii="Book Antiqua" w:hAnsi="Book Antiqua"/>
                <w:sz w:val="2"/>
                <w:szCs w:val="2"/>
              </w:rPr>
            </w:pPr>
            <w:r>
              <w:rPr>
                <w:rFonts w:ascii="Book Antiqua" w:hAnsi="Book Antiqua"/>
              </w:rPr>
              <w:t xml:space="preserve">Ref:  Forfeiture of Bid Security Amount against Bank Guarantee No. …… ……………      </w:t>
            </w:r>
            <w:r>
              <w:rPr>
                <w:rFonts w:ascii="Book Antiqua" w:hAnsi="Book Antiqua"/>
              </w:rPr>
              <w:tab/>
              <w:t>dated ………… for …………….., issued by you on behalf of M/s. ………(</w:t>
            </w:r>
            <w:r>
              <w:rPr>
                <w:rFonts w:ascii="Book Antiqua" w:hAnsi="Book Antiqua"/>
                <w:color w:val="00B0F0"/>
              </w:rPr>
              <w:t xml:space="preserve">insert </w:t>
            </w:r>
            <w:r>
              <w:rPr>
                <w:rFonts w:ascii="Book Antiqua" w:hAnsi="Book Antiqua"/>
                <w:color w:val="00B0F0"/>
              </w:rPr>
              <w:tab/>
              <w:t>name of the Bidder)</w:t>
            </w:r>
            <w:r>
              <w:rPr>
                <w:rFonts w:ascii="Book Antiqua" w:hAnsi="Book Antiqua"/>
              </w:rPr>
              <w:t xml:space="preserve"> ………...</w:t>
            </w:r>
          </w:p>
        </w:tc>
      </w:tr>
      <w:tr w:rsidR="00A53C5E" w:rsidTr="00E1363B">
        <w:tc>
          <w:tcPr>
            <w:tcW w:w="9378" w:type="dxa"/>
            <w:gridSpan w:val="2"/>
          </w:tcPr>
          <w:p w:rsidR="00A53C5E" w:rsidRDefault="00A53C5E" w:rsidP="00E1363B">
            <w:pPr>
              <w:tabs>
                <w:tab w:val="left" w:pos="741"/>
              </w:tabs>
              <w:spacing w:after="180" w:line="276" w:lineRule="auto"/>
              <w:rPr>
                <w:rFonts w:ascii="Book Antiqua" w:hAnsi="Book Antiqua"/>
                <w:sz w:val="12"/>
                <w:szCs w:val="12"/>
              </w:rPr>
            </w:pPr>
            <w:r>
              <w:rPr>
                <w:rFonts w:ascii="Book Antiqua" w:hAnsi="Book Antiqua"/>
              </w:rPr>
              <w:t>Dear Sir,</w:t>
            </w:r>
            <w:r>
              <w:rPr>
                <w:rFonts w:ascii="Book Antiqua" w:hAnsi="Book Antiqua"/>
                <w:sz w:val="12"/>
                <w:szCs w:val="12"/>
              </w:rPr>
              <w:tab/>
            </w:r>
          </w:p>
        </w:tc>
      </w:tr>
      <w:tr w:rsidR="00A53C5E" w:rsidTr="00E1363B">
        <w:tc>
          <w:tcPr>
            <w:tcW w:w="540" w:type="dxa"/>
          </w:tcPr>
          <w:p w:rsidR="00A53C5E" w:rsidRDefault="00A53C5E" w:rsidP="00E1363B">
            <w:pPr>
              <w:tabs>
                <w:tab w:val="left" w:pos="741"/>
              </w:tabs>
              <w:spacing w:after="180" w:line="276" w:lineRule="auto"/>
              <w:rPr>
                <w:rFonts w:ascii="Book Antiqua" w:hAnsi="Book Antiqua"/>
              </w:rPr>
            </w:pPr>
          </w:p>
        </w:tc>
        <w:tc>
          <w:tcPr>
            <w:tcW w:w="8838" w:type="dxa"/>
          </w:tcPr>
          <w:p w:rsidR="00A53C5E" w:rsidRDefault="00A53C5E" w:rsidP="00E1363B">
            <w:pPr>
              <w:tabs>
                <w:tab w:val="left" w:pos="741"/>
              </w:tabs>
              <w:spacing w:after="180"/>
              <w:jc w:val="both"/>
              <w:rPr>
                <w:rFonts w:ascii="Book Antiqua" w:hAnsi="Book Antiqua"/>
              </w:rPr>
            </w:pPr>
            <w:r>
              <w:rPr>
                <w:rFonts w:ascii="Book Antiqua" w:hAnsi="Book Antiqua"/>
              </w:rPr>
              <w:t xml:space="preserve">Please refer to the subject Bank Guarantee executed by you in our favour for ……………………. as Earnest Money Deposit for the bid submitted by M/s. </w:t>
            </w:r>
            <w:r>
              <w:rPr>
                <w:rFonts w:ascii="Book Antiqua" w:hAnsi="Book Antiqua"/>
                <w:color w:val="00B0F0"/>
              </w:rPr>
              <w:t>………(insert name of the Bidder) ………...</w:t>
            </w:r>
            <w:r>
              <w:rPr>
                <w:rFonts w:ascii="Book Antiqua" w:hAnsi="Book Antiqua"/>
              </w:rPr>
              <w:t xml:space="preserve"> against ….. </w:t>
            </w:r>
            <w:r>
              <w:rPr>
                <w:rFonts w:ascii="Book Antiqua" w:hAnsi="Book Antiqua"/>
                <w:color w:val="00B0F0"/>
              </w:rPr>
              <w:t xml:space="preserve">(insert name of the Contract) </w:t>
            </w:r>
            <w:r>
              <w:rPr>
                <w:rFonts w:ascii="Book Antiqua" w:hAnsi="Book Antiqua"/>
              </w:rPr>
              <w:t>………. ; Specification No………………………….</w:t>
            </w:r>
          </w:p>
        </w:tc>
      </w:tr>
      <w:tr w:rsidR="00A53C5E" w:rsidTr="00E1363B">
        <w:tc>
          <w:tcPr>
            <w:tcW w:w="540" w:type="dxa"/>
          </w:tcPr>
          <w:p w:rsidR="00A53C5E" w:rsidRDefault="00A53C5E" w:rsidP="00E1363B">
            <w:pPr>
              <w:tabs>
                <w:tab w:val="left" w:pos="741"/>
              </w:tabs>
              <w:spacing w:after="180" w:line="276" w:lineRule="auto"/>
              <w:rPr>
                <w:rFonts w:ascii="Book Antiqua" w:hAnsi="Book Antiqua"/>
              </w:rPr>
            </w:pPr>
          </w:p>
        </w:tc>
        <w:tc>
          <w:tcPr>
            <w:tcW w:w="8838" w:type="dxa"/>
          </w:tcPr>
          <w:p w:rsidR="00A53C5E" w:rsidRDefault="00A53C5E" w:rsidP="00E1363B">
            <w:pPr>
              <w:tabs>
                <w:tab w:val="left" w:pos="741"/>
              </w:tabs>
              <w:spacing w:after="180"/>
              <w:jc w:val="both"/>
              <w:rPr>
                <w:rFonts w:ascii="Book Antiqua" w:hAnsi="Book Antiqua"/>
              </w:rPr>
            </w:pPr>
            <w:r>
              <w:rPr>
                <w:rFonts w:ascii="Book Antiqua" w:hAnsi="Book Antiqua"/>
              </w:rPr>
              <w:t>As per the terms of the said guarantee, the bank has guaranteed and undertaken to pay immediately on demand by the Purchaser the amount of …………….. without any reservation, protest, demur and recourse. Further, any demand made by the Purchaser shall be conclusive and binding on the Bank irrespective of any dispute or difference raised by the Bidder.</w:t>
            </w:r>
          </w:p>
        </w:tc>
      </w:tr>
      <w:tr w:rsidR="00A53C5E" w:rsidTr="00E1363B">
        <w:tc>
          <w:tcPr>
            <w:tcW w:w="540" w:type="dxa"/>
          </w:tcPr>
          <w:p w:rsidR="00A53C5E" w:rsidRDefault="00A53C5E" w:rsidP="00E1363B">
            <w:pPr>
              <w:tabs>
                <w:tab w:val="left" w:pos="741"/>
              </w:tabs>
              <w:spacing w:after="180" w:line="276" w:lineRule="auto"/>
              <w:rPr>
                <w:rFonts w:ascii="Book Antiqua" w:hAnsi="Book Antiqua"/>
              </w:rPr>
            </w:pPr>
          </w:p>
        </w:tc>
        <w:tc>
          <w:tcPr>
            <w:tcW w:w="8838" w:type="dxa"/>
          </w:tcPr>
          <w:p w:rsidR="00A53C5E" w:rsidRDefault="00A53C5E" w:rsidP="00E1363B">
            <w:pPr>
              <w:tabs>
                <w:tab w:val="left" w:pos="741"/>
              </w:tabs>
              <w:spacing w:after="180"/>
              <w:jc w:val="both"/>
              <w:rPr>
                <w:rFonts w:ascii="Book Antiqua" w:hAnsi="Book Antiqua"/>
              </w:rPr>
            </w:pPr>
            <w:r>
              <w:rPr>
                <w:rFonts w:ascii="Book Antiqua" w:hAnsi="Book Antiqua"/>
              </w:rPr>
              <w:t xml:space="preserve">In terms of the said guarantee, we hereby submit our claim/demand through this letter for remittance of Bid Security amount to …. </w:t>
            </w:r>
            <w:r>
              <w:rPr>
                <w:rFonts w:ascii="Book Antiqua" w:hAnsi="Book Antiqua"/>
                <w:color w:val="00B0F0"/>
              </w:rPr>
              <w:t>(insert name of the Purchaser)</w:t>
            </w:r>
            <w:r>
              <w:rPr>
                <w:rFonts w:ascii="Book Antiqua" w:hAnsi="Book Antiqua"/>
              </w:rPr>
              <w:t xml:space="preserve"> ……..  owing to the occurrence of the condition referred to at Sl. No. …….. The Bank is requested to remit the full guaranteed sum ………………………. towards proceeds of the bid security in the form of Demand Draft in favour of ‘…. </w:t>
            </w:r>
            <w:r>
              <w:rPr>
                <w:rFonts w:ascii="Book Antiqua" w:hAnsi="Book Antiqua"/>
                <w:color w:val="00B0F0"/>
              </w:rPr>
              <w:t>(insert name of the Purchaser) …….</w:t>
            </w:r>
            <w:r>
              <w:rPr>
                <w:rFonts w:ascii="Book Antiqua" w:hAnsi="Book Antiqua"/>
              </w:rPr>
              <w:t xml:space="preserve">’, payable at </w:t>
            </w:r>
            <w:r>
              <w:rPr>
                <w:rFonts w:ascii="Book Antiqua" w:hAnsi="Book Antiqua"/>
                <w:color w:val="00B0F0"/>
              </w:rPr>
              <w:t>….(insert place of the Purchaser)….’.</w:t>
            </w:r>
          </w:p>
        </w:tc>
      </w:tr>
      <w:tr w:rsidR="00A53C5E" w:rsidTr="00E1363B">
        <w:tc>
          <w:tcPr>
            <w:tcW w:w="540" w:type="dxa"/>
          </w:tcPr>
          <w:p w:rsidR="00A53C5E" w:rsidRDefault="00A53C5E" w:rsidP="00E1363B">
            <w:pPr>
              <w:tabs>
                <w:tab w:val="left" w:pos="741"/>
              </w:tabs>
              <w:spacing w:after="180" w:line="276" w:lineRule="auto"/>
              <w:rPr>
                <w:rFonts w:ascii="Book Antiqua" w:hAnsi="Book Antiqua"/>
              </w:rPr>
            </w:pPr>
          </w:p>
        </w:tc>
        <w:tc>
          <w:tcPr>
            <w:tcW w:w="8838" w:type="dxa"/>
          </w:tcPr>
          <w:p w:rsidR="00A53C5E" w:rsidRDefault="00A53C5E" w:rsidP="00E1363B">
            <w:pPr>
              <w:tabs>
                <w:tab w:val="left" w:pos="741"/>
              </w:tabs>
              <w:spacing w:after="180" w:line="312" w:lineRule="auto"/>
              <w:jc w:val="both"/>
              <w:rPr>
                <w:rFonts w:ascii="Book Antiqua" w:hAnsi="Book Antiqua"/>
              </w:rPr>
            </w:pPr>
            <w:r>
              <w:rPr>
                <w:rFonts w:ascii="Book Antiqua" w:hAnsi="Book Antiqua"/>
              </w:rPr>
              <w:t>Thanking you,</w:t>
            </w:r>
          </w:p>
        </w:tc>
      </w:tr>
      <w:tr w:rsidR="00A53C5E" w:rsidTr="00E1363B">
        <w:tc>
          <w:tcPr>
            <w:tcW w:w="540" w:type="dxa"/>
          </w:tcPr>
          <w:p w:rsidR="00A53C5E" w:rsidRDefault="00A53C5E" w:rsidP="00E1363B">
            <w:pPr>
              <w:tabs>
                <w:tab w:val="left" w:pos="741"/>
              </w:tabs>
              <w:spacing w:after="180" w:line="276" w:lineRule="auto"/>
              <w:rPr>
                <w:rFonts w:ascii="Book Antiqua" w:hAnsi="Book Antiqua"/>
              </w:rPr>
            </w:pPr>
          </w:p>
        </w:tc>
        <w:tc>
          <w:tcPr>
            <w:tcW w:w="8838" w:type="dxa"/>
          </w:tcPr>
          <w:p w:rsidR="00A53C5E" w:rsidRDefault="00A53C5E" w:rsidP="00E1363B">
            <w:pPr>
              <w:tabs>
                <w:tab w:val="left" w:pos="741"/>
              </w:tabs>
              <w:spacing w:after="180" w:line="312" w:lineRule="auto"/>
              <w:ind w:left="5040"/>
              <w:jc w:val="center"/>
              <w:rPr>
                <w:rFonts w:ascii="Book Antiqua" w:hAnsi="Book Antiqua"/>
                <w:b/>
                <w:bCs/>
              </w:rPr>
            </w:pPr>
            <w:r>
              <w:rPr>
                <w:rFonts w:ascii="Book Antiqua" w:hAnsi="Book Antiqua"/>
                <w:b/>
                <w:bCs/>
              </w:rPr>
              <w:t>For and on behalf of Purchaser</w:t>
            </w:r>
          </w:p>
          <w:p w:rsidR="00A53C5E" w:rsidRDefault="00A53C5E" w:rsidP="00E1363B">
            <w:pPr>
              <w:tabs>
                <w:tab w:val="left" w:pos="741"/>
              </w:tabs>
              <w:spacing w:after="180" w:line="312" w:lineRule="auto"/>
              <w:ind w:left="5040"/>
              <w:jc w:val="center"/>
              <w:rPr>
                <w:rFonts w:ascii="Book Antiqua" w:hAnsi="Book Antiqua"/>
                <w:b/>
                <w:bCs/>
              </w:rPr>
            </w:pPr>
          </w:p>
          <w:p w:rsidR="00A53C5E" w:rsidRDefault="00A53C5E" w:rsidP="00E1363B">
            <w:pPr>
              <w:tabs>
                <w:tab w:val="left" w:pos="741"/>
              </w:tabs>
              <w:ind w:left="5040"/>
              <w:jc w:val="center"/>
              <w:rPr>
                <w:rFonts w:ascii="Book Antiqua" w:hAnsi="Book Antiqua"/>
              </w:rPr>
            </w:pPr>
            <w:r>
              <w:rPr>
                <w:rFonts w:ascii="Book Antiqua" w:hAnsi="Book Antiqua"/>
              </w:rPr>
              <w:t>Name &amp; Sig. of the Purchaser</w:t>
            </w:r>
          </w:p>
          <w:p w:rsidR="00A53C5E" w:rsidRDefault="00A53C5E" w:rsidP="00E1363B">
            <w:pPr>
              <w:tabs>
                <w:tab w:val="left" w:pos="741"/>
              </w:tabs>
              <w:ind w:left="5040"/>
              <w:jc w:val="center"/>
              <w:rPr>
                <w:rFonts w:ascii="Book Antiqua" w:hAnsi="Book Antiqua"/>
              </w:rPr>
            </w:pPr>
            <w:r>
              <w:rPr>
                <w:rFonts w:ascii="Book Antiqua" w:hAnsi="Book Antiqua"/>
              </w:rPr>
              <w:t>Authorized Signatory</w:t>
            </w:r>
          </w:p>
          <w:p w:rsidR="00A53C5E" w:rsidRDefault="00A53C5E" w:rsidP="00E1363B">
            <w:pPr>
              <w:tabs>
                <w:tab w:val="left" w:pos="741"/>
              </w:tabs>
              <w:spacing w:after="180" w:line="312" w:lineRule="auto"/>
              <w:jc w:val="both"/>
              <w:rPr>
                <w:rFonts w:ascii="Book Antiqua" w:hAnsi="Book Antiqua"/>
              </w:rPr>
            </w:pPr>
            <w:r>
              <w:rPr>
                <w:rFonts w:ascii="Book Antiqua" w:hAnsi="Book Antiqua"/>
              </w:rPr>
              <w:tab/>
            </w:r>
            <w:r>
              <w:rPr>
                <w:rFonts w:ascii="Book Antiqua" w:hAnsi="Book Antiqua"/>
              </w:rPr>
              <w:tab/>
            </w:r>
          </w:p>
        </w:tc>
      </w:tr>
      <w:tr w:rsidR="00A53C5E" w:rsidTr="00E1363B">
        <w:tc>
          <w:tcPr>
            <w:tcW w:w="9378" w:type="dxa"/>
            <w:gridSpan w:val="2"/>
          </w:tcPr>
          <w:p w:rsidR="00A53C5E" w:rsidRDefault="00A53C5E" w:rsidP="00E1363B">
            <w:pPr>
              <w:tabs>
                <w:tab w:val="left" w:pos="741"/>
              </w:tabs>
              <w:spacing w:after="180" w:line="276" w:lineRule="auto"/>
              <w:jc w:val="both"/>
              <w:rPr>
                <w:rFonts w:ascii="Book Antiqua" w:hAnsi="Book Antiqua"/>
              </w:rPr>
            </w:pPr>
            <w:r>
              <w:rPr>
                <w:rFonts w:ascii="Book Antiqua" w:hAnsi="Book Antiqua"/>
              </w:rPr>
              <w:t>Copy to the Registered Office of the Bank</w:t>
            </w:r>
          </w:p>
        </w:tc>
      </w:tr>
    </w:tbl>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A53C5E" w:rsidRDefault="00A53C5E" w:rsidP="00A53C5E">
      <w:pPr>
        <w:jc w:val="right"/>
      </w:pPr>
    </w:p>
    <w:p w:rsidR="00840C72" w:rsidRDefault="00840C72" w:rsidP="00A53C5E">
      <w:pPr>
        <w:jc w:val="right"/>
      </w:pPr>
    </w:p>
    <w:p w:rsidR="00A53C5E" w:rsidRPr="00024666" w:rsidRDefault="00A53C5E" w:rsidP="00A53C5E">
      <w:pPr>
        <w:jc w:val="right"/>
        <w:rPr>
          <w:b/>
          <w:bCs/>
        </w:rPr>
      </w:pPr>
      <w:r w:rsidRPr="00024666">
        <w:rPr>
          <w:b/>
          <w:bCs/>
        </w:rPr>
        <w:t>ANNEXURE-M</w:t>
      </w:r>
    </w:p>
    <w:p w:rsidR="00391B6C" w:rsidRPr="00287840" w:rsidRDefault="00391B6C" w:rsidP="00391B6C">
      <w:pPr>
        <w:tabs>
          <w:tab w:val="left" w:pos="3496"/>
        </w:tabs>
        <w:jc w:val="center"/>
        <w:rPr>
          <w:b/>
          <w:sz w:val="36"/>
          <w:szCs w:val="24"/>
        </w:rPr>
      </w:pPr>
      <w:r w:rsidRPr="00287840">
        <w:rPr>
          <w:b/>
          <w:sz w:val="36"/>
          <w:szCs w:val="24"/>
        </w:rPr>
        <w:t>Table-1</w:t>
      </w:r>
    </w:p>
    <w:p w:rsidR="00391B6C" w:rsidRPr="00EA26D8" w:rsidRDefault="00391B6C" w:rsidP="00391B6C">
      <w:pPr>
        <w:tabs>
          <w:tab w:val="left" w:pos="3496"/>
        </w:tabs>
        <w:jc w:val="center"/>
        <w:rPr>
          <w:sz w:val="24"/>
          <w:szCs w:val="24"/>
        </w:rPr>
      </w:pPr>
      <w:r w:rsidRPr="00EA26D8">
        <w:rPr>
          <w:sz w:val="24"/>
          <w:szCs w:val="24"/>
        </w:rPr>
        <w:t xml:space="preserve">Requirement of Technical Staff to ensure execution of works as per standards and as PTW Receivers to ensure safe working at site </w:t>
      </w:r>
    </w:p>
    <w:tbl>
      <w:tblPr>
        <w:tblStyle w:val="TableGrid"/>
        <w:tblW w:w="9928" w:type="dxa"/>
        <w:tblLayout w:type="fixed"/>
        <w:tblLook w:val="04A0" w:firstRow="1" w:lastRow="0" w:firstColumn="1" w:lastColumn="0" w:noHBand="0" w:noVBand="1"/>
      </w:tblPr>
      <w:tblGrid>
        <w:gridCol w:w="675"/>
        <w:gridCol w:w="1276"/>
        <w:gridCol w:w="1559"/>
        <w:gridCol w:w="2088"/>
        <w:gridCol w:w="1260"/>
        <w:gridCol w:w="1535"/>
        <w:gridCol w:w="1535"/>
      </w:tblGrid>
      <w:tr w:rsidR="00391B6C" w:rsidRPr="00EA26D8" w:rsidTr="009223C3">
        <w:tc>
          <w:tcPr>
            <w:tcW w:w="675" w:type="dxa"/>
          </w:tcPr>
          <w:p w:rsidR="00391B6C" w:rsidRPr="00D4300E" w:rsidRDefault="00391B6C" w:rsidP="008E37E8">
            <w:pPr>
              <w:tabs>
                <w:tab w:val="left" w:pos="1037"/>
              </w:tabs>
              <w:jc w:val="both"/>
              <w:rPr>
                <w:b/>
                <w:sz w:val="24"/>
                <w:szCs w:val="24"/>
              </w:rPr>
            </w:pPr>
            <w:r w:rsidRPr="00D4300E">
              <w:rPr>
                <w:b/>
                <w:sz w:val="24"/>
                <w:szCs w:val="24"/>
              </w:rPr>
              <w:t>S. No</w:t>
            </w:r>
          </w:p>
        </w:tc>
        <w:tc>
          <w:tcPr>
            <w:tcW w:w="1276" w:type="dxa"/>
          </w:tcPr>
          <w:p w:rsidR="00391B6C" w:rsidRPr="00D4300E" w:rsidRDefault="00391B6C" w:rsidP="008E37E8">
            <w:pPr>
              <w:tabs>
                <w:tab w:val="left" w:pos="1037"/>
              </w:tabs>
              <w:jc w:val="both"/>
              <w:rPr>
                <w:b/>
                <w:sz w:val="24"/>
                <w:szCs w:val="24"/>
              </w:rPr>
            </w:pPr>
            <w:r w:rsidRPr="00D4300E">
              <w:rPr>
                <w:b/>
                <w:sz w:val="24"/>
                <w:szCs w:val="24"/>
              </w:rPr>
              <w:t xml:space="preserve">Technical Staff </w:t>
            </w:r>
          </w:p>
        </w:tc>
        <w:tc>
          <w:tcPr>
            <w:tcW w:w="1559" w:type="dxa"/>
          </w:tcPr>
          <w:p w:rsidR="00391B6C" w:rsidRPr="00D4300E" w:rsidRDefault="00391B6C" w:rsidP="008E37E8">
            <w:pPr>
              <w:tabs>
                <w:tab w:val="left" w:pos="1037"/>
              </w:tabs>
              <w:jc w:val="both"/>
              <w:rPr>
                <w:b/>
                <w:sz w:val="24"/>
                <w:szCs w:val="24"/>
              </w:rPr>
            </w:pPr>
            <w:r w:rsidRPr="00D4300E">
              <w:rPr>
                <w:b/>
                <w:sz w:val="24"/>
                <w:szCs w:val="24"/>
              </w:rPr>
              <w:t xml:space="preserve">Qualification </w:t>
            </w:r>
          </w:p>
        </w:tc>
        <w:tc>
          <w:tcPr>
            <w:tcW w:w="2088" w:type="dxa"/>
          </w:tcPr>
          <w:p w:rsidR="00391B6C" w:rsidRPr="00D4300E" w:rsidRDefault="00391B6C" w:rsidP="008E37E8">
            <w:pPr>
              <w:tabs>
                <w:tab w:val="left" w:pos="1037"/>
              </w:tabs>
              <w:jc w:val="both"/>
              <w:rPr>
                <w:b/>
                <w:sz w:val="24"/>
                <w:szCs w:val="24"/>
              </w:rPr>
            </w:pPr>
            <w:r w:rsidRPr="00D4300E">
              <w:rPr>
                <w:b/>
                <w:sz w:val="24"/>
                <w:szCs w:val="24"/>
              </w:rPr>
              <w:t xml:space="preserve">Minimum Experience </w:t>
            </w:r>
          </w:p>
        </w:tc>
        <w:tc>
          <w:tcPr>
            <w:tcW w:w="1260" w:type="dxa"/>
          </w:tcPr>
          <w:p w:rsidR="00391B6C" w:rsidRPr="00D4300E" w:rsidRDefault="00391B6C" w:rsidP="008E37E8">
            <w:pPr>
              <w:tabs>
                <w:tab w:val="left" w:pos="1037"/>
              </w:tabs>
              <w:jc w:val="both"/>
              <w:rPr>
                <w:b/>
                <w:sz w:val="24"/>
                <w:szCs w:val="24"/>
              </w:rPr>
            </w:pPr>
            <w:r w:rsidRPr="00D4300E">
              <w:rPr>
                <w:b/>
                <w:sz w:val="24"/>
                <w:szCs w:val="24"/>
              </w:rPr>
              <w:t xml:space="preserve">No. Offered  </w:t>
            </w:r>
          </w:p>
        </w:tc>
        <w:tc>
          <w:tcPr>
            <w:tcW w:w="1535" w:type="dxa"/>
          </w:tcPr>
          <w:p w:rsidR="00391B6C" w:rsidRPr="00D4300E" w:rsidRDefault="00391B6C" w:rsidP="008E37E8">
            <w:pPr>
              <w:tabs>
                <w:tab w:val="left" w:pos="1037"/>
              </w:tabs>
              <w:jc w:val="both"/>
              <w:rPr>
                <w:b/>
                <w:sz w:val="24"/>
                <w:szCs w:val="24"/>
              </w:rPr>
            </w:pPr>
            <w:r w:rsidRPr="00D4300E">
              <w:rPr>
                <w:b/>
                <w:sz w:val="24"/>
                <w:szCs w:val="24"/>
              </w:rPr>
              <w:t xml:space="preserve">Period of Engagement </w:t>
            </w:r>
          </w:p>
        </w:tc>
        <w:tc>
          <w:tcPr>
            <w:tcW w:w="1535" w:type="dxa"/>
          </w:tcPr>
          <w:p w:rsidR="00391B6C" w:rsidRPr="00D4300E" w:rsidRDefault="00391B6C" w:rsidP="008E37E8">
            <w:pPr>
              <w:tabs>
                <w:tab w:val="left" w:pos="1037"/>
              </w:tabs>
              <w:jc w:val="both"/>
              <w:rPr>
                <w:b/>
                <w:sz w:val="24"/>
                <w:szCs w:val="24"/>
              </w:rPr>
            </w:pPr>
            <w:r w:rsidRPr="00D4300E">
              <w:rPr>
                <w:b/>
                <w:sz w:val="24"/>
                <w:szCs w:val="24"/>
              </w:rPr>
              <w:t xml:space="preserve">Remarks </w:t>
            </w:r>
          </w:p>
        </w:tc>
      </w:tr>
      <w:tr w:rsidR="00391B6C" w:rsidRPr="00EA26D8" w:rsidTr="009223C3">
        <w:tc>
          <w:tcPr>
            <w:tcW w:w="675" w:type="dxa"/>
          </w:tcPr>
          <w:p w:rsidR="00391B6C" w:rsidRPr="00EA26D8" w:rsidRDefault="00391B6C" w:rsidP="00391B6C">
            <w:pPr>
              <w:pStyle w:val="ListParagraph"/>
              <w:numPr>
                <w:ilvl w:val="0"/>
                <w:numId w:val="29"/>
              </w:numPr>
              <w:tabs>
                <w:tab w:val="left" w:pos="1037"/>
              </w:tabs>
              <w:jc w:val="both"/>
              <w:rPr>
                <w:sz w:val="24"/>
                <w:szCs w:val="24"/>
              </w:rPr>
            </w:pPr>
          </w:p>
        </w:tc>
        <w:tc>
          <w:tcPr>
            <w:tcW w:w="1276" w:type="dxa"/>
          </w:tcPr>
          <w:p w:rsidR="00391B6C" w:rsidRPr="00EA26D8" w:rsidRDefault="00391B6C" w:rsidP="008E37E8">
            <w:pPr>
              <w:tabs>
                <w:tab w:val="left" w:pos="1037"/>
              </w:tabs>
              <w:jc w:val="both"/>
              <w:rPr>
                <w:sz w:val="24"/>
                <w:szCs w:val="24"/>
              </w:rPr>
            </w:pPr>
            <w:r w:rsidRPr="00EA26D8">
              <w:rPr>
                <w:sz w:val="24"/>
                <w:szCs w:val="24"/>
              </w:rPr>
              <w:t xml:space="preserve">Engineer </w:t>
            </w:r>
          </w:p>
        </w:tc>
        <w:tc>
          <w:tcPr>
            <w:tcW w:w="1559" w:type="dxa"/>
          </w:tcPr>
          <w:p w:rsidR="00391B6C" w:rsidRDefault="00391B6C" w:rsidP="008E37E8">
            <w:pPr>
              <w:tabs>
                <w:tab w:val="left" w:pos="1037"/>
              </w:tabs>
              <w:jc w:val="both"/>
              <w:rPr>
                <w:sz w:val="24"/>
                <w:szCs w:val="24"/>
              </w:rPr>
            </w:pPr>
            <w:r w:rsidRPr="00EA26D8">
              <w:rPr>
                <w:sz w:val="24"/>
                <w:szCs w:val="24"/>
              </w:rPr>
              <w:t>Degree/</w:t>
            </w:r>
          </w:p>
          <w:p w:rsidR="00391B6C" w:rsidRPr="00EA26D8" w:rsidRDefault="00391B6C" w:rsidP="008E37E8">
            <w:pPr>
              <w:tabs>
                <w:tab w:val="left" w:pos="1037"/>
              </w:tabs>
              <w:jc w:val="both"/>
              <w:rPr>
                <w:sz w:val="24"/>
                <w:szCs w:val="24"/>
              </w:rPr>
            </w:pPr>
            <w:r w:rsidRPr="00EA26D8">
              <w:rPr>
                <w:sz w:val="24"/>
                <w:szCs w:val="24"/>
              </w:rPr>
              <w:t>Diploma</w:t>
            </w:r>
          </w:p>
        </w:tc>
        <w:tc>
          <w:tcPr>
            <w:tcW w:w="2088" w:type="dxa"/>
          </w:tcPr>
          <w:p w:rsidR="00391B6C" w:rsidRPr="00EA26D8" w:rsidRDefault="00391B6C" w:rsidP="008E37E8">
            <w:pPr>
              <w:tabs>
                <w:tab w:val="left" w:pos="1037"/>
              </w:tabs>
              <w:jc w:val="both"/>
              <w:rPr>
                <w:sz w:val="24"/>
                <w:szCs w:val="24"/>
              </w:rPr>
            </w:pPr>
            <w:r>
              <w:rPr>
                <w:sz w:val="24"/>
                <w:szCs w:val="24"/>
              </w:rPr>
              <w:t>One</w:t>
            </w:r>
            <w:r w:rsidRPr="00EA26D8">
              <w:rPr>
                <w:sz w:val="24"/>
                <w:szCs w:val="24"/>
              </w:rPr>
              <w:t xml:space="preserve"> years for </w:t>
            </w:r>
            <w:r>
              <w:rPr>
                <w:sz w:val="24"/>
                <w:szCs w:val="24"/>
              </w:rPr>
              <w:t>Degree H</w:t>
            </w:r>
            <w:r w:rsidRPr="00EA26D8">
              <w:rPr>
                <w:sz w:val="24"/>
                <w:szCs w:val="24"/>
              </w:rPr>
              <w:t xml:space="preserve">older/ </w:t>
            </w:r>
            <w:r>
              <w:rPr>
                <w:sz w:val="24"/>
                <w:szCs w:val="24"/>
              </w:rPr>
              <w:t>three</w:t>
            </w:r>
            <w:r w:rsidRPr="00EA26D8">
              <w:rPr>
                <w:sz w:val="24"/>
                <w:szCs w:val="24"/>
              </w:rPr>
              <w:t xml:space="preserve"> years for Diploma Holder</w:t>
            </w:r>
          </w:p>
        </w:tc>
        <w:tc>
          <w:tcPr>
            <w:tcW w:w="1260" w:type="dxa"/>
          </w:tcPr>
          <w:p w:rsidR="00391B6C" w:rsidRPr="00EA26D8" w:rsidRDefault="00391B6C" w:rsidP="008E37E8">
            <w:pPr>
              <w:tabs>
                <w:tab w:val="left" w:pos="1037"/>
              </w:tabs>
              <w:jc w:val="both"/>
              <w:rPr>
                <w:sz w:val="24"/>
                <w:szCs w:val="24"/>
              </w:rPr>
            </w:pPr>
          </w:p>
        </w:tc>
        <w:tc>
          <w:tcPr>
            <w:tcW w:w="1535" w:type="dxa"/>
            <w:vAlign w:val="center"/>
          </w:tcPr>
          <w:p w:rsidR="009223C3" w:rsidRDefault="00391B6C" w:rsidP="009223C3">
            <w:pPr>
              <w:tabs>
                <w:tab w:val="left" w:pos="1037"/>
              </w:tabs>
              <w:jc w:val="center"/>
              <w:rPr>
                <w:sz w:val="24"/>
                <w:szCs w:val="24"/>
              </w:rPr>
            </w:pPr>
            <w:r w:rsidRPr="00EA26D8">
              <w:rPr>
                <w:sz w:val="24"/>
                <w:szCs w:val="24"/>
              </w:rPr>
              <w:t>…..</w:t>
            </w:r>
          </w:p>
          <w:p w:rsidR="00391B6C" w:rsidRPr="00EA26D8" w:rsidRDefault="00391B6C" w:rsidP="009223C3">
            <w:pPr>
              <w:tabs>
                <w:tab w:val="left" w:pos="1037"/>
              </w:tabs>
              <w:jc w:val="center"/>
              <w:rPr>
                <w:sz w:val="24"/>
                <w:szCs w:val="24"/>
              </w:rPr>
            </w:pPr>
            <w:r w:rsidRPr="00EA26D8">
              <w:rPr>
                <w:sz w:val="24"/>
                <w:szCs w:val="24"/>
              </w:rPr>
              <w:t>months</w:t>
            </w:r>
          </w:p>
        </w:tc>
        <w:tc>
          <w:tcPr>
            <w:tcW w:w="1535" w:type="dxa"/>
          </w:tcPr>
          <w:p w:rsidR="00391B6C" w:rsidRPr="00D4300E" w:rsidRDefault="00391B6C" w:rsidP="008E37E8">
            <w:pPr>
              <w:tabs>
                <w:tab w:val="left" w:pos="1037"/>
              </w:tabs>
              <w:rPr>
                <w:b/>
                <w:sz w:val="24"/>
                <w:szCs w:val="24"/>
              </w:rPr>
            </w:pPr>
            <w:r w:rsidRPr="00D4300E">
              <w:rPr>
                <w:b/>
                <w:sz w:val="24"/>
                <w:szCs w:val="24"/>
              </w:rPr>
              <w:t xml:space="preserve">For Supervision of Works </w:t>
            </w:r>
          </w:p>
        </w:tc>
      </w:tr>
      <w:tr w:rsidR="00391B6C" w:rsidRPr="00EA26D8" w:rsidTr="009223C3">
        <w:tc>
          <w:tcPr>
            <w:tcW w:w="675" w:type="dxa"/>
          </w:tcPr>
          <w:p w:rsidR="00391B6C" w:rsidRPr="00EA26D8" w:rsidRDefault="00391B6C" w:rsidP="00391B6C">
            <w:pPr>
              <w:pStyle w:val="ListParagraph"/>
              <w:numPr>
                <w:ilvl w:val="0"/>
                <w:numId w:val="29"/>
              </w:numPr>
              <w:tabs>
                <w:tab w:val="left" w:pos="1037"/>
              </w:tabs>
              <w:jc w:val="both"/>
              <w:rPr>
                <w:sz w:val="24"/>
                <w:szCs w:val="24"/>
              </w:rPr>
            </w:pPr>
          </w:p>
        </w:tc>
        <w:tc>
          <w:tcPr>
            <w:tcW w:w="1276" w:type="dxa"/>
          </w:tcPr>
          <w:p w:rsidR="00391B6C" w:rsidRDefault="00391B6C" w:rsidP="008E37E8">
            <w:pPr>
              <w:tabs>
                <w:tab w:val="left" w:pos="1037"/>
              </w:tabs>
              <w:jc w:val="both"/>
              <w:rPr>
                <w:sz w:val="24"/>
                <w:szCs w:val="24"/>
              </w:rPr>
            </w:pPr>
            <w:r w:rsidRPr="00EA26D8">
              <w:rPr>
                <w:sz w:val="24"/>
                <w:szCs w:val="24"/>
              </w:rPr>
              <w:t>Engineer/</w:t>
            </w:r>
          </w:p>
          <w:p w:rsidR="00391B6C" w:rsidRPr="00EA26D8" w:rsidRDefault="00391B6C" w:rsidP="008E37E8">
            <w:pPr>
              <w:tabs>
                <w:tab w:val="left" w:pos="1037"/>
              </w:tabs>
              <w:jc w:val="both"/>
              <w:rPr>
                <w:sz w:val="24"/>
                <w:szCs w:val="24"/>
              </w:rPr>
            </w:pPr>
            <w:r w:rsidRPr="00EA26D8">
              <w:rPr>
                <w:sz w:val="24"/>
                <w:szCs w:val="24"/>
              </w:rPr>
              <w:t xml:space="preserve">Technician </w:t>
            </w:r>
          </w:p>
        </w:tc>
        <w:tc>
          <w:tcPr>
            <w:tcW w:w="1559" w:type="dxa"/>
          </w:tcPr>
          <w:p w:rsidR="00391B6C" w:rsidRDefault="00391B6C" w:rsidP="008E37E8">
            <w:pPr>
              <w:tabs>
                <w:tab w:val="left" w:pos="1037"/>
              </w:tabs>
              <w:jc w:val="both"/>
              <w:rPr>
                <w:sz w:val="24"/>
                <w:szCs w:val="24"/>
              </w:rPr>
            </w:pPr>
            <w:r w:rsidRPr="00EA26D8">
              <w:rPr>
                <w:sz w:val="24"/>
                <w:szCs w:val="24"/>
              </w:rPr>
              <w:t>Degree/</w:t>
            </w:r>
          </w:p>
          <w:p w:rsidR="00391B6C" w:rsidRPr="00EA26D8" w:rsidRDefault="00391B6C" w:rsidP="008E37E8">
            <w:pPr>
              <w:tabs>
                <w:tab w:val="left" w:pos="1037"/>
              </w:tabs>
              <w:jc w:val="both"/>
              <w:rPr>
                <w:sz w:val="24"/>
                <w:szCs w:val="24"/>
              </w:rPr>
            </w:pPr>
            <w:r w:rsidRPr="00EA26D8">
              <w:rPr>
                <w:sz w:val="24"/>
                <w:szCs w:val="24"/>
              </w:rPr>
              <w:t xml:space="preserve">Diploma/ITI Technician </w:t>
            </w:r>
          </w:p>
        </w:tc>
        <w:tc>
          <w:tcPr>
            <w:tcW w:w="2088" w:type="dxa"/>
          </w:tcPr>
          <w:p w:rsidR="00391B6C" w:rsidRPr="00EA26D8" w:rsidRDefault="00391B6C" w:rsidP="008E37E8">
            <w:pPr>
              <w:tabs>
                <w:tab w:val="left" w:pos="1037"/>
              </w:tabs>
              <w:jc w:val="both"/>
              <w:rPr>
                <w:sz w:val="24"/>
                <w:szCs w:val="24"/>
              </w:rPr>
            </w:pPr>
            <w:r w:rsidRPr="00EA26D8">
              <w:rPr>
                <w:sz w:val="24"/>
                <w:szCs w:val="24"/>
              </w:rPr>
              <w:t>Freshers</w:t>
            </w:r>
            <w:r w:rsidR="00DF4745">
              <w:rPr>
                <w:sz w:val="24"/>
                <w:szCs w:val="24"/>
              </w:rPr>
              <w:t xml:space="preserve"> </w:t>
            </w:r>
            <w:r>
              <w:rPr>
                <w:sz w:val="24"/>
                <w:szCs w:val="24"/>
              </w:rPr>
              <w:t>can</w:t>
            </w:r>
            <w:r w:rsidRPr="00EA26D8">
              <w:rPr>
                <w:sz w:val="24"/>
                <w:szCs w:val="24"/>
              </w:rPr>
              <w:t xml:space="preserve"> also be engaged</w:t>
            </w:r>
            <w:r>
              <w:rPr>
                <w:sz w:val="24"/>
                <w:szCs w:val="24"/>
              </w:rPr>
              <w:t>.</w:t>
            </w:r>
          </w:p>
        </w:tc>
        <w:tc>
          <w:tcPr>
            <w:tcW w:w="1260" w:type="dxa"/>
          </w:tcPr>
          <w:p w:rsidR="00391B6C" w:rsidRPr="00EA26D8" w:rsidRDefault="00391B6C" w:rsidP="008E37E8">
            <w:pPr>
              <w:tabs>
                <w:tab w:val="left" w:pos="1037"/>
              </w:tabs>
              <w:jc w:val="both"/>
              <w:rPr>
                <w:sz w:val="24"/>
                <w:szCs w:val="24"/>
              </w:rPr>
            </w:pPr>
          </w:p>
        </w:tc>
        <w:tc>
          <w:tcPr>
            <w:tcW w:w="1535" w:type="dxa"/>
            <w:vAlign w:val="center"/>
          </w:tcPr>
          <w:p w:rsidR="009223C3" w:rsidRDefault="00391B6C" w:rsidP="009223C3">
            <w:pPr>
              <w:tabs>
                <w:tab w:val="left" w:pos="1037"/>
              </w:tabs>
              <w:jc w:val="center"/>
              <w:rPr>
                <w:sz w:val="24"/>
                <w:szCs w:val="24"/>
              </w:rPr>
            </w:pPr>
            <w:r w:rsidRPr="00EA26D8">
              <w:rPr>
                <w:sz w:val="24"/>
                <w:szCs w:val="24"/>
              </w:rPr>
              <w:t>…..</w:t>
            </w:r>
          </w:p>
          <w:p w:rsidR="00391B6C" w:rsidRPr="00EA26D8" w:rsidRDefault="00391B6C" w:rsidP="009223C3">
            <w:pPr>
              <w:tabs>
                <w:tab w:val="left" w:pos="1037"/>
              </w:tabs>
              <w:jc w:val="center"/>
              <w:rPr>
                <w:sz w:val="24"/>
                <w:szCs w:val="24"/>
              </w:rPr>
            </w:pPr>
            <w:r w:rsidRPr="00EA26D8">
              <w:rPr>
                <w:sz w:val="24"/>
                <w:szCs w:val="24"/>
              </w:rPr>
              <w:t>months</w:t>
            </w:r>
          </w:p>
        </w:tc>
        <w:tc>
          <w:tcPr>
            <w:tcW w:w="1535" w:type="dxa"/>
          </w:tcPr>
          <w:p w:rsidR="00391B6C" w:rsidRPr="00D4300E" w:rsidRDefault="00391B6C" w:rsidP="008E37E8">
            <w:pPr>
              <w:tabs>
                <w:tab w:val="left" w:pos="1037"/>
              </w:tabs>
              <w:rPr>
                <w:b/>
                <w:sz w:val="24"/>
                <w:szCs w:val="24"/>
              </w:rPr>
            </w:pPr>
            <w:r w:rsidRPr="00D4300E">
              <w:rPr>
                <w:b/>
                <w:sz w:val="24"/>
                <w:szCs w:val="24"/>
              </w:rPr>
              <w:t>For PTW Receivers</w:t>
            </w:r>
            <w:r>
              <w:rPr>
                <w:b/>
                <w:sz w:val="24"/>
                <w:szCs w:val="24"/>
              </w:rPr>
              <w:t>.</w:t>
            </w:r>
          </w:p>
        </w:tc>
      </w:tr>
    </w:tbl>
    <w:p w:rsidR="00391B6C" w:rsidRDefault="00391B6C" w:rsidP="00A53C5E">
      <w:pPr>
        <w:tabs>
          <w:tab w:val="left" w:pos="3496"/>
        </w:tabs>
        <w:jc w:val="center"/>
        <w:rPr>
          <w:sz w:val="24"/>
          <w:szCs w:val="24"/>
        </w:rPr>
      </w:pPr>
    </w:p>
    <w:p w:rsidR="00A53C5E" w:rsidRPr="00391B6C" w:rsidRDefault="00A53C5E" w:rsidP="00A53C5E">
      <w:pPr>
        <w:rPr>
          <w:strike/>
        </w:rPr>
      </w:pPr>
    </w:p>
    <w:p w:rsidR="00A53C5E" w:rsidRPr="00391B6C" w:rsidRDefault="00A53C5E" w:rsidP="00A53C5E">
      <w:pPr>
        <w:tabs>
          <w:tab w:val="left" w:pos="3496"/>
        </w:tabs>
        <w:jc w:val="center"/>
        <w:rPr>
          <w:strike/>
          <w:sz w:val="24"/>
          <w:szCs w:val="24"/>
        </w:rPr>
      </w:pPr>
    </w:p>
    <w:p w:rsidR="00A53C5E" w:rsidRPr="00391B6C" w:rsidRDefault="00A53C5E" w:rsidP="00A53C5E">
      <w:pPr>
        <w:rPr>
          <w:strike/>
        </w:rPr>
      </w:pPr>
    </w:p>
    <w:p w:rsidR="00A53C5E" w:rsidRPr="00EA4BDC" w:rsidRDefault="00A53C5E" w:rsidP="00A53C5E">
      <w:r w:rsidRPr="00EA4BDC">
        <w:t>Signature of Technician with name :</w:t>
      </w:r>
    </w:p>
    <w:p w:rsidR="00A53C5E" w:rsidRPr="00EA4BDC" w:rsidRDefault="00A53C5E" w:rsidP="00A53C5E"/>
    <w:p w:rsidR="00A53C5E" w:rsidRPr="00EA4BDC" w:rsidRDefault="00A53C5E" w:rsidP="00A53C5E">
      <w:r w:rsidRPr="00EA4BDC">
        <w:t xml:space="preserve">Signature of Engineer with name: </w:t>
      </w:r>
    </w:p>
    <w:p w:rsidR="00A53C5E" w:rsidRPr="00EA4BDC" w:rsidRDefault="00A53C5E" w:rsidP="00A53C5E"/>
    <w:p w:rsidR="00A53C5E" w:rsidRDefault="00A53C5E" w:rsidP="00A53C5E">
      <w:r w:rsidRPr="00EA4BDC">
        <w:t>Signature of Contractor with name:</w:t>
      </w:r>
    </w:p>
    <w:p w:rsidR="00173041" w:rsidRDefault="00173041" w:rsidP="00AC0AF6">
      <w:pPr>
        <w:spacing w:line="360" w:lineRule="auto"/>
        <w:jc w:val="both"/>
      </w:pPr>
    </w:p>
    <w:p w:rsidR="004575B0" w:rsidRDefault="004575B0" w:rsidP="00AC0AF6">
      <w:pPr>
        <w:spacing w:line="360" w:lineRule="auto"/>
        <w:jc w:val="both"/>
      </w:pPr>
    </w:p>
    <w:p w:rsidR="004575B0" w:rsidRDefault="004575B0" w:rsidP="004575B0">
      <w:pPr>
        <w:spacing w:line="360" w:lineRule="auto"/>
        <w:jc w:val="center"/>
        <w:rPr>
          <w:b/>
          <w:sz w:val="36"/>
        </w:rPr>
      </w:pPr>
    </w:p>
    <w:p w:rsidR="00AC3C19" w:rsidRDefault="00AC3C19" w:rsidP="004575B0">
      <w:pPr>
        <w:spacing w:line="360" w:lineRule="auto"/>
        <w:jc w:val="center"/>
        <w:rPr>
          <w:b/>
          <w:sz w:val="36"/>
        </w:rPr>
      </w:pPr>
    </w:p>
    <w:p w:rsidR="00AC3C19" w:rsidRDefault="00AC3C19" w:rsidP="004575B0">
      <w:pPr>
        <w:spacing w:line="360" w:lineRule="auto"/>
        <w:jc w:val="center"/>
        <w:rPr>
          <w:b/>
          <w:sz w:val="36"/>
        </w:rPr>
      </w:pPr>
    </w:p>
    <w:p w:rsidR="00AC3C19" w:rsidRDefault="00AC3C19" w:rsidP="004575B0">
      <w:pPr>
        <w:spacing w:line="360" w:lineRule="auto"/>
        <w:jc w:val="center"/>
        <w:rPr>
          <w:b/>
          <w:sz w:val="36"/>
        </w:rPr>
      </w:pPr>
    </w:p>
    <w:p w:rsidR="00AC3C19" w:rsidRDefault="00AC3C19" w:rsidP="004575B0">
      <w:pPr>
        <w:spacing w:line="360" w:lineRule="auto"/>
        <w:jc w:val="center"/>
        <w:rPr>
          <w:b/>
          <w:sz w:val="36"/>
        </w:rPr>
      </w:pPr>
    </w:p>
    <w:p w:rsidR="00AC3C19" w:rsidRDefault="00AC3C19" w:rsidP="004575B0">
      <w:pPr>
        <w:spacing w:line="360" w:lineRule="auto"/>
        <w:jc w:val="center"/>
        <w:rPr>
          <w:b/>
          <w:sz w:val="36"/>
        </w:rPr>
      </w:pPr>
    </w:p>
    <w:p w:rsidR="00AC3C19" w:rsidRDefault="00AC3C19" w:rsidP="004575B0">
      <w:pPr>
        <w:spacing w:line="360" w:lineRule="auto"/>
        <w:jc w:val="center"/>
        <w:rPr>
          <w:b/>
          <w:sz w:val="36"/>
        </w:rPr>
      </w:pPr>
    </w:p>
    <w:p w:rsidR="00AC3C19" w:rsidRDefault="00AC3C19" w:rsidP="004575B0">
      <w:pPr>
        <w:spacing w:line="360" w:lineRule="auto"/>
        <w:jc w:val="center"/>
        <w:rPr>
          <w:b/>
          <w:sz w:val="36"/>
        </w:rPr>
      </w:pPr>
    </w:p>
    <w:p w:rsidR="004575B0" w:rsidRDefault="004575B0" w:rsidP="004575B0">
      <w:pPr>
        <w:spacing w:line="360" w:lineRule="auto"/>
        <w:jc w:val="center"/>
        <w:rPr>
          <w:b/>
          <w:sz w:val="36"/>
        </w:rPr>
      </w:pPr>
    </w:p>
    <w:p w:rsidR="00C73B5A" w:rsidRDefault="00C73B5A" w:rsidP="004575B0">
      <w:pPr>
        <w:spacing w:line="360" w:lineRule="auto"/>
        <w:jc w:val="center"/>
        <w:rPr>
          <w:b/>
          <w:sz w:val="36"/>
        </w:rPr>
      </w:pPr>
    </w:p>
    <w:p w:rsidR="00C73B5A" w:rsidRDefault="00C73B5A" w:rsidP="004575B0">
      <w:pPr>
        <w:spacing w:line="360" w:lineRule="auto"/>
        <w:jc w:val="center"/>
        <w:rPr>
          <w:b/>
          <w:sz w:val="36"/>
        </w:rPr>
      </w:pPr>
    </w:p>
    <w:p w:rsidR="00956521" w:rsidRDefault="00956521" w:rsidP="001247C6">
      <w:pPr>
        <w:spacing w:line="360" w:lineRule="auto"/>
        <w:jc w:val="center"/>
        <w:rPr>
          <w:b/>
        </w:rPr>
      </w:pPr>
    </w:p>
    <w:p w:rsidR="0003232F" w:rsidRDefault="0003232F" w:rsidP="001247C6">
      <w:pPr>
        <w:spacing w:line="360" w:lineRule="auto"/>
        <w:jc w:val="center"/>
        <w:rPr>
          <w:b/>
        </w:rPr>
      </w:pPr>
    </w:p>
    <w:p w:rsidR="0003232F" w:rsidRDefault="0003232F" w:rsidP="001247C6">
      <w:pPr>
        <w:spacing w:line="360" w:lineRule="auto"/>
        <w:jc w:val="center"/>
        <w:rPr>
          <w:b/>
        </w:rPr>
      </w:pPr>
    </w:p>
    <w:p w:rsidR="00DD6459" w:rsidRDefault="00DD6459" w:rsidP="001247C6">
      <w:pPr>
        <w:spacing w:line="360" w:lineRule="auto"/>
        <w:jc w:val="center"/>
        <w:rPr>
          <w:b/>
        </w:rPr>
      </w:pPr>
      <w:r w:rsidRPr="00DD6459">
        <w:rPr>
          <w:b/>
        </w:rPr>
        <w:t>Cost of Tender documents</w:t>
      </w:r>
      <w:r w:rsidR="00956521">
        <w:rPr>
          <w:b/>
        </w:rPr>
        <w:t xml:space="preserve"> shall be at following rates</w:t>
      </w:r>
      <w:r w:rsidRPr="00DD6459">
        <w:rPr>
          <w:b/>
        </w:rPr>
        <w:t>:</w:t>
      </w:r>
    </w:p>
    <w:tbl>
      <w:tblPr>
        <w:tblStyle w:val="TableGrid"/>
        <w:tblW w:w="0" w:type="auto"/>
        <w:tblInd w:w="392" w:type="dxa"/>
        <w:tblLook w:val="04A0" w:firstRow="1" w:lastRow="0" w:firstColumn="1" w:lastColumn="0" w:noHBand="0" w:noVBand="1"/>
      </w:tblPr>
      <w:tblGrid>
        <w:gridCol w:w="992"/>
        <w:gridCol w:w="4339"/>
        <w:gridCol w:w="2607"/>
      </w:tblGrid>
      <w:tr w:rsidR="00DD6459" w:rsidTr="001247C6">
        <w:tc>
          <w:tcPr>
            <w:tcW w:w="992" w:type="dxa"/>
          </w:tcPr>
          <w:p w:rsidR="00DD6459" w:rsidRPr="001247C6" w:rsidRDefault="00DD6459" w:rsidP="00DD6459">
            <w:pPr>
              <w:jc w:val="center"/>
              <w:rPr>
                <w:b/>
                <w:sz w:val="20"/>
                <w:szCs w:val="20"/>
              </w:rPr>
            </w:pPr>
            <w:r w:rsidRPr="001247C6">
              <w:rPr>
                <w:b/>
                <w:sz w:val="20"/>
                <w:szCs w:val="20"/>
              </w:rPr>
              <w:t>S. No.</w:t>
            </w:r>
          </w:p>
        </w:tc>
        <w:tc>
          <w:tcPr>
            <w:tcW w:w="4339" w:type="dxa"/>
          </w:tcPr>
          <w:p w:rsidR="00DD6459" w:rsidRPr="001247C6" w:rsidRDefault="00DD6459" w:rsidP="001247C6">
            <w:pPr>
              <w:rPr>
                <w:b/>
                <w:sz w:val="20"/>
                <w:szCs w:val="20"/>
              </w:rPr>
            </w:pPr>
            <w:r w:rsidRPr="001247C6">
              <w:rPr>
                <w:b/>
                <w:sz w:val="20"/>
                <w:szCs w:val="20"/>
              </w:rPr>
              <w:t>Estimated Value of contract /Tendered Work</w:t>
            </w:r>
          </w:p>
        </w:tc>
        <w:tc>
          <w:tcPr>
            <w:tcW w:w="2607" w:type="dxa"/>
          </w:tcPr>
          <w:p w:rsidR="00DD6459" w:rsidRPr="001247C6" w:rsidRDefault="00DD6459" w:rsidP="001247C6">
            <w:pPr>
              <w:rPr>
                <w:b/>
                <w:sz w:val="20"/>
                <w:szCs w:val="20"/>
              </w:rPr>
            </w:pPr>
            <w:r w:rsidRPr="001247C6">
              <w:rPr>
                <w:b/>
                <w:sz w:val="20"/>
                <w:szCs w:val="20"/>
              </w:rPr>
              <w:t>Price of Tender Document</w:t>
            </w:r>
          </w:p>
        </w:tc>
      </w:tr>
      <w:tr w:rsidR="00DD6459" w:rsidTr="001247C6">
        <w:tc>
          <w:tcPr>
            <w:tcW w:w="992" w:type="dxa"/>
          </w:tcPr>
          <w:p w:rsidR="00DD6459" w:rsidRPr="001247C6" w:rsidRDefault="00DD6459" w:rsidP="00DD6459">
            <w:pPr>
              <w:jc w:val="center"/>
              <w:rPr>
                <w:sz w:val="20"/>
                <w:szCs w:val="20"/>
              </w:rPr>
            </w:pPr>
            <w:r w:rsidRPr="001247C6">
              <w:rPr>
                <w:sz w:val="20"/>
                <w:szCs w:val="20"/>
              </w:rPr>
              <w:t>1.</w:t>
            </w:r>
          </w:p>
        </w:tc>
        <w:tc>
          <w:tcPr>
            <w:tcW w:w="4339" w:type="dxa"/>
          </w:tcPr>
          <w:p w:rsidR="00DD6459" w:rsidRPr="001247C6" w:rsidRDefault="00DD6459" w:rsidP="00DD6459">
            <w:pPr>
              <w:rPr>
                <w:b/>
                <w:sz w:val="20"/>
                <w:szCs w:val="20"/>
              </w:rPr>
            </w:pPr>
            <w:r w:rsidRPr="001247C6">
              <w:rPr>
                <w:sz w:val="20"/>
                <w:szCs w:val="20"/>
              </w:rPr>
              <w:t>Up-to Rs. 5.00 Lacs</w:t>
            </w:r>
          </w:p>
        </w:tc>
        <w:tc>
          <w:tcPr>
            <w:tcW w:w="2607" w:type="dxa"/>
          </w:tcPr>
          <w:p w:rsidR="00DD6459" w:rsidRPr="001247C6" w:rsidRDefault="001247C6" w:rsidP="00DD6459">
            <w:pPr>
              <w:rPr>
                <w:b/>
                <w:sz w:val="20"/>
                <w:szCs w:val="20"/>
              </w:rPr>
            </w:pPr>
            <w:r>
              <w:rPr>
                <w:sz w:val="20"/>
                <w:szCs w:val="20"/>
              </w:rPr>
              <w:t xml:space="preserve">Rs. </w:t>
            </w:r>
            <w:r w:rsidR="00DD6459" w:rsidRPr="001247C6">
              <w:rPr>
                <w:sz w:val="20"/>
                <w:szCs w:val="20"/>
              </w:rPr>
              <w:t>200/-</w:t>
            </w:r>
          </w:p>
        </w:tc>
      </w:tr>
      <w:tr w:rsidR="00DD6459" w:rsidTr="001247C6">
        <w:tc>
          <w:tcPr>
            <w:tcW w:w="992" w:type="dxa"/>
          </w:tcPr>
          <w:p w:rsidR="00DD6459" w:rsidRPr="001247C6" w:rsidRDefault="001247C6" w:rsidP="00DD6459">
            <w:pPr>
              <w:jc w:val="center"/>
              <w:rPr>
                <w:sz w:val="20"/>
                <w:szCs w:val="20"/>
              </w:rPr>
            </w:pPr>
            <w:r>
              <w:rPr>
                <w:sz w:val="20"/>
                <w:szCs w:val="20"/>
              </w:rPr>
              <w:t>2.</w:t>
            </w:r>
          </w:p>
        </w:tc>
        <w:tc>
          <w:tcPr>
            <w:tcW w:w="4339" w:type="dxa"/>
          </w:tcPr>
          <w:p w:rsidR="00DD6459" w:rsidRPr="001247C6" w:rsidRDefault="001247C6" w:rsidP="001247C6">
            <w:pPr>
              <w:rPr>
                <w:b/>
                <w:sz w:val="20"/>
                <w:szCs w:val="20"/>
              </w:rPr>
            </w:pPr>
            <w:r w:rsidRPr="001247C6">
              <w:rPr>
                <w:sz w:val="20"/>
              </w:rPr>
              <w:t>From Rs. 5.00 Lacs to Rs. 10.00 lacs …..</w:t>
            </w:r>
          </w:p>
        </w:tc>
        <w:tc>
          <w:tcPr>
            <w:tcW w:w="2607" w:type="dxa"/>
          </w:tcPr>
          <w:p w:rsidR="00DD6459" w:rsidRPr="001247C6" w:rsidRDefault="001247C6" w:rsidP="001247C6">
            <w:pPr>
              <w:rPr>
                <w:b/>
                <w:sz w:val="20"/>
                <w:szCs w:val="20"/>
              </w:rPr>
            </w:pPr>
            <w:r>
              <w:rPr>
                <w:sz w:val="20"/>
              </w:rPr>
              <w:t xml:space="preserve">Rs. </w:t>
            </w:r>
            <w:r w:rsidRPr="001247C6">
              <w:rPr>
                <w:sz w:val="20"/>
              </w:rPr>
              <w:t>500/-</w:t>
            </w:r>
          </w:p>
        </w:tc>
      </w:tr>
      <w:tr w:rsidR="00DD6459" w:rsidTr="001247C6">
        <w:tc>
          <w:tcPr>
            <w:tcW w:w="992" w:type="dxa"/>
          </w:tcPr>
          <w:p w:rsidR="00DD6459" w:rsidRPr="001247C6" w:rsidRDefault="001247C6" w:rsidP="00DD6459">
            <w:pPr>
              <w:jc w:val="center"/>
              <w:rPr>
                <w:sz w:val="20"/>
                <w:szCs w:val="20"/>
              </w:rPr>
            </w:pPr>
            <w:r>
              <w:rPr>
                <w:sz w:val="20"/>
                <w:szCs w:val="20"/>
              </w:rPr>
              <w:t>3.</w:t>
            </w:r>
          </w:p>
        </w:tc>
        <w:tc>
          <w:tcPr>
            <w:tcW w:w="4339" w:type="dxa"/>
          </w:tcPr>
          <w:p w:rsidR="00DD6459" w:rsidRPr="001247C6" w:rsidRDefault="001247C6" w:rsidP="001247C6">
            <w:pPr>
              <w:rPr>
                <w:b/>
                <w:sz w:val="20"/>
                <w:szCs w:val="20"/>
              </w:rPr>
            </w:pPr>
            <w:r w:rsidRPr="001247C6">
              <w:rPr>
                <w:sz w:val="20"/>
              </w:rPr>
              <w:t>From Rs. 10.00 Lacs to Rs. 50.00 Lacs</w:t>
            </w:r>
          </w:p>
        </w:tc>
        <w:tc>
          <w:tcPr>
            <w:tcW w:w="2607" w:type="dxa"/>
          </w:tcPr>
          <w:p w:rsidR="00DD6459" w:rsidRPr="001247C6" w:rsidRDefault="001247C6" w:rsidP="001247C6">
            <w:pPr>
              <w:rPr>
                <w:b/>
                <w:sz w:val="20"/>
                <w:szCs w:val="20"/>
              </w:rPr>
            </w:pPr>
            <w:r w:rsidRPr="001247C6">
              <w:rPr>
                <w:sz w:val="20"/>
              </w:rPr>
              <w:t>Rs. 1000/-</w:t>
            </w:r>
          </w:p>
        </w:tc>
      </w:tr>
      <w:tr w:rsidR="00DD6459" w:rsidTr="001247C6">
        <w:tc>
          <w:tcPr>
            <w:tcW w:w="992" w:type="dxa"/>
          </w:tcPr>
          <w:p w:rsidR="00DD6459" w:rsidRPr="001247C6" w:rsidRDefault="001247C6" w:rsidP="00DD6459">
            <w:pPr>
              <w:jc w:val="center"/>
              <w:rPr>
                <w:sz w:val="20"/>
                <w:szCs w:val="20"/>
              </w:rPr>
            </w:pPr>
            <w:r>
              <w:rPr>
                <w:sz w:val="20"/>
                <w:szCs w:val="20"/>
              </w:rPr>
              <w:t>4.</w:t>
            </w:r>
          </w:p>
        </w:tc>
        <w:tc>
          <w:tcPr>
            <w:tcW w:w="4339" w:type="dxa"/>
          </w:tcPr>
          <w:p w:rsidR="00DD6459" w:rsidRPr="001247C6" w:rsidRDefault="001247C6" w:rsidP="001247C6">
            <w:pPr>
              <w:rPr>
                <w:b/>
                <w:sz w:val="20"/>
                <w:szCs w:val="20"/>
              </w:rPr>
            </w:pPr>
            <w:r w:rsidRPr="001247C6">
              <w:rPr>
                <w:sz w:val="20"/>
              </w:rPr>
              <w:t>From Rs. 50.00 Lacs to Rs. 1.00 Crore</w:t>
            </w:r>
          </w:p>
        </w:tc>
        <w:tc>
          <w:tcPr>
            <w:tcW w:w="2607" w:type="dxa"/>
          </w:tcPr>
          <w:p w:rsidR="00DD6459" w:rsidRPr="001247C6" w:rsidRDefault="001247C6" w:rsidP="001247C6">
            <w:pPr>
              <w:rPr>
                <w:b/>
                <w:sz w:val="20"/>
                <w:szCs w:val="20"/>
              </w:rPr>
            </w:pPr>
            <w:r w:rsidRPr="001247C6">
              <w:rPr>
                <w:sz w:val="20"/>
              </w:rPr>
              <w:t>Rs. 2000/-</w:t>
            </w:r>
          </w:p>
        </w:tc>
      </w:tr>
      <w:tr w:rsidR="00DD6459" w:rsidTr="001247C6">
        <w:tc>
          <w:tcPr>
            <w:tcW w:w="992" w:type="dxa"/>
          </w:tcPr>
          <w:p w:rsidR="00DD6459" w:rsidRPr="001247C6" w:rsidRDefault="001247C6" w:rsidP="00DD6459">
            <w:pPr>
              <w:jc w:val="center"/>
              <w:rPr>
                <w:sz w:val="20"/>
                <w:szCs w:val="20"/>
              </w:rPr>
            </w:pPr>
            <w:r>
              <w:rPr>
                <w:sz w:val="20"/>
                <w:szCs w:val="20"/>
              </w:rPr>
              <w:t>5.</w:t>
            </w:r>
          </w:p>
        </w:tc>
        <w:tc>
          <w:tcPr>
            <w:tcW w:w="4339" w:type="dxa"/>
          </w:tcPr>
          <w:p w:rsidR="00DD6459" w:rsidRPr="001247C6" w:rsidRDefault="001247C6" w:rsidP="001247C6">
            <w:pPr>
              <w:rPr>
                <w:b/>
                <w:sz w:val="20"/>
                <w:szCs w:val="20"/>
              </w:rPr>
            </w:pPr>
            <w:r w:rsidRPr="001247C6">
              <w:rPr>
                <w:sz w:val="20"/>
              </w:rPr>
              <w:t>From Rs. 1.00 Crore to Rs. 2.50 Crores</w:t>
            </w:r>
          </w:p>
        </w:tc>
        <w:tc>
          <w:tcPr>
            <w:tcW w:w="2607" w:type="dxa"/>
          </w:tcPr>
          <w:p w:rsidR="00DD6459" w:rsidRPr="001247C6" w:rsidRDefault="001247C6" w:rsidP="001247C6">
            <w:pPr>
              <w:rPr>
                <w:b/>
                <w:sz w:val="20"/>
                <w:szCs w:val="20"/>
              </w:rPr>
            </w:pPr>
            <w:r w:rsidRPr="001247C6">
              <w:rPr>
                <w:sz w:val="20"/>
              </w:rPr>
              <w:t>Rs. 3000/-</w:t>
            </w:r>
          </w:p>
        </w:tc>
      </w:tr>
      <w:tr w:rsidR="00DD6459" w:rsidTr="001247C6">
        <w:tc>
          <w:tcPr>
            <w:tcW w:w="992" w:type="dxa"/>
          </w:tcPr>
          <w:p w:rsidR="00DD6459" w:rsidRPr="001247C6" w:rsidRDefault="001247C6" w:rsidP="00DD6459">
            <w:pPr>
              <w:jc w:val="center"/>
              <w:rPr>
                <w:sz w:val="20"/>
                <w:szCs w:val="20"/>
              </w:rPr>
            </w:pPr>
            <w:r>
              <w:rPr>
                <w:sz w:val="20"/>
                <w:szCs w:val="20"/>
              </w:rPr>
              <w:t>6.</w:t>
            </w:r>
          </w:p>
        </w:tc>
        <w:tc>
          <w:tcPr>
            <w:tcW w:w="4339" w:type="dxa"/>
          </w:tcPr>
          <w:p w:rsidR="00DD6459" w:rsidRPr="001247C6" w:rsidRDefault="001247C6" w:rsidP="001247C6">
            <w:pPr>
              <w:rPr>
                <w:b/>
                <w:sz w:val="20"/>
                <w:szCs w:val="20"/>
              </w:rPr>
            </w:pPr>
            <w:r w:rsidRPr="001247C6">
              <w:rPr>
                <w:sz w:val="20"/>
              </w:rPr>
              <w:t>From Rs. 2.50 Crore to Rs. 5.00 Crores</w:t>
            </w:r>
          </w:p>
        </w:tc>
        <w:tc>
          <w:tcPr>
            <w:tcW w:w="2607" w:type="dxa"/>
          </w:tcPr>
          <w:p w:rsidR="00DD6459" w:rsidRPr="001247C6" w:rsidRDefault="001247C6" w:rsidP="001247C6">
            <w:pPr>
              <w:rPr>
                <w:b/>
                <w:sz w:val="20"/>
                <w:szCs w:val="20"/>
              </w:rPr>
            </w:pPr>
            <w:r w:rsidRPr="001247C6">
              <w:rPr>
                <w:sz w:val="20"/>
              </w:rPr>
              <w:t>Rs. 4000/-</w:t>
            </w:r>
          </w:p>
        </w:tc>
      </w:tr>
      <w:tr w:rsidR="00DD6459" w:rsidTr="001247C6">
        <w:tc>
          <w:tcPr>
            <w:tcW w:w="992" w:type="dxa"/>
          </w:tcPr>
          <w:p w:rsidR="00DD6459" w:rsidRPr="001247C6" w:rsidRDefault="001247C6" w:rsidP="00DD6459">
            <w:pPr>
              <w:jc w:val="center"/>
              <w:rPr>
                <w:sz w:val="20"/>
                <w:szCs w:val="20"/>
              </w:rPr>
            </w:pPr>
            <w:r>
              <w:rPr>
                <w:sz w:val="20"/>
                <w:szCs w:val="20"/>
              </w:rPr>
              <w:t>7.</w:t>
            </w:r>
          </w:p>
        </w:tc>
        <w:tc>
          <w:tcPr>
            <w:tcW w:w="4339" w:type="dxa"/>
          </w:tcPr>
          <w:p w:rsidR="00DD6459" w:rsidRPr="001247C6" w:rsidRDefault="001247C6" w:rsidP="001247C6">
            <w:pPr>
              <w:rPr>
                <w:b/>
                <w:sz w:val="20"/>
                <w:szCs w:val="20"/>
              </w:rPr>
            </w:pPr>
            <w:r w:rsidRPr="001247C6">
              <w:rPr>
                <w:sz w:val="20"/>
              </w:rPr>
              <w:t>From Rs. 5.00 Crores to Rs. 10.00 Crores</w:t>
            </w:r>
          </w:p>
        </w:tc>
        <w:tc>
          <w:tcPr>
            <w:tcW w:w="2607" w:type="dxa"/>
          </w:tcPr>
          <w:p w:rsidR="00DD6459" w:rsidRPr="001247C6" w:rsidRDefault="001247C6" w:rsidP="001247C6">
            <w:pPr>
              <w:rPr>
                <w:b/>
                <w:sz w:val="20"/>
                <w:szCs w:val="20"/>
              </w:rPr>
            </w:pPr>
            <w:r w:rsidRPr="001247C6">
              <w:rPr>
                <w:sz w:val="20"/>
              </w:rPr>
              <w:t>Rs. 5000/-</w:t>
            </w:r>
          </w:p>
        </w:tc>
      </w:tr>
      <w:tr w:rsidR="001247C6" w:rsidTr="001247C6">
        <w:tc>
          <w:tcPr>
            <w:tcW w:w="992" w:type="dxa"/>
          </w:tcPr>
          <w:p w:rsidR="001247C6" w:rsidRDefault="001247C6" w:rsidP="00DD6459">
            <w:pPr>
              <w:jc w:val="center"/>
              <w:rPr>
                <w:sz w:val="20"/>
                <w:szCs w:val="20"/>
              </w:rPr>
            </w:pPr>
            <w:r>
              <w:rPr>
                <w:sz w:val="20"/>
                <w:szCs w:val="20"/>
              </w:rPr>
              <w:t>8.</w:t>
            </w:r>
          </w:p>
        </w:tc>
        <w:tc>
          <w:tcPr>
            <w:tcW w:w="4339" w:type="dxa"/>
          </w:tcPr>
          <w:p w:rsidR="001247C6" w:rsidRPr="001247C6" w:rsidRDefault="001247C6" w:rsidP="001247C6">
            <w:pPr>
              <w:rPr>
                <w:sz w:val="20"/>
              </w:rPr>
            </w:pPr>
            <w:r w:rsidRPr="001247C6">
              <w:rPr>
                <w:sz w:val="20"/>
              </w:rPr>
              <w:t>From Rs. 10.00 Crores to Rs. 20.00 Crores</w:t>
            </w:r>
          </w:p>
        </w:tc>
        <w:tc>
          <w:tcPr>
            <w:tcW w:w="2607" w:type="dxa"/>
          </w:tcPr>
          <w:p w:rsidR="001247C6" w:rsidRPr="001247C6" w:rsidRDefault="001247C6" w:rsidP="001247C6">
            <w:pPr>
              <w:rPr>
                <w:sz w:val="20"/>
              </w:rPr>
            </w:pPr>
            <w:r>
              <w:rPr>
                <w:sz w:val="20"/>
              </w:rPr>
              <w:t xml:space="preserve">Rs. </w:t>
            </w:r>
            <w:r w:rsidRPr="001247C6">
              <w:rPr>
                <w:sz w:val="20"/>
              </w:rPr>
              <w:t>10000/-</w:t>
            </w:r>
          </w:p>
        </w:tc>
      </w:tr>
      <w:tr w:rsidR="001247C6" w:rsidTr="001247C6">
        <w:tc>
          <w:tcPr>
            <w:tcW w:w="992" w:type="dxa"/>
          </w:tcPr>
          <w:p w:rsidR="001247C6" w:rsidRDefault="001247C6" w:rsidP="00DD6459">
            <w:pPr>
              <w:jc w:val="center"/>
              <w:rPr>
                <w:sz w:val="20"/>
                <w:szCs w:val="20"/>
              </w:rPr>
            </w:pPr>
            <w:r>
              <w:rPr>
                <w:sz w:val="20"/>
                <w:szCs w:val="20"/>
              </w:rPr>
              <w:t>9.</w:t>
            </w:r>
          </w:p>
        </w:tc>
        <w:tc>
          <w:tcPr>
            <w:tcW w:w="4339" w:type="dxa"/>
          </w:tcPr>
          <w:p w:rsidR="001247C6" w:rsidRPr="001247C6" w:rsidRDefault="001247C6" w:rsidP="001247C6">
            <w:pPr>
              <w:rPr>
                <w:sz w:val="20"/>
              </w:rPr>
            </w:pPr>
            <w:r w:rsidRPr="001247C6">
              <w:rPr>
                <w:sz w:val="20"/>
              </w:rPr>
              <w:t xml:space="preserve">From Rs. 20.00 Crores&amp; above  </w:t>
            </w:r>
          </w:p>
        </w:tc>
        <w:tc>
          <w:tcPr>
            <w:tcW w:w="2607" w:type="dxa"/>
          </w:tcPr>
          <w:p w:rsidR="001247C6" w:rsidRPr="001247C6" w:rsidRDefault="001247C6" w:rsidP="001247C6">
            <w:pPr>
              <w:rPr>
                <w:sz w:val="20"/>
              </w:rPr>
            </w:pPr>
            <w:r w:rsidRPr="001247C6">
              <w:rPr>
                <w:sz w:val="20"/>
              </w:rPr>
              <w:t>Rs. 20,000/-</w:t>
            </w:r>
          </w:p>
        </w:tc>
      </w:tr>
    </w:tbl>
    <w:p w:rsidR="00DD6459" w:rsidRPr="00DD6459" w:rsidRDefault="00DD6459" w:rsidP="00DD6459">
      <w:pPr>
        <w:jc w:val="center"/>
        <w:rPr>
          <w:b/>
        </w:rPr>
      </w:pPr>
    </w:p>
    <w:p w:rsidR="00DD6459" w:rsidRPr="001247C6" w:rsidRDefault="00DD6459" w:rsidP="001247C6">
      <w:pPr>
        <w:rPr>
          <w:sz w:val="12"/>
        </w:rPr>
      </w:pPr>
    </w:p>
    <w:tbl>
      <w:tblPr>
        <w:tblStyle w:val="TableGrid"/>
        <w:tblW w:w="0" w:type="auto"/>
        <w:tblLook w:val="04A0" w:firstRow="1" w:lastRow="0" w:firstColumn="1" w:lastColumn="0" w:noHBand="0" w:noVBand="1"/>
      </w:tblPr>
      <w:tblGrid>
        <w:gridCol w:w="8721"/>
      </w:tblGrid>
      <w:tr w:rsidR="00BD58F5" w:rsidRPr="00AC1595" w:rsidTr="00BD58F5">
        <w:trPr>
          <w:trHeight w:val="6478"/>
        </w:trPr>
        <w:tc>
          <w:tcPr>
            <w:tcW w:w="8721" w:type="dxa"/>
          </w:tcPr>
          <w:p w:rsidR="00BD58F5" w:rsidRPr="00AC1595" w:rsidRDefault="00BD58F5" w:rsidP="00AC1595">
            <w:pPr>
              <w:spacing w:line="360" w:lineRule="auto"/>
              <w:jc w:val="center"/>
              <w:rPr>
                <w:b/>
                <w:color w:val="FF0000"/>
                <w:sz w:val="40"/>
              </w:rPr>
            </w:pPr>
          </w:p>
          <w:p w:rsidR="00BD58F5" w:rsidRPr="00AC1595" w:rsidRDefault="00BD58F5" w:rsidP="00AC1595">
            <w:pPr>
              <w:spacing w:line="360" w:lineRule="auto"/>
              <w:jc w:val="center"/>
              <w:rPr>
                <w:b/>
                <w:color w:val="FF0000"/>
                <w:sz w:val="40"/>
              </w:rPr>
            </w:pPr>
            <w:r w:rsidRPr="00AC1595">
              <w:rPr>
                <w:b/>
                <w:color w:val="FF0000"/>
                <w:sz w:val="40"/>
              </w:rPr>
              <w:t>Volume-II</w:t>
            </w:r>
          </w:p>
          <w:p w:rsidR="00BD58F5" w:rsidRPr="00AC1595" w:rsidRDefault="00BD58F5" w:rsidP="00AC1595">
            <w:pPr>
              <w:spacing w:line="360" w:lineRule="auto"/>
              <w:jc w:val="center"/>
              <w:rPr>
                <w:b/>
                <w:color w:val="FF0000"/>
                <w:sz w:val="36"/>
              </w:rPr>
            </w:pPr>
            <w:r w:rsidRPr="00AC1595">
              <w:rPr>
                <w:b/>
                <w:color w:val="FF0000"/>
                <w:sz w:val="32"/>
              </w:rPr>
              <w:t>Field</w:t>
            </w:r>
            <w:r w:rsidRPr="00AC1595">
              <w:rPr>
                <w:b/>
                <w:color w:val="FF0000"/>
                <w:sz w:val="36"/>
              </w:rPr>
              <w:t xml:space="preserve"> Divisions / Tender floating Authorities requested to </w:t>
            </w:r>
            <w:r>
              <w:rPr>
                <w:b/>
                <w:color w:val="FF0000"/>
                <w:sz w:val="36"/>
              </w:rPr>
              <w:t>upload</w:t>
            </w:r>
            <w:r w:rsidRPr="00AC1595">
              <w:rPr>
                <w:b/>
                <w:color w:val="FF0000"/>
                <w:sz w:val="36"/>
              </w:rPr>
              <w:t xml:space="preserve"> Technical Specifications of the requisite Equipment/Material</w:t>
            </w:r>
            <w:r>
              <w:rPr>
                <w:b/>
                <w:color w:val="FF0000"/>
                <w:sz w:val="36"/>
              </w:rPr>
              <w:t xml:space="preserve"> including GTP in separate Folder</w:t>
            </w:r>
            <w:r w:rsidRPr="00AC1595">
              <w:rPr>
                <w:b/>
                <w:color w:val="FF0000"/>
                <w:sz w:val="36"/>
              </w:rPr>
              <w:t>.</w:t>
            </w:r>
          </w:p>
          <w:p w:rsidR="00BD58F5" w:rsidRDefault="00BD58F5" w:rsidP="004575B0">
            <w:pPr>
              <w:spacing w:line="360" w:lineRule="auto"/>
              <w:jc w:val="center"/>
              <w:rPr>
                <w:b/>
                <w:color w:val="FF0000"/>
                <w:sz w:val="36"/>
              </w:rPr>
            </w:pPr>
          </w:p>
          <w:p w:rsidR="00BD58F5" w:rsidRPr="001247C6" w:rsidRDefault="00BD58F5" w:rsidP="004575B0">
            <w:pPr>
              <w:spacing w:line="360" w:lineRule="auto"/>
              <w:jc w:val="center"/>
              <w:rPr>
                <w:b/>
                <w:color w:val="FF0000"/>
                <w:sz w:val="18"/>
              </w:rPr>
            </w:pPr>
            <w:r>
              <w:rPr>
                <w:b/>
                <w:color w:val="FF0000"/>
                <w:sz w:val="36"/>
              </w:rPr>
              <w:t xml:space="preserve">Note:- </w:t>
            </w:r>
            <w:r w:rsidRPr="00AC1595">
              <w:rPr>
                <w:b/>
                <w:color w:val="FF0000"/>
                <w:sz w:val="36"/>
              </w:rPr>
              <w:t>Technical Specifications of the requisite Equipment/Material may be downloaded from the KPDCL website or obtained from the Planning &amp; Procurement Wing of KPDCL</w:t>
            </w:r>
          </w:p>
        </w:tc>
      </w:tr>
      <w:tr w:rsidR="00BD58F5" w:rsidRPr="00AC1595" w:rsidTr="00BD58F5">
        <w:trPr>
          <w:trHeight w:val="2974"/>
        </w:trPr>
        <w:tc>
          <w:tcPr>
            <w:tcW w:w="8721" w:type="dxa"/>
          </w:tcPr>
          <w:p w:rsidR="00BD58F5" w:rsidRDefault="00BD58F5" w:rsidP="00BD58F5">
            <w:pPr>
              <w:spacing w:line="360" w:lineRule="auto"/>
              <w:jc w:val="center"/>
              <w:rPr>
                <w:b/>
                <w:color w:val="FF0000"/>
                <w:sz w:val="40"/>
              </w:rPr>
            </w:pPr>
          </w:p>
          <w:p w:rsidR="00BD58F5" w:rsidRPr="00BD58F5" w:rsidRDefault="00BD58F5" w:rsidP="00BD58F5">
            <w:pPr>
              <w:spacing w:line="360" w:lineRule="auto"/>
              <w:jc w:val="center"/>
              <w:rPr>
                <w:b/>
                <w:i/>
                <w:color w:val="FF0000"/>
                <w:sz w:val="40"/>
              </w:rPr>
            </w:pPr>
            <w:r>
              <w:rPr>
                <w:b/>
                <w:color w:val="FF0000"/>
                <w:sz w:val="40"/>
              </w:rPr>
              <w:t>Volume-III</w:t>
            </w:r>
          </w:p>
          <w:p w:rsidR="00BD58F5" w:rsidRDefault="00BD58F5" w:rsidP="00BD58F5">
            <w:pPr>
              <w:spacing w:line="360" w:lineRule="auto"/>
              <w:jc w:val="center"/>
              <w:rPr>
                <w:b/>
                <w:color w:val="FF0000"/>
                <w:sz w:val="36"/>
              </w:rPr>
            </w:pPr>
            <w:r w:rsidRPr="00AC1595">
              <w:rPr>
                <w:b/>
                <w:color w:val="FF0000"/>
                <w:sz w:val="36"/>
              </w:rPr>
              <w:t xml:space="preserve">. </w:t>
            </w:r>
            <w:r w:rsidRPr="00AC1595">
              <w:rPr>
                <w:b/>
                <w:color w:val="FF0000"/>
                <w:sz w:val="32"/>
              </w:rPr>
              <w:t>Field</w:t>
            </w:r>
            <w:r w:rsidRPr="00AC1595">
              <w:rPr>
                <w:b/>
                <w:color w:val="FF0000"/>
                <w:sz w:val="36"/>
              </w:rPr>
              <w:t xml:space="preserve"> Divisions / Tender floating Authorities requested </w:t>
            </w:r>
            <w:r>
              <w:rPr>
                <w:b/>
                <w:color w:val="FF0000"/>
                <w:sz w:val="36"/>
              </w:rPr>
              <w:t>to upload Tender Drawings in separate Folder.</w:t>
            </w:r>
          </w:p>
          <w:p w:rsidR="00BD58F5" w:rsidRPr="00AC1595" w:rsidRDefault="00BD58F5" w:rsidP="00AC1595">
            <w:pPr>
              <w:spacing w:line="360" w:lineRule="auto"/>
              <w:jc w:val="center"/>
              <w:rPr>
                <w:b/>
                <w:color w:val="FF0000"/>
                <w:sz w:val="40"/>
              </w:rPr>
            </w:pPr>
          </w:p>
        </w:tc>
      </w:tr>
    </w:tbl>
    <w:p w:rsidR="004575B0" w:rsidRPr="00AC1595" w:rsidRDefault="004575B0" w:rsidP="004575B0">
      <w:pPr>
        <w:spacing w:line="360" w:lineRule="auto"/>
        <w:jc w:val="center"/>
        <w:rPr>
          <w:b/>
          <w:color w:val="FF0000"/>
          <w:sz w:val="36"/>
        </w:rPr>
      </w:pPr>
    </w:p>
    <w:sectPr w:rsidR="004575B0" w:rsidRPr="00AC1595" w:rsidSect="00173041">
      <w:pgSz w:w="11906" w:h="16838"/>
      <w:pgMar w:top="709" w:right="1700" w:bottom="1440"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54C7" w:rsidRDefault="004B54C7" w:rsidP="00F13106">
      <w:r>
        <w:separator/>
      </w:r>
    </w:p>
  </w:endnote>
  <w:endnote w:type="continuationSeparator" w:id="0">
    <w:p w:rsidR="004B54C7" w:rsidRDefault="004B54C7" w:rsidP="00F13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2D6" w:rsidRDefault="00DC42D6">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646059"/>
      <w:docPartObj>
        <w:docPartGallery w:val="Page Numbers (Bottom of Page)"/>
        <w:docPartUnique/>
      </w:docPartObj>
    </w:sdtPr>
    <w:sdtEndPr/>
    <w:sdtContent>
      <w:sdt>
        <w:sdtPr>
          <w:id w:val="565050523"/>
          <w:docPartObj>
            <w:docPartGallery w:val="Page Numbers (Top of Page)"/>
            <w:docPartUnique/>
          </w:docPartObj>
        </w:sdtPr>
        <w:sdtEndPr/>
        <w:sdtContent>
          <w:p w:rsidR="00DC42D6" w:rsidRDefault="00DC42D6">
            <w:pPr>
              <w:pStyle w:val="Footer"/>
              <w:jc w:val="right"/>
            </w:pPr>
            <w:r>
              <w:t xml:space="preserve">Page </w:t>
            </w:r>
            <w:r w:rsidR="004A111D">
              <w:rPr>
                <w:b/>
                <w:sz w:val="24"/>
                <w:szCs w:val="24"/>
              </w:rPr>
              <w:fldChar w:fldCharType="begin"/>
            </w:r>
            <w:r>
              <w:rPr>
                <w:b/>
              </w:rPr>
              <w:instrText xml:space="preserve"> PAGE </w:instrText>
            </w:r>
            <w:r w:rsidR="004A111D">
              <w:rPr>
                <w:b/>
                <w:sz w:val="24"/>
                <w:szCs w:val="24"/>
              </w:rPr>
              <w:fldChar w:fldCharType="separate"/>
            </w:r>
            <w:r w:rsidR="005038BF">
              <w:rPr>
                <w:b/>
                <w:noProof/>
              </w:rPr>
              <w:t>1</w:t>
            </w:r>
            <w:r w:rsidR="004A111D">
              <w:rPr>
                <w:b/>
                <w:sz w:val="24"/>
                <w:szCs w:val="24"/>
              </w:rPr>
              <w:fldChar w:fldCharType="end"/>
            </w:r>
            <w:r>
              <w:t xml:space="preserve"> of </w:t>
            </w:r>
            <w:r w:rsidR="004A111D">
              <w:rPr>
                <w:b/>
                <w:sz w:val="24"/>
                <w:szCs w:val="24"/>
              </w:rPr>
              <w:fldChar w:fldCharType="begin"/>
            </w:r>
            <w:r>
              <w:rPr>
                <w:b/>
              </w:rPr>
              <w:instrText xml:space="preserve"> NUMPAGES  </w:instrText>
            </w:r>
            <w:r w:rsidR="004A111D">
              <w:rPr>
                <w:b/>
                <w:sz w:val="24"/>
                <w:szCs w:val="24"/>
              </w:rPr>
              <w:fldChar w:fldCharType="separate"/>
            </w:r>
            <w:r w:rsidR="005038BF">
              <w:rPr>
                <w:b/>
                <w:noProof/>
              </w:rPr>
              <w:t>64</w:t>
            </w:r>
            <w:r w:rsidR="004A111D">
              <w:rPr>
                <w:b/>
                <w:sz w:val="24"/>
                <w:szCs w:val="24"/>
              </w:rPr>
              <w:fldChar w:fldCharType="end"/>
            </w:r>
          </w:p>
        </w:sdtContent>
      </w:sdt>
    </w:sdtContent>
  </w:sdt>
  <w:p w:rsidR="00DC42D6" w:rsidRDefault="00DC42D6" w:rsidP="00173041">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2D6" w:rsidRDefault="00DC42D6">
    <w:pPr>
      <w:pStyle w:val="Foote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00155187"/>
      <w:docPartObj>
        <w:docPartGallery w:val="Page Numbers (Bottom of Page)"/>
        <w:docPartUnique/>
      </w:docPartObj>
    </w:sdtPr>
    <w:sdtEndPr>
      <w:rPr>
        <w:noProof/>
      </w:rPr>
    </w:sdtEndPr>
    <w:sdtContent>
      <w:p w:rsidR="00DC42D6" w:rsidRDefault="00DC42D6" w:rsidP="00173041">
        <w:pPr>
          <w:pStyle w:val="Footer"/>
          <w:rPr>
            <w:noProof/>
          </w:rPr>
        </w:pPr>
        <w:r>
          <w:tab/>
        </w:r>
        <w:r>
          <w:tab/>
        </w:r>
      </w:p>
      <w:p w:rsidR="00DC42D6" w:rsidRDefault="004B54C7" w:rsidP="00173041">
        <w:pPr>
          <w:pStyle w:val="Footer"/>
        </w:pPr>
      </w:p>
    </w:sdtContent>
  </w:sdt>
  <w:p w:rsidR="00DC42D6" w:rsidRDefault="00DC42D6">
    <w:pPr>
      <w:pStyle w:val="Foote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75534705"/>
      <w:docPartObj>
        <w:docPartGallery w:val="Page Numbers (Bottom of Page)"/>
        <w:docPartUnique/>
      </w:docPartObj>
    </w:sdtPr>
    <w:sdtEndPr>
      <w:rPr>
        <w:noProof/>
      </w:rPr>
    </w:sdtEndPr>
    <w:sdtContent>
      <w:p w:rsidR="00DC42D6" w:rsidRPr="0083356E" w:rsidRDefault="00DC42D6">
        <w:pPr>
          <w:pStyle w:val="Footer"/>
        </w:pPr>
        <w:r>
          <w:tab/>
        </w:r>
        <w:r>
          <w:tab/>
        </w:r>
      </w:p>
    </w:sdtContent>
  </w:sdt>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2D6" w:rsidRDefault="00DC42D6" w:rsidP="00173041">
    <w:pPr>
      <w:pStyle w:val="Footer"/>
    </w:pPr>
    <w:r>
      <w:tab/>
    </w:r>
  </w:p>
  <w:p w:rsidR="00DC42D6" w:rsidRDefault="00DC42D6">
    <w:pPr>
      <w:pStyle w:val="Footer"/>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2D6" w:rsidRDefault="00DC42D6" w:rsidP="00173041">
    <w:pPr>
      <w:pStyle w:val="Footer"/>
    </w:pPr>
    <w:r>
      <w:tab/>
    </w:r>
    <w:r>
      <w:tab/>
    </w:r>
  </w:p>
  <w:p w:rsidR="00DC42D6" w:rsidRDefault="00DC42D6">
    <w:pPr>
      <w:pStyle w:val="Footer"/>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2D6" w:rsidRPr="000C118C" w:rsidRDefault="00DC42D6" w:rsidP="00812F45">
    <w:pPr>
      <w:pStyle w:val="Footer"/>
      <w:rPr>
        <w:rFonts w:ascii="Book Antiqua" w:hAnsi="Book Antiqua"/>
      </w:rPr>
    </w:pPr>
    <w:r>
      <w:tab/>
    </w:r>
    <w:r>
      <w:tab/>
    </w: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2951591"/>
      <w:docPartObj>
        <w:docPartGallery w:val="Page Numbers (Bottom of Page)"/>
        <w:docPartUnique/>
      </w:docPartObj>
    </w:sdtPr>
    <w:sdtEndPr>
      <w:rPr>
        <w:noProof/>
      </w:rPr>
    </w:sdtEndPr>
    <w:sdtContent>
      <w:p w:rsidR="00DC42D6" w:rsidRDefault="00DC42D6" w:rsidP="00E1363B">
        <w:pPr>
          <w:pStyle w:val="Footer"/>
        </w:pPr>
        <w:r>
          <w:tab/>
        </w:r>
        <w:r>
          <w:tab/>
        </w:r>
      </w:p>
    </w:sdtContent>
  </w:sdt>
  <w:p w:rsidR="00DC42D6" w:rsidRDefault="00DC42D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54C7" w:rsidRDefault="004B54C7" w:rsidP="00F13106">
      <w:r>
        <w:separator/>
      </w:r>
    </w:p>
  </w:footnote>
  <w:footnote w:type="continuationSeparator" w:id="0">
    <w:p w:rsidR="004B54C7" w:rsidRDefault="004B54C7" w:rsidP="00F1310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2D6" w:rsidRDefault="00DC42D6">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2D6" w:rsidRDefault="00DC42D6">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2D6" w:rsidRDefault="00DC42D6">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4"/>
    <w:multiLevelType w:val="hybridMultilevel"/>
    <w:tmpl w:val="70A64E2A"/>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15"/>
    <w:multiLevelType w:val="hybridMultilevel"/>
    <w:tmpl w:val="1DA2383A"/>
    <w:lvl w:ilvl="0" w:tplc="8BB043F8">
      <w:start w:val="5"/>
      <w:numFmt w:val="lowerLetter"/>
      <w:lvlText w:val="(%1)"/>
      <w:lvlJc w:val="left"/>
      <w:rPr>
        <w:b w:val="0"/>
        <w:bCs/>
      </w:rPr>
    </w:lvl>
    <w:lvl w:ilvl="1" w:tplc="FFFFFFFF">
      <w:start w:val="1"/>
      <w:numFmt w:val="bullet"/>
      <w:lvlText w:val="&amp;"/>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384"/>
    <w:multiLevelType w:val="hybridMultilevel"/>
    <w:tmpl w:val="BF6AC71E"/>
    <w:lvl w:ilvl="0" w:tplc="7C2AD63A">
      <w:start w:val="1"/>
      <w:numFmt w:val="decimal"/>
      <w:lvlText w:val="%1."/>
      <w:lvlJc w:val="left"/>
    </w:lvl>
    <w:lvl w:ilvl="1" w:tplc="29E48A82">
      <w:numFmt w:val="decimal"/>
      <w:lvlText w:val=""/>
      <w:lvlJc w:val="left"/>
    </w:lvl>
    <w:lvl w:ilvl="2" w:tplc="0248BBC4">
      <w:numFmt w:val="decimal"/>
      <w:lvlText w:val=""/>
      <w:lvlJc w:val="left"/>
    </w:lvl>
    <w:lvl w:ilvl="3" w:tplc="E20C86DC">
      <w:numFmt w:val="decimal"/>
      <w:lvlText w:val=""/>
      <w:lvlJc w:val="left"/>
    </w:lvl>
    <w:lvl w:ilvl="4" w:tplc="0F86F74A">
      <w:numFmt w:val="decimal"/>
      <w:lvlText w:val=""/>
      <w:lvlJc w:val="left"/>
    </w:lvl>
    <w:lvl w:ilvl="5" w:tplc="59267EEA">
      <w:numFmt w:val="decimal"/>
      <w:lvlText w:val=""/>
      <w:lvlJc w:val="left"/>
    </w:lvl>
    <w:lvl w:ilvl="6" w:tplc="5AD047DC">
      <w:numFmt w:val="decimal"/>
      <w:lvlText w:val=""/>
      <w:lvlJc w:val="left"/>
    </w:lvl>
    <w:lvl w:ilvl="7" w:tplc="4AAAD704">
      <w:numFmt w:val="decimal"/>
      <w:lvlText w:val=""/>
      <w:lvlJc w:val="left"/>
    </w:lvl>
    <w:lvl w:ilvl="8" w:tplc="6002994E">
      <w:numFmt w:val="decimal"/>
      <w:lvlText w:val=""/>
      <w:lvlJc w:val="left"/>
    </w:lvl>
  </w:abstractNum>
  <w:abstractNum w:abstractNumId="3" w15:restartNumberingAfterBreak="0">
    <w:nsid w:val="00000FBF"/>
    <w:multiLevelType w:val="hybridMultilevel"/>
    <w:tmpl w:val="E1F4F7AA"/>
    <w:lvl w:ilvl="0" w:tplc="CD56151C">
      <w:start w:val="1"/>
      <w:numFmt w:val="bullet"/>
      <w:lvlText w:val="6"/>
      <w:lvlJc w:val="left"/>
    </w:lvl>
    <w:lvl w:ilvl="1" w:tplc="5606B48C">
      <w:numFmt w:val="decimal"/>
      <w:lvlText w:val=""/>
      <w:lvlJc w:val="left"/>
    </w:lvl>
    <w:lvl w:ilvl="2" w:tplc="E3EA2C56">
      <w:numFmt w:val="decimal"/>
      <w:lvlText w:val=""/>
      <w:lvlJc w:val="left"/>
    </w:lvl>
    <w:lvl w:ilvl="3" w:tplc="4356BDDE">
      <w:numFmt w:val="decimal"/>
      <w:lvlText w:val=""/>
      <w:lvlJc w:val="left"/>
    </w:lvl>
    <w:lvl w:ilvl="4" w:tplc="6B7009CC">
      <w:numFmt w:val="decimal"/>
      <w:lvlText w:val=""/>
      <w:lvlJc w:val="left"/>
    </w:lvl>
    <w:lvl w:ilvl="5" w:tplc="3E4C3AB6">
      <w:numFmt w:val="decimal"/>
      <w:lvlText w:val=""/>
      <w:lvlJc w:val="left"/>
    </w:lvl>
    <w:lvl w:ilvl="6" w:tplc="E0D29B88">
      <w:numFmt w:val="decimal"/>
      <w:lvlText w:val=""/>
      <w:lvlJc w:val="left"/>
    </w:lvl>
    <w:lvl w:ilvl="7" w:tplc="1F3A475C">
      <w:numFmt w:val="decimal"/>
      <w:lvlText w:val=""/>
      <w:lvlJc w:val="left"/>
    </w:lvl>
    <w:lvl w:ilvl="8" w:tplc="28E672BE">
      <w:numFmt w:val="decimal"/>
      <w:lvlText w:val=""/>
      <w:lvlJc w:val="left"/>
    </w:lvl>
  </w:abstractNum>
  <w:abstractNum w:abstractNumId="4" w15:restartNumberingAfterBreak="0">
    <w:nsid w:val="000018D7"/>
    <w:multiLevelType w:val="hybridMultilevel"/>
    <w:tmpl w:val="4F525C20"/>
    <w:lvl w:ilvl="0" w:tplc="C92AD344">
      <w:start w:val="1"/>
      <w:numFmt w:val="bullet"/>
      <w:lvlText w:val="1"/>
      <w:lvlJc w:val="left"/>
    </w:lvl>
    <w:lvl w:ilvl="1" w:tplc="90E0619E">
      <w:numFmt w:val="decimal"/>
      <w:lvlText w:val=""/>
      <w:lvlJc w:val="left"/>
    </w:lvl>
    <w:lvl w:ilvl="2" w:tplc="4A6ECB9A">
      <w:numFmt w:val="decimal"/>
      <w:lvlText w:val=""/>
      <w:lvlJc w:val="left"/>
    </w:lvl>
    <w:lvl w:ilvl="3" w:tplc="6E6EE02C">
      <w:numFmt w:val="decimal"/>
      <w:lvlText w:val=""/>
      <w:lvlJc w:val="left"/>
    </w:lvl>
    <w:lvl w:ilvl="4" w:tplc="8CC83B6A">
      <w:numFmt w:val="decimal"/>
      <w:lvlText w:val=""/>
      <w:lvlJc w:val="left"/>
    </w:lvl>
    <w:lvl w:ilvl="5" w:tplc="B5F28D38">
      <w:numFmt w:val="decimal"/>
      <w:lvlText w:val=""/>
      <w:lvlJc w:val="left"/>
    </w:lvl>
    <w:lvl w:ilvl="6" w:tplc="47503E1E">
      <w:numFmt w:val="decimal"/>
      <w:lvlText w:val=""/>
      <w:lvlJc w:val="left"/>
    </w:lvl>
    <w:lvl w:ilvl="7" w:tplc="52FCEFCE">
      <w:numFmt w:val="decimal"/>
      <w:lvlText w:val=""/>
      <w:lvlJc w:val="left"/>
    </w:lvl>
    <w:lvl w:ilvl="8" w:tplc="2FF66CD2">
      <w:numFmt w:val="decimal"/>
      <w:lvlText w:val=""/>
      <w:lvlJc w:val="left"/>
    </w:lvl>
  </w:abstractNum>
  <w:abstractNum w:abstractNumId="5" w15:restartNumberingAfterBreak="0">
    <w:nsid w:val="000023C9"/>
    <w:multiLevelType w:val="hybridMultilevel"/>
    <w:tmpl w:val="FD900436"/>
    <w:lvl w:ilvl="0" w:tplc="E1E8359C">
      <w:start w:val="1"/>
      <w:numFmt w:val="decimal"/>
      <w:lvlText w:val="%1."/>
      <w:lvlJc w:val="left"/>
    </w:lvl>
    <w:lvl w:ilvl="1" w:tplc="31BA2792">
      <w:numFmt w:val="decimal"/>
      <w:lvlText w:val=""/>
      <w:lvlJc w:val="left"/>
    </w:lvl>
    <w:lvl w:ilvl="2" w:tplc="780E44F4">
      <w:numFmt w:val="decimal"/>
      <w:lvlText w:val=""/>
      <w:lvlJc w:val="left"/>
    </w:lvl>
    <w:lvl w:ilvl="3" w:tplc="C08ADF72">
      <w:numFmt w:val="decimal"/>
      <w:lvlText w:val=""/>
      <w:lvlJc w:val="left"/>
    </w:lvl>
    <w:lvl w:ilvl="4" w:tplc="C0B6B6FE">
      <w:numFmt w:val="decimal"/>
      <w:lvlText w:val=""/>
      <w:lvlJc w:val="left"/>
    </w:lvl>
    <w:lvl w:ilvl="5" w:tplc="AF609816">
      <w:numFmt w:val="decimal"/>
      <w:lvlText w:val=""/>
      <w:lvlJc w:val="left"/>
    </w:lvl>
    <w:lvl w:ilvl="6" w:tplc="F3B03C7A">
      <w:numFmt w:val="decimal"/>
      <w:lvlText w:val=""/>
      <w:lvlJc w:val="left"/>
    </w:lvl>
    <w:lvl w:ilvl="7" w:tplc="61B285DA">
      <w:numFmt w:val="decimal"/>
      <w:lvlText w:val=""/>
      <w:lvlJc w:val="left"/>
    </w:lvl>
    <w:lvl w:ilvl="8" w:tplc="84DC85BA">
      <w:numFmt w:val="decimal"/>
      <w:lvlText w:val=""/>
      <w:lvlJc w:val="left"/>
    </w:lvl>
  </w:abstractNum>
  <w:abstractNum w:abstractNumId="6" w15:restartNumberingAfterBreak="0">
    <w:nsid w:val="00002FFF"/>
    <w:multiLevelType w:val="hybridMultilevel"/>
    <w:tmpl w:val="CDC47B64"/>
    <w:lvl w:ilvl="0" w:tplc="2042FD58">
      <w:start w:val="18"/>
      <w:numFmt w:val="decimal"/>
      <w:lvlText w:val="%1"/>
      <w:lvlJc w:val="left"/>
    </w:lvl>
    <w:lvl w:ilvl="1" w:tplc="9D5697E8">
      <w:numFmt w:val="decimal"/>
      <w:lvlText w:val=""/>
      <w:lvlJc w:val="left"/>
    </w:lvl>
    <w:lvl w:ilvl="2" w:tplc="27AC7316">
      <w:numFmt w:val="decimal"/>
      <w:lvlText w:val=""/>
      <w:lvlJc w:val="left"/>
    </w:lvl>
    <w:lvl w:ilvl="3" w:tplc="797AD3BE">
      <w:numFmt w:val="decimal"/>
      <w:lvlText w:val=""/>
      <w:lvlJc w:val="left"/>
    </w:lvl>
    <w:lvl w:ilvl="4" w:tplc="DAFEDE38">
      <w:numFmt w:val="decimal"/>
      <w:lvlText w:val=""/>
      <w:lvlJc w:val="left"/>
    </w:lvl>
    <w:lvl w:ilvl="5" w:tplc="AF40C3BC">
      <w:numFmt w:val="decimal"/>
      <w:lvlText w:val=""/>
      <w:lvlJc w:val="left"/>
    </w:lvl>
    <w:lvl w:ilvl="6" w:tplc="9FE0E450">
      <w:numFmt w:val="decimal"/>
      <w:lvlText w:val=""/>
      <w:lvlJc w:val="left"/>
    </w:lvl>
    <w:lvl w:ilvl="7" w:tplc="80DCE046">
      <w:numFmt w:val="decimal"/>
      <w:lvlText w:val=""/>
      <w:lvlJc w:val="left"/>
    </w:lvl>
    <w:lvl w:ilvl="8" w:tplc="75A4AEB4">
      <w:numFmt w:val="decimal"/>
      <w:lvlText w:val=""/>
      <w:lvlJc w:val="left"/>
    </w:lvl>
  </w:abstractNum>
  <w:abstractNum w:abstractNumId="7" w15:restartNumberingAfterBreak="0">
    <w:nsid w:val="0000314F"/>
    <w:multiLevelType w:val="hybridMultilevel"/>
    <w:tmpl w:val="C7361F7A"/>
    <w:lvl w:ilvl="0" w:tplc="FE52332E">
      <w:start w:val="1"/>
      <w:numFmt w:val="lowerLetter"/>
      <w:lvlText w:val="(%1)"/>
      <w:lvlJc w:val="left"/>
    </w:lvl>
    <w:lvl w:ilvl="1" w:tplc="F01E5A40">
      <w:numFmt w:val="decimal"/>
      <w:lvlText w:val=""/>
      <w:lvlJc w:val="left"/>
    </w:lvl>
    <w:lvl w:ilvl="2" w:tplc="BE92963C">
      <w:numFmt w:val="decimal"/>
      <w:lvlText w:val=""/>
      <w:lvlJc w:val="left"/>
    </w:lvl>
    <w:lvl w:ilvl="3" w:tplc="08F27D0A">
      <w:numFmt w:val="decimal"/>
      <w:lvlText w:val=""/>
      <w:lvlJc w:val="left"/>
    </w:lvl>
    <w:lvl w:ilvl="4" w:tplc="55980770">
      <w:numFmt w:val="decimal"/>
      <w:lvlText w:val=""/>
      <w:lvlJc w:val="left"/>
    </w:lvl>
    <w:lvl w:ilvl="5" w:tplc="9CDE91CA">
      <w:numFmt w:val="decimal"/>
      <w:lvlText w:val=""/>
      <w:lvlJc w:val="left"/>
    </w:lvl>
    <w:lvl w:ilvl="6" w:tplc="548CE5A8">
      <w:numFmt w:val="decimal"/>
      <w:lvlText w:val=""/>
      <w:lvlJc w:val="left"/>
    </w:lvl>
    <w:lvl w:ilvl="7" w:tplc="D97630D6">
      <w:numFmt w:val="decimal"/>
      <w:lvlText w:val=""/>
      <w:lvlJc w:val="left"/>
    </w:lvl>
    <w:lvl w:ilvl="8" w:tplc="C7B29FE6">
      <w:numFmt w:val="decimal"/>
      <w:lvlText w:val=""/>
      <w:lvlJc w:val="left"/>
    </w:lvl>
  </w:abstractNum>
  <w:abstractNum w:abstractNumId="8" w15:restartNumberingAfterBreak="0">
    <w:nsid w:val="00003CD6"/>
    <w:multiLevelType w:val="hybridMultilevel"/>
    <w:tmpl w:val="8A127204"/>
    <w:lvl w:ilvl="0" w:tplc="5D1203A4">
      <w:start w:val="1"/>
      <w:numFmt w:val="bullet"/>
      <w:lvlText w:val="5"/>
      <w:lvlJc w:val="left"/>
    </w:lvl>
    <w:lvl w:ilvl="1" w:tplc="EBAE2A3A">
      <w:numFmt w:val="decimal"/>
      <w:lvlText w:val=""/>
      <w:lvlJc w:val="left"/>
    </w:lvl>
    <w:lvl w:ilvl="2" w:tplc="750A608E">
      <w:numFmt w:val="decimal"/>
      <w:lvlText w:val=""/>
      <w:lvlJc w:val="left"/>
    </w:lvl>
    <w:lvl w:ilvl="3" w:tplc="BFFE1E40">
      <w:numFmt w:val="decimal"/>
      <w:lvlText w:val=""/>
      <w:lvlJc w:val="left"/>
    </w:lvl>
    <w:lvl w:ilvl="4" w:tplc="C92E87E6">
      <w:numFmt w:val="decimal"/>
      <w:lvlText w:val=""/>
      <w:lvlJc w:val="left"/>
    </w:lvl>
    <w:lvl w:ilvl="5" w:tplc="0C509C3A">
      <w:numFmt w:val="decimal"/>
      <w:lvlText w:val=""/>
      <w:lvlJc w:val="left"/>
    </w:lvl>
    <w:lvl w:ilvl="6" w:tplc="FB962E36">
      <w:numFmt w:val="decimal"/>
      <w:lvlText w:val=""/>
      <w:lvlJc w:val="left"/>
    </w:lvl>
    <w:lvl w:ilvl="7" w:tplc="36E0BD66">
      <w:numFmt w:val="decimal"/>
      <w:lvlText w:val=""/>
      <w:lvlJc w:val="left"/>
    </w:lvl>
    <w:lvl w:ilvl="8" w:tplc="8D3CC242">
      <w:numFmt w:val="decimal"/>
      <w:lvlText w:val=""/>
      <w:lvlJc w:val="left"/>
    </w:lvl>
  </w:abstractNum>
  <w:abstractNum w:abstractNumId="9" w15:restartNumberingAfterBreak="0">
    <w:nsid w:val="00006AD6"/>
    <w:multiLevelType w:val="hybridMultilevel"/>
    <w:tmpl w:val="7EECC2EE"/>
    <w:lvl w:ilvl="0" w:tplc="D0F04276">
      <w:start w:val="1"/>
      <w:numFmt w:val="bullet"/>
      <w:lvlText w:val="8"/>
      <w:lvlJc w:val="left"/>
    </w:lvl>
    <w:lvl w:ilvl="1" w:tplc="F8BE2E10">
      <w:numFmt w:val="decimal"/>
      <w:lvlText w:val=""/>
      <w:lvlJc w:val="left"/>
    </w:lvl>
    <w:lvl w:ilvl="2" w:tplc="9DC07D1A">
      <w:numFmt w:val="decimal"/>
      <w:lvlText w:val=""/>
      <w:lvlJc w:val="left"/>
    </w:lvl>
    <w:lvl w:ilvl="3" w:tplc="DE64343E">
      <w:numFmt w:val="decimal"/>
      <w:lvlText w:val=""/>
      <w:lvlJc w:val="left"/>
    </w:lvl>
    <w:lvl w:ilvl="4" w:tplc="A5EE279E">
      <w:numFmt w:val="decimal"/>
      <w:lvlText w:val=""/>
      <w:lvlJc w:val="left"/>
    </w:lvl>
    <w:lvl w:ilvl="5" w:tplc="618463DC">
      <w:numFmt w:val="decimal"/>
      <w:lvlText w:val=""/>
      <w:lvlJc w:val="left"/>
    </w:lvl>
    <w:lvl w:ilvl="6" w:tplc="732AB06A">
      <w:numFmt w:val="decimal"/>
      <w:lvlText w:val=""/>
      <w:lvlJc w:val="left"/>
    </w:lvl>
    <w:lvl w:ilvl="7" w:tplc="71787FB2">
      <w:numFmt w:val="decimal"/>
      <w:lvlText w:val=""/>
      <w:lvlJc w:val="left"/>
    </w:lvl>
    <w:lvl w:ilvl="8" w:tplc="597ED264">
      <w:numFmt w:val="decimal"/>
      <w:lvlText w:val=""/>
      <w:lvlJc w:val="left"/>
    </w:lvl>
  </w:abstractNum>
  <w:abstractNum w:abstractNumId="10" w15:restartNumberingAfterBreak="0">
    <w:nsid w:val="00007F4F"/>
    <w:multiLevelType w:val="hybridMultilevel"/>
    <w:tmpl w:val="AD343086"/>
    <w:lvl w:ilvl="0" w:tplc="F0904958">
      <w:start w:val="7"/>
      <w:numFmt w:val="decimal"/>
      <w:lvlText w:val="%1."/>
      <w:lvlJc w:val="left"/>
    </w:lvl>
    <w:lvl w:ilvl="1" w:tplc="0E66C23C">
      <w:numFmt w:val="decimal"/>
      <w:lvlText w:val=""/>
      <w:lvlJc w:val="left"/>
    </w:lvl>
    <w:lvl w:ilvl="2" w:tplc="2C529AA6">
      <w:numFmt w:val="decimal"/>
      <w:lvlText w:val=""/>
      <w:lvlJc w:val="left"/>
    </w:lvl>
    <w:lvl w:ilvl="3" w:tplc="3790F9D6">
      <w:numFmt w:val="decimal"/>
      <w:lvlText w:val=""/>
      <w:lvlJc w:val="left"/>
    </w:lvl>
    <w:lvl w:ilvl="4" w:tplc="48E87B40">
      <w:numFmt w:val="decimal"/>
      <w:lvlText w:val=""/>
      <w:lvlJc w:val="left"/>
    </w:lvl>
    <w:lvl w:ilvl="5" w:tplc="D9F053AC">
      <w:numFmt w:val="decimal"/>
      <w:lvlText w:val=""/>
      <w:lvlJc w:val="left"/>
    </w:lvl>
    <w:lvl w:ilvl="6" w:tplc="46D0FFCC">
      <w:numFmt w:val="decimal"/>
      <w:lvlText w:val=""/>
      <w:lvlJc w:val="left"/>
    </w:lvl>
    <w:lvl w:ilvl="7" w:tplc="B93CE598">
      <w:numFmt w:val="decimal"/>
      <w:lvlText w:val=""/>
      <w:lvlJc w:val="left"/>
    </w:lvl>
    <w:lvl w:ilvl="8" w:tplc="7E506890">
      <w:numFmt w:val="decimal"/>
      <w:lvlText w:val=""/>
      <w:lvlJc w:val="left"/>
    </w:lvl>
  </w:abstractNum>
  <w:abstractNum w:abstractNumId="11" w15:restartNumberingAfterBreak="0">
    <w:nsid w:val="021226FC"/>
    <w:multiLevelType w:val="hybridMultilevel"/>
    <w:tmpl w:val="EDE63016"/>
    <w:lvl w:ilvl="0" w:tplc="028C32C8">
      <w:start w:val="1"/>
      <w:numFmt w:val="lowerLetter"/>
      <w:lvlText w:val="%1."/>
      <w:lvlJc w:val="left"/>
      <w:pPr>
        <w:ind w:left="2160" w:hanging="360"/>
      </w:pPr>
      <w:rPr>
        <w:rFonts w:hint="default"/>
        <w:b w:val="0"/>
        <w:bCs/>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02CF67FD"/>
    <w:multiLevelType w:val="hybridMultilevel"/>
    <w:tmpl w:val="F4366434"/>
    <w:lvl w:ilvl="0" w:tplc="E1E8359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6370CC3"/>
    <w:multiLevelType w:val="hybridMultilevel"/>
    <w:tmpl w:val="A1AEFB30"/>
    <w:lvl w:ilvl="0" w:tplc="40090019">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08001AD0"/>
    <w:multiLevelType w:val="multilevel"/>
    <w:tmpl w:val="87EE4E0A"/>
    <w:lvl w:ilvl="0">
      <w:start w:val="1"/>
      <w:numFmt w:val="decimal"/>
      <w:lvlText w:val="%1."/>
      <w:lvlJc w:val="left"/>
      <w:pPr>
        <w:ind w:left="810" w:hanging="360"/>
      </w:pPr>
      <w:rPr>
        <w:b/>
      </w:rPr>
    </w:lvl>
    <w:lvl w:ilvl="1">
      <w:start w:val="2"/>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0E5C14DE"/>
    <w:multiLevelType w:val="multilevel"/>
    <w:tmpl w:val="8384CBDE"/>
    <w:lvl w:ilvl="0">
      <w:start w:val="1"/>
      <w:numFmt w:val="decimal"/>
      <w:lvlText w:val="%1."/>
      <w:lvlJc w:val="left"/>
      <w:pPr>
        <w:ind w:left="1420" w:hanging="360"/>
      </w:pPr>
    </w:lvl>
    <w:lvl w:ilvl="1">
      <w:start w:val="2"/>
      <w:numFmt w:val="decimal"/>
      <w:isLgl/>
      <w:lvlText w:val="%1.%2"/>
      <w:lvlJc w:val="left"/>
      <w:pPr>
        <w:ind w:left="1420" w:hanging="360"/>
      </w:pPr>
      <w:rPr>
        <w:rFonts w:hint="default"/>
      </w:rPr>
    </w:lvl>
    <w:lvl w:ilvl="2">
      <w:start w:val="1"/>
      <w:numFmt w:val="decimal"/>
      <w:isLgl/>
      <w:lvlText w:val="%1.%2.%3"/>
      <w:lvlJc w:val="left"/>
      <w:pPr>
        <w:ind w:left="1780" w:hanging="720"/>
      </w:pPr>
      <w:rPr>
        <w:rFonts w:hint="default"/>
      </w:rPr>
    </w:lvl>
    <w:lvl w:ilvl="3">
      <w:start w:val="1"/>
      <w:numFmt w:val="decimal"/>
      <w:isLgl/>
      <w:lvlText w:val="%1.%2.%3.%4"/>
      <w:lvlJc w:val="left"/>
      <w:pPr>
        <w:ind w:left="1780" w:hanging="720"/>
      </w:pPr>
      <w:rPr>
        <w:rFonts w:hint="default"/>
      </w:rPr>
    </w:lvl>
    <w:lvl w:ilvl="4">
      <w:start w:val="1"/>
      <w:numFmt w:val="decimal"/>
      <w:isLgl/>
      <w:lvlText w:val="%1.%2.%3.%4.%5"/>
      <w:lvlJc w:val="left"/>
      <w:pPr>
        <w:ind w:left="1780" w:hanging="720"/>
      </w:pPr>
      <w:rPr>
        <w:rFonts w:hint="default"/>
      </w:rPr>
    </w:lvl>
    <w:lvl w:ilvl="5">
      <w:start w:val="1"/>
      <w:numFmt w:val="decimal"/>
      <w:isLgl/>
      <w:lvlText w:val="%1.%2.%3.%4.%5.%6"/>
      <w:lvlJc w:val="left"/>
      <w:pPr>
        <w:ind w:left="2140" w:hanging="1080"/>
      </w:pPr>
      <w:rPr>
        <w:rFonts w:hint="default"/>
      </w:rPr>
    </w:lvl>
    <w:lvl w:ilvl="6">
      <w:start w:val="1"/>
      <w:numFmt w:val="decimal"/>
      <w:isLgl/>
      <w:lvlText w:val="%1.%2.%3.%4.%5.%6.%7"/>
      <w:lvlJc w:val="left"/>
      <w:pPr>
        <w:ind w:left="2140" w:hanging="1080"/>
      </w:pPr>
      <w:rPr>
        <w:rFonts w:hint="default"/>
      </w:rPr>
    </w:lvl>
    <w:lvl w:ilvl="7">
      <w:start w:val="1"/>
      <w:numFmt w:val="decimal"/>
      <w:isLgl/>
      <w:lvlText w:val="%1.%2.%3.%4.%5.%6.%7.%8"/>
      <w:lvlJc w:val="left"/>
      <w:pPr>
        <w:ind w:left="2500" w:hanging="1440"/>
      </w:pPr>
      <w:rPr>
        <w:rFonts w:hint="default"/>
      </w:rPr>
    </w:lvl>
    <w:lvl w:ilvl="8">
      <w:start w:val="1"/>
      <w:numFmt w:val="decimal"/>
      <w:isLgl/>
      <w:lvlText w:val="%1.%2.%3.%4.%5.%6.%7.%8.%9"/>
      <w:lvlJc w:val="left"/>
      <w:pPr>
        <w:ind w:left="2500" w:hanging="1440"/>
      </w:pPr>
      <w:rPr>
        <w:rFonts w:hint="default"/>
      </w:rPr>
    </w:lvl>
  </w:abstractNum>
  <w:abstractNum w:abstractNumId="16" w15:restartNumberingAfterBreak="0">
    <w:nsid w:val="20760422"/>
    <w:multiLevelType w:val="hybridMultilevel"/>
    <w:tmpl w:val="607A94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4CE2068"/>
    <w:multiLevelType w:val="hybridMultilevel"/>
    <w:tmpl w:val="3BE64D30"/>
    <w:lvl w:ilvl="0" w:tplc="E1E8359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5056A0E"/>
    <w:multiLevelType w:val="hybridMultilevel"/>
    <w:tmpl w:val="864CA0A0"/>
    <w:lvl w:ilvl="0" w:tplc="8E1C6B0E">
      <w:start w:val="1"/>
      <w:numFmt w:val="upperLetter"/>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2AAC4B20"/>
    <w:multiLevelType w:val="hybridMultilevel"/>
    <w:tmpl w:val="6240A604"/>
    <w:lvl w:ilvl="0" w:tplc="52609054">
      <w:start w:val="1"/>
      <w:numFmt w:val="lowerRoman"/>
      <w:lvlText w:val="%1)"/>
      <w:lvlJc w:val="left"/>
      <w:pPr>
        <w:ind w:left="1080" w:hanging="72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33185680"/>
    <w:multiLevelType w:val="hybridMultilevel"/>
    <w:tmpl w:val="8798502A"/>
    <w:lvl w:ilvl="0" w:tplc="C0AC361E">
      <w:start w:val="2"/>
      <w:numFmt w:val="decimal"/>
      <w:lvlText w:val="%1."/>
      <w:lvlJc w:val="left"/>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B7A6CAF"/>
    <w:multiLevelType w:val="hybridMultilevel"/>
    <w:tmpl w:val="64BE49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DF177DC"/>
    <w:multiLevelType w:val="multilevel"/>
    <w:tmpl w:val="FC3C1306"/>
    <w:lvl w:ilvl="0">
      <w:start w:val="1"/>
      <w:numFmt w:val="decimal"/>
      <w:lvlText w:val="%1."/>
      <w:lvlJc w:val="left"/>
      <w:rPr>
        <w:rFonts w:ascii="Book Antiqua" w:eastAsia="Book Antiqua" w:hAnsi="Book Antiqua" w:cs="Book Antiqua"/>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2C822F3"/>
    <w:multiLevelType w:val="hybridMultilevel"/>
    <w:tmpl w:val="F4366434"/>
    <w:lvl w:ilvl="0" w:tplc="E1E8359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A9F0012"/>
    <w:multiLevelType w:val="multilevel"/>
    <w:tmpl w:val="49E08B92"/>
    <w:lvl w:ilvl="0">
      <w:start w:val="3"/>
      <w:numFmt w:val="decimal"/>
      <w:lvlText w:val="%1"/>
      <w:lvlJc w:val="left"/>
      <w:pPr>
        <w:ind w:left="360" w:hanging="360"/>
      </w:pPr>
      <w:rPr>
        <w:rFonts w:hint="default"/>
        <w:b/>
      </w:rPr>
    </w:lvl>
    <w:lvl w:ilvl="1">
      <w:start w:val="4"/>
      <w:numFmt w:val="decimal"/>
      <w:lvlText w:val="%1.%2"/>
      <w:lvlJc w:val="left"/>
      <w:pPr>
        <w:ind w:left="600" w:hanging="360"/>
      </w:pPr>
      <w:rPr>
        <w:rFonts w:hint="default"/>
      </w:rPr>
    </w:lvl>
    <w:lvl w:ilvl="2">
      <w:start w:val="1"/>
      <w:numFmt w:val="decimal"/>
      <w:lvlText w:val="%1.%2.%3"/>
      <w:lvlJc w:val="left"/>
      <w:pPr>
        <w:ind w:left="120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25" w15:restartNumberingAfterBreak="0">
    <w:nsid w:val="54E112CF"/>
    <w:multiLevelType w:val="multilevel"/>
    <w:tmpl w:val="87EE4E0A"/>
    <w:lvl w:ilvl="0">
      <w:start w:val="1"/>
      <w:numFmt w:val="decimal"/>
      <w:lvlText w:val="%1."/>
      <w:lvlJc w:val="left"/>
      <w:pPr>
        <w:ind w:left="810" w:hanging="360"/>
      </w:pPr>
      <w:rPr>
        <w:b/>
      </w:rPr>
    </w:lvl>
    <w:lvl w:ilvl="1">
      <w:start w:val="2"/>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59124CA8"/>
    <w:multiLevelType w:val="hybridMultilevel"/>
    <w:tmpl w:val="032AAD44"/>
    <w:lvl w:ilvl="0" w:tplc="05DC294E">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27" w15:restartNumberingAfterBreak="0">
    <w:nsid w:val="5A7508A6"/>
    <w:multiLevelType w:val="hybridMultilevel"/>
    <w:tmpl w:val="4BA21A1C"/>
    <w:lvl w:ilvl="0" w:tplc="1DDA7594">
      <w:start w:val="1"/>
      <w:numFmt w:val="decimal"/>
      <w:lvlText w:val="%1."/>
      <w:lvlJc w:val="left"/>
      <w:pPr>
        <w:ind w:left="720" w:hanging="360"/>
      </w:pPr>
      <w:rPr>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2A529DC"/>
    <w:multiLevelType w:val="hybridMultilevel"/>
    <w:tmpl w:val="25603C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2B14BE6"/>
    <w:multiLevelType w:val="hybridMultilevel"/>
    <w:tmpl w:val="09EA9EB6"/>
    <w:lvl w:ilvl="0" w:tplc="405C67D0">
      <w:start w:val="3"/>
      <w:numFmt w:val="upperLetter"/>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79C6724A"/>
    <w:multiLevelType w:val="hybridMultilevel"/>
    <w:tmpl w:val="FB06A6D0"/>
    <w:lvl w:ilvl="0" w:tplc="14344BEC">
      <w:start w:val="1"/>
      <w:numFmt w:val="lowerLetter"/>
      <w:lvlText w:val="%1)"/>
      <w:lvlJc w:val="left"/>
      <w:pPr>
        <w:ind w:left="720" w:hanging="360"/>
      </w:pPr>
      <w:rPr>
        <w:b/>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15:restartNumberingAfterBreak="0">
    <w:nsid w:val="79CE2DC4"/>
    <w:multiLevelType w:val="hybridMultilevel"/>
    <w:tmpl w:val="5D48FE74"/>
    <w:lvl w:ilvl="0" w:tplc="50ECDBE8">
      <w:start w:val="1"/>
      <w:numFmt w:val="lowerRoman"/>
      <w:lvlText w:val="%1."/>
      <w:lvlJc w:val="right"/>
      <w:pPr>
        <w:ind w:left="1441" w:hanging="360"/>
      </w:pPr>
      <w:rPr>
        <w:b/>
      </w:rPr>
    </w:lvl>
    <w:lvl w:ilvl="1" w:tplc="40090019" w:tentative="1">
      <w:start w:val="1"/>
      <w:numFmt w:val="lowerLetter"/>
      <w:lvlText w:val="%2."/>
      <w:lvlJc w:val="left"/>
      <w:pPr>
        <w:ind w:left="2161" w:hanging="360"/>
      </w:pPr>
    </w:lvl>
    <w:lvl w:ilvl="2" w:tplc="4009001B" w:tentative="1">
      <w:start w:val="1"/>
      <w:numFmt w:val="lowerRoman"/>
      <w:lvlText w:val="%3."/>
      <w:lvlJc w:val="right"/>
      <w:pPr>
        <w:ind w:left="2881" w:hanging="180"/>
      </w:pPr>
    </w:lvl>
    <w:lvl w:ilvl="3" w:tplc="4009000F" w:tentative="1">
      <w:start w:val="1"/>
      <w:numFmt w:val="decimal"/>
      <w:lvlText w:val="%4."/>
      <w:lvlJc w:val="left"/>
      <w:pPr>
        <w:ind w:left="3601" w:hanging="360"/>
      </w:pPr>
    </w:lvl>
    <w:lvl w:ilvl="4" w:tplc="40090019" w:tentative="1">
      <w:start w:val="1"/>
      <w:numFmt w:val="lowerLetter"/>
      <w:lvlText w:val="%5."/>
      <w:lvlJc w:val="left"/>
      <w:pPr>
        <w:ind w:left="4321" w:hanging="360"/>
      </w:pPr>
    </w:lvl>
    <w:lvl w:ilvl="5" w:tplc="4009001B" w:tentative="1">
      <w:start w:val="1"/>
      <w:numFmt w:val="lowerRoman"/>
      <w:lvlText w:val="%6."/>
      <w:lvlJc w:val="right"/>
      <w:pPr>
        <w:ind w:left="5041" w:hanging="180"/>
      </w:pPr>
    </w:lvl>
    <w:lvl w:ilvl="6" w:tplc="4009000F" w:tentative="1">
      <w:start w:val="1"/>
      <w:numFmt w:val="decimal"/>
      <w:lvlText w:val="%7."/>
      <w:lvlJc w:val="left"/>
      <w:pPr>
        <w:ind w:left="5761" w:hanging="360"/>
      </w:pPr>
    </w:lvl>
    <w:lvl w:ilvl="7" w:tplc="40090019" w:tentative="1">
      <w:start w:val="1"/>
      <w:numFmt w:val="lowerLetter"/>
      <w:lvlText w:val="%8."/>
      <w:lvlJc w:val="left"/>
      <w:pPr>
        <w:ind w:left="6481" w:hanging="360"/>
      </w:pPr>
    </w:lvl>
    <w:lvl w:ilvl="8" w:tplc="4009001B" w:tentative="1">
      <w:start w:val="1"/>
      <w:numFmt w:val="lowerRoman"/>
      <w:lvlText w:val="%9."/>
      <w:lvlJc w:val="right"/>
      <w:pPr>
        <w:ind w:left="7201" w:hanging="180"/>
      </w:pPr>
    </w:lvl>
  </w:abstractNum>
  <w:num w:numId="1">
    <w:abstractNumId w:val="7"/>
  </w:num>
  <w:num w:numId="2">
    <w:abstractNumId w:val="14"/>
  </w:num>
  <w:num w:numId="3">
    <w:abstractNumId w:val="27"/>
  </w:num>
  <w:num w:numId="4">
    <w:abstractNumId w:val="5"/>
  </w:num>
  <w:num w:numId="5">
    <w:abstractNumId w:val="15"/>
  </w:num>
  <w:num w:numId="6">
    <w:abstractNumId w:val="11"/>
  </w:num>
  <w:num w:numId="7">
    <w:abstractNumId w:val="9"/>
  </w:num>
  <w:num w:numId="8">
    <w:abstractNumId w:val="8"/>
  </w:num>
  <w:num w:numId="9">
    <w:abstractNumId w:val="3"/>
  </w:num>
  <w:num w:numId="10">
    <w:abstractNumId w:val="0"/>
  </w:num>
  <w:num w:numId="11">
    <w:abstractNumId w:val="1"/>
  </w:num>
  <w:num w:numId="12">
    <w:abstractNumId w:val="18"/>
  </w:num>
  <w:num w:numId="13">
    <w:abstractNumId w:val="20"/>
  </w:num>
  <w:num w:numId="14">
    <w:abstractNumId w:val="19"/>
  </w:num>
  <w:num w:numId="15">
    <w:abstractNumId w:val="29"/>
  </w:num>
  <w:num w:numId="16">
    <w:abstractNumId w:val="30"/>
  </w:num>
  <w:num w:numId="17">
    <w:abstractNumId w:val="13"/>
  </w:num>
  <w:num w:numId="18">
    <w:abstractNumId w:val="28"/>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num>
  <w:num w:numId="21">
    <w:abstractNumId w:val="10"/>
  </w:num>
  <w:num w:numId="22">
    <w:abstractNumId w:val="4"/>
  </w:num>
  <w:num w:numId="23">
    <w:abstractNumId w:val="22"/>
  </w:num>
  <w:num w:numId="24">
    <w:abstractNumId w:val="24"/>
  </w:num>
  <w:num w:numId="25">
    <w:abstractNumId w:val="12"/>
  </w:num>
  <w:num w:numId="26">
    <w:abstractNumId w:val="17"/>
  </w:num>
  <w:num w:numId="27">
    <w:abstractNumId w:val="16"/>
  </w:num>
  <w:num w:numId="28">
    <w:abstractNumId w:val="6"/>
  </w:num>
  <w:num w:numId="29">
    <w:abstractNumId w:val="23"/>
  </w:num>
  <w:num w:numId="30">
    <w:abstractNumId w:val="31"/>
  </w:num>
  <w:num w:numId="31">
    <w:abstractNumId w:val="21"/>
  </w:num>
  <w:num w:numId="3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5B59"/>
    <w:rsid w:val="000231BD"/>
    <w:rsid w:val="00026FF9"/>
    <w:rsid w:val="00027200"/>
    <w:rsid w:val="0003232F"/>
    <w:rsid w:val="000347DF"/>
    <w:rsid w:val="00034994"/>
    <w:rsid w:val="00040B6B"/>
    <w:rsid w:val="00046394"/>
    <w:rsid w:val="000609BE"/>
    <w:rsid w:val="00074A28"/>
    <w:rsid w:val="00075C22"/>
    <w:rsid w:val="00076030"/>
    <w:rsid w:val="000941F6"/>
    <w:rsid w:val="00094282"/>
    <w:rsid w:val="000C5242"/>
    <w:rsid w:val="000C6C54"/>
    <w:rsid w:val="000E534A"/>
    <w:rsid w:val="00101D3C"/>
    <w:rsid w:val="00104281"/>
    <w:rsid w:val="001247C6"/>
    <w:rsid w:val="00131307"/>
    <w:rsid w:val="00141483"/>
    <w:rsid w:val="001427DF"/>
    <w:rsid w:val="0015608A"/>
    <w:rsid w:val="00167ED5"/>
    <w:rsid w:val="001710D0"/>
    <w:rsid w:val="001715DF"/>
    <w:rsid w:val="00173041"/>
    <w:rsid w:val="00183B6E"/>
    <w:rsid w:val="00197FDD"/>
    <w:rsid w:val="001B0A3E"/>
    <w:rsid w:val="001B149E"/>
    <w:rsid w:val="001C5A1E"/>
    <w:rsid w:val="001C6A84"/>
    <w:rsid w:val="001E204A"/>
    <w:rsid w:val="00201F2F"/>
    <w:rsid w:val="002062B8"/>
    <w:rsid w:val="00206812"/>
    <w:rsid w:val="002079A4"/>
    <w:rsid w:val="00212E28"/>
    <w:rsid w:val="0021566D"/>
    <w:rsid w:val="00215686"/>
    <w:rsid w:val="002161CB"/>
    <w:rsid w:val="002269A1"/>
    <w:rsid w:val="00231E93"/>
    <w:rsid w:val="00241C49"/>
    <w:rsid w:val="00253AB2"/>
    <w:rsid w:val="00256885"/>
    <w:rsid w:val="00260B14"/>
    <w:rsid w:val="0026341E"/>
    <w:rsid w:val="00273ED8"/>
    <w:rsid w:val="00282AF9"/>
    <w:rsid w:val="002862F0"/>
    <w:rsid w:val="002A3B92"/>
    <w:rsid w:val="002C32FA"/>
    <w:rsid w:val="002C3A43"/>
    <w:rsid w:val="002D355F"/>
    <w:rsid w:val="002D48A8"/>
    <w:rsid w:val="002E3C3C"/>
    <w:rsid w:val="002F1229"/>
    <w:rsid w:val="002F3FD0"/>
    <w:rsid w:val="00305A1B"/>
    <w:rsid w:val="00306788"/>
    <w:rsid w:val="00320E2F"/>
    <w:rsid w:val="0033446D"/>
    <w:rsid w:val="00334EBB"/>
    <w:rsid w:val="00361376"/>
    <w:rsid w:val="003624DC"/>
    <w:rsid w:val="00375805"/>
    <w:rsid w:val="003773F3"/>
    <w:rsid w:val="00383D5A"/>
    <w:rsid w:val="00387CF1"/>
    <w:rsid w:val="00391B6C"/>
    <w:rsid w:val="003C3079"/>
    <w:rsid w:val="003C4C59"/>
    <w:rsid w:val="003C6BC3"/>
    <w:rsid w:val="003E0CC1"/>
    <w:rsid w:val="003F0CEA"/>
    <w:rsid w:val="00400469"/>
    <w:rsid w:val="0040516F"/>
    <w:rsid w:val="00407F08"/>
    <w:rsid w:val="00413A0D"/>
    <w:rsid w:val="0041484F"/>
    <w:rsid w:val="00425B0A"/>
    <w:rsid w:val="00431D14"/>
    <w:rsid w:val="00451942"/>
    <w:rsid w:val="004555F1"/>
    <w:rsid w:val="00456647"/>
    <w:rsid w:val="004575B0"/>
    <w:rsid w:val="0046000F"/>
    <w:rsid w:val="004610C9"/>
    <w:rsid w:val="004623C0"/>
    <w:rsid w:val="00471573"/>
    <w:rsid w:val="00474CE6"/>
    <w:rsid w:val="00476EFD"/>
    <w:rsid w:val="0047789F"/>
    <w:rsid w:val="004A111D"/>
    <w:rsid w:val="004A36CC"/>
    <w:rsid w:val="004A62D7"/>
    <w:rsid w:val="004A693B"/>
    <w:rsid w:val="004B54C7"/>
    <w:rsid w:val="004B5811"/>
    <w:rsid w:val="004C658C"/>
    <w:rsid w:val="004E0433"/>
    <w:rsid w:val="005003B4"/>
    <w:rsid w:val="005038BF"/>
    <w:rsid w:val="00542E19"/>
    <w:rsid w:val="00544B6B"/>
    <w:rsid w:val="005458A5"/>
    <w:rsid w:val="0055067D"/>
    <w:rsid w:val="00553D6F"/>
    <w:rsid w:val="0055629E"/>
    <w:rsid w:val="0056785D"/>
    <w:rsid w:val="00575949"/>
    <w:rsid w:val="00585DD1"/>
    <w:rsid w:val="00592E15"/>
    <w:rsid w:val="005B4740"/>
    <w:rsid w:val="005B5628"/>
    <w:rsid w:val="005C7CFC"/>
    <w:rsid w:val="005D1C24"/>
    <w:rsid w:val="005D3963"/>
    <w:rsid w:val="005D5574"/>
    <w:rsid w:val="005D7157"/>
    <w:rsid w:val="005F71AF"/>
    <w:rsid w:val="0062259F"/>
    <w:rsid w:val="00624191"/>
    <w:rsid w:val="00631497"/>
    <w:rsid w:val="0063572B"/>
    <w:rsid w:val="00650BE0"/>
    <w:rsid w:val="00650C71"/>
    <w:rsid w:val="0066317C"/>
    <w:rsid w:val="00666F10"/>
    <w:rsid w:val="00667C59"/>
    <w:rsid w:val="00671BF5"/>
    <w:rsid w:val="006819B4"/>
    <w:rsid w:val="006901D4"/>
    <w:rsid w:val="006C2C08"/>
    <w:rsid w:val="006E661C"/>
    <w:rsid w:val="0071471C"/>
    <w:rsid w:val="007273B6"/>
    <w:rsid w:val="00730496"/>
    <w:rsid w:val="00753588"/>
    <w:rsid w:val="007716B4"/>
    <w:rsid w:val="00774666"/>
    <w:rsid w:val="007939DE"/>
    <w:rsid w:val="007A01E5"/>
    <w:rsid w:val="007B4966"/>
    <w:rsid w:val="007D5EF9"/>
    <w:rsid w:val="007F2E70"/>
    <w:rsid w:val="007F4A97"/>
    <w:rsid w:val="00801C01"/>
    <w:rsid w:val="00804191"/>
    <w:rsid w:val="00812F45"/>
    <w:rsid w:val="008252C6"/>
    <w:rsid w:val="00830F7D"/>
    <w:rsid w:val="00835169"/>
    <w:rsid w:val="00835338"/>
    <w:rsid w:val="0083533C"/>
    <w:rsid w:val="00835E46"/>
    <w:rsid w:val="00836340"/>
    <w:rsid w:val="00840C72"/>
    <w:rsid w:val="008727EF"/>
    <w:rsid w:val="0088463B"/>
    <w:rsid w:val="00885B59"/>
    <w:rsid w:val="008900DE"/>
    <w:rsid w:val="00891ABF"/>
    <w:rsid w:val="008A417A"/>
    <w:rsid w:val="008A77EB"/>
    <w:rsid w:val="008B207C"/>
    <w:rsid w:val="008B271F"/>
    <w:rsid w:val="008B5F60"/>
    <w:rsid w:val="008C221C"/>
    <w:rsid w:val="008D26DD"/>
    <w:rsid w:val="008E37E8"/>
    <w:rsid w:val="008E6309"/>
    <w:rsid w:val="008E675B"/>
    <w:rsid w:val="008F0540"/>
    <w:rsid w:val="008F2DCD"/>
    <w:rsid w:val="008F3AAC"/>
    <w:rsid w:val="0090601B"/>
    <w:rsid w:val="009123FD"/>
    <w:rsid w:val="0092214A"/>
    <w:rsid w:val="009223C3"/>
    <w:rsid w:val="009278EB"/>
    <w:rsid w:val="0093138D"/>
    <w:rsid w:val="00931620"/>
    <w:rsid w:val="0093486D"/>
    <w:rsid w:val="0094232E"/>
    <w:rsid w:val="00942630"/>
    <w:rsid w:val="0094398C"/>
    <w:rsid w:val="00944D21"/>
    <w:rsid w:val="009478A2"/>
    <w:rsid w:val="009564B9"/>
    <w:rsid w:val="00956521"/>
    <w:rsid w:val="00956928"/>
    <w:rsid w:val="009603CA"/>
    <w:rsid w:val="009629E9"/>
    <w:rsid w:val="00974EA8"/>
    <w:rsid w:val="00981765"/>
    <w:rsid w:val="009819EB"/>
    <w:rsid w:val="00994F2F"/>
    <w:rsid w:val="009A3658"/>
    <w:rsid w:val="009B55A0"/>
    <w:rsid w:val="009B7F5C"/>
    <w:rsid w:val="009C319B"/>
    <w:rsid w:val="009C4DD7"/>
    <w:rsid w:val="009D2E7E"/>
    <w:rsid w:val="009D540A"/>
    <w:rsid w:val="009E0BB2"/>
    <w:rsid w:val="009E3024"/>
    <w:rsid w:val="009E49A8"/>
    <w:rsid w:val="009F2461"/>
    <w:rsid w:val="009F4521"/>
    <w:rsid w:val="00A14FFA"/>
    <w:rsid w:val="00A16B9C"/>
    <w:rsid w:val="00A21A07"/>
    <w:rsid w:val="00A42302"/>
    <w:rsid w:val="00A53C5E"/>
    <w:rsid w:val="00A70402"/>
    <w:rsid w:val="00A76FAA"/>
    <w:rsid w:val="00A81E69"/>
    <w:rsid w:val="00A83A4F"/>
    <w:rsid w:val="00A90479"/>
    <w:rsid w:val="00A94F21"/>
    <w:rsid w:val="00AB4DB5"/>
    <w:rsid w:val="00AC0AF6"/>
    <w:rsid w:val="00AC1595"/>
    <w:rsid w:val="00AC3C19"/>
    <w:rsid w:val="00AD798C"/>
    <w:rsid w:val="00B0446D"/>
    <w:rsid w:val="00B1625B"/>
    <w:rsid w:val="00B22B52"/>
    <w:rsid w:val="00B272C1"/>
    <w:rsid w:val="00B828FD"/>
    <w:rsid w:val="00B83EAB"/>
    <w:rsid w:val="00B8779C"/>
    <w:rsid w:val="00BA5000"/>
    <w:rsid w:val="00BB123F"/>
    <w:rsid w:val="00BB23A5"/>
    <w:rsid w:val="00BB5544"/>
    <w:rsid w:val="00BC3FCA"/>
    <w:rsid w:val="00BD58F5"/>
    <w:rsid w:val="00BF7728"/>
    <w:rsid w:val="00C26BF9"/>
    <w:rsid w:val="00C3035A"/>
    <w:rsid w:val="00C3184B"/>
    <w:rsid w:val="00C43D08"/>
    <w:rsid w:val="00C550F7"/>
    <w:rsid w:val="00C63A02"/>
    <w:rsid w:val="00C66798"/>
    <w:rsid w:val="00C70962"/>
    <w:rsid w:val="00C72A5F"/>
    <w:rsid w:val="00C73B5A"/>
    <w:rsid w:val="00C76B9E"/>
    <w:rsid w:val="00CC5B94"/>
    <w:rsid w:val="00CC6A30"/>
    <w:rsid w:val="00CE53C1"/>
    <w:rsid w:val="00CE7098"/>
    <w:rsid w:val="00D00F7E"/>
    <w:rsid w:val="00D07270"/>
    <w:rsid w:val="00D213A6"/>
    <w:rsid w:val="00D426C3"/>
    <w:rsid w:val="00D55760"/>
    <w:rsid w:val="00D56484"/>
    <w:rsid w:val="00D620BF"/>
    <w:rsid w:val="00D6555A"/>
    <w:rsid w:val="00DA1EDA"/>
    <w:rsid w:val="00DA3E3F"/>
    <w:rsid w:val="00DA6C40"/>
    <w:rsid w:val="00DB797B"/>
    <w:rsid w:val="00DC42D6"/>
    <w:rsid w:val="00DC7F96"/>
    <w:rsid w:val="00DD2648"/>
    <w:rsid w:val="00DD6459"/>
    <w:rsid w:val="00DE24A1"/>
    <w:rsid w:val="00DE3B74"/>
    <w:rsid w:val="00DE6E18"/>
    <w:rsid w:val="00DF4745"/>
    <w:rsid w:val="00E1363B"/>
    <w:rsid w:val="00E15C5A"/>
    <w:rsid w:val="00E23F91"/>
    <w:rsid w:val="00E251D9"/>
    <w:rsid w:val="00E31FB2"/>
    <w:rsid w:val="00E339D3"/>
    <w:rsid w:val="00E33AEF"/>
    <w:rsid w:val="00E42F6F"/>
    <w:rsid w:val="00E841B2"/>
    <w:rsid w:val="00E96FE7"/>
    <w:rsid w:val="00EA0CFA"/>
    <w:rsid w:val="00EA60D7"/>
    <w:rsid w:val="00EB05E7"/>
    <w:rsid w:val="00EC3DA1"/>
    <w:rsid w:val="00EC6239"/>
    <w:rsid w:val="00EE6E71"/>
    <w:rsid w:val="00F02BBC"/>
    <w:rsid w:val="00F04CBE"/>
    <w:rsid w:val="00F13106"/>
    <w:rsid w:val="00F24393"/>
    <w:rsid w:val="00F259E0"/>
    <w:rsid w:val="00F303EB"/>
    <w:rsid w:val="00F31B01"/>
    <w:rsid w:val="00F42CED"/>
    <w:rsid w:val="00F46954"/>
    <w:rsid w:val="00F70049"/>
    <w:rsid w:val="00F71BD1"/>
    <w:rsid w:val="00F750F2"/>
    <w:rsid w:val="00F76948"/>
    <w:rsid w:val="00FA4649"/>
    <w:rsid w:val="00FA5239"/>
    <w:rsid w:val="00FA7598"/>
    <w:rsid w:val="00FC2AF6"/>
    <w:rsid w:val="00FC3740"/>
    <w:rsid w:val="00FD372A"/>
    <w:rsid w:val="00FD4D38"/>
    <w:rsid w:val="00FE1C7C"/>
    <w:rsid w:val="00FF3780"/>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4F3E3B2-A5D9-42C9-9859-31468F52F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1EDA"/>
    <w:pPr>
      <w:spacing w:after="0" w:line="240" w:lineRule="auto"/>
    </w:pPr>
    <w:rPr>
      <w:rFonts w:ascii="Times New Roman" w:eastAsiaTheme="minorEastAsia" w:hAnsi="Times New Roman" w:cs="Times New Roman"/>
      <w:lang w:val="en-US"/>
    </w:rPr>
  </w:style>
  <w:style w:type="paragraph" w:styleId="Heading1">
    <w:name w:val="heading 1"/>
    <w:basedOn w:val="Normal"/>
    <w:link w:val="Heading1Char"/>
    <w:uiPriority w:val="1"/>
    <w:qFormat/>
    <w:rsid w:val="00173041"/>
    <w:pPr>
      <w:widowControl w:val="0"/>
      <w:ind w:left="1397"/>
      <w:outlineLvl w:val="0"/>
    </w:pPr>
    <w:rPr>
      <w:rFonts w:ascii="Book Antiqua" w:eastAsia="Book Antiqua" w:hAnsi="Book Antiqua"/>
      <w:b/>
      <w:bCs/>
      <w:lang w:val="en-IN"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DA1EDA"/>
    <w:pPr>
      <w:ind w:left="720"/>
      <w:contextualSpacing/>
    </w:pPr>
  </w:style>
  <w:style w:type="table" w:styleId="TableGrid">
    <w:name w:val="Table Grid"/>
    <w:basedOn w:val="TableNormal"/>
    <w:uiPriority w:val="59"/>
    <w:rsid w:val="00DA1EDA"/>
    <w:pPr>
      <w:spacing w:after="0" w:line="240" w:lineRule="auto"/>
    </w:pPr>
    <w:rPr>
      <w:rFonts w:ascii="Times New Roman" w:eastAsiaTheme="minorEastAsia" w:hAnsi="Times New Roman" w:cs="Times New Roman"/>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DA1EDA"/>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styleId="Caption">
    <w:name w:val="caption"/>
    <w:basedOn w:val="Normal"/>
    <w:next w:val="Normal"/>
    <w:qFormat/>
    <w:rsid w:val="00DA1EDA"/>
    <w:pPr>
      <w:spacing w:before="120" w:after="120"/>
    </w:pPr>
    <w:rPr>
      <w:rFonts w:eastAsia="Times New Roman"/>
      <w:b/>
      <w:bCs/>
      <w:sz w:val="20"/>
    </w:rPr>
  </w:style>
  <w:style w:type="paragraph" w:styleId="Header">
    <w:name w:val="header"/>
    <w:basedOn w:val="Normal"/>
    <w:link w:val="HeaderChar"/>
    <w:uiPriority w:val="99"/>
    <w:unhideWhenUsed/>
    <w:rsid w:val="00F13106"/>
    <w:pPr>
      <w:tabs>
        <w:tab w:val="center" w:pos="4513"/>
        <w:tab w:val="right" w:pos="9026"/>
      </w:tabs>
    </w:pPr>
  </w:style>
  <w:style w:type="character" w:customStyle="1" w:styleId="HeaderChar">
    <w:name w:val="Header Char"/>
    <w:basedOn w:val="DefaultParagraphFont"/>
    <w:link w:val="Header"/>
    <w:uiPriority w:val="99"/>
    <w:rsid w:val="00F13106"/>
    <w:rPr>
      <w:rFonts w:ascii="Times New Roman" w:eastAsiaTheme="minorEastAsia" w:hAnsi="Times New Roman" w:cs="Times New Roman"/>
      <w:lang w:val="en-US"/>
    </w:rPr>
  </w:style>
  <w:style w:type="paragraph" w:styleId="Footer">
    <w:name w:val="footer"/>
    <w:basedOn w:val="Normal"/>
    <w:link w:val="FooterChar"/>
    <w:uiPriority w:val="99"/>
    <w:unhideWhenUsed/>
    <w:rsid w:val="00F13106"/>
    <w:pPr>
      <w:tabs>
        <w:tab w:val="center" w:pos="4513"/>
        <w:tab w:val="right" w:pos="9026"/>
      </w:tabs>
    </w:pPr>
  </w:style>
  <w:style w:type="character" w:customStyle="1" w:styleId="FooterChar">
    <w:name w:val="Footer Char"/>
    <w:basedOn w:val="DefaultParagraphFont"/>
    <w:link w:val="Footer"/>
    <w:uiPriority w:val="99"/>
    <w:rsid w:val="00F13106"/>
    <w:rPr>
      <w:rFonts w:ascii="Times New Roman" w:eastAsiaTheme="minorEastAsia" w:hAnsi="Times New Roman" w:cs="Times New Roman"/>
      <w:lang w:val="en-US"/>
    </w:rPr>
  </w:style>
  <w:style w:type="paragraph" w:styleId="BodyText">
    <w:name w:val="Body Text"/>
    <w:basedOn w:val="Normal"/>
    <w:link w:val="BodyTextChar"/>
    <w:uiPriority w:val="1"/>
    <w:unhideWhenUsed/>
    <w:qFormat/>
    <w:rsid w:val="00173041"/>
    <w:pPr>
      <w:jc w:val="center"/>
    </w:pPr>
    <w:rPr>
      <w:rFonts w:eastAsia="Times New Roman"/>
      <w:b/>
      <w:bCs/>
      <w:i/>
      <w:iCs/>
      <w:sz w:val="36"/>
      <w:szCs w:val="24"/>
    </w:rPr>
  </w:style>
  <w:style w:type="character" w:customStyle="1" w:styleId="BodyTextChar">
    <w:name w:val="Body Text Char"/>
    <w:basedOn w:val="DefaultParagraphFont"/>
    <w:link w:val="BodyText"/>
    <w:uiPriority w:val="1"/>
    <w:rsid w:val="00173041"/>
    <w:rPr>
      <w:rFonts w:ascii="Times New Roman" w:eastAsia="Times New Roman" w:hAnsi="Times New Roman" w:cs="Times New Roman"/>
      <w:b/>
      <w:bCs/>
      <w:i/>
      <w:iCs/>
      <w:sz w:val="36"/>
      <w:szCs w:val="24"/>
      <w:lang w:val="en-US"/>
    </w:rPr>
  </w:style>
  <w:style w:type="character" w:customStyle="1" w:styleId="Heading1Char">
    <w:name w:val="Heading 1 Char"/>
    <w:basedOn w:val="DefaultParagraphFont"/>
    <w:link w:val="Heading1"/>
    <w:uiPriority w:val="1"/>
    <w:rsid w:val="00173041"/>
    <w:rPr>
      <w:rFonts w:ascii="Book Antiqua" w:eastAsia="Book Antiqua" w:hAnsi="Book Antiqua" w:cs="Times New Roman"/>
      <w:b/>
      <w:bCs/>
      <w:lang w:eastAsia="en-IN"/>
    </w:rPr>
  </w:style>
  <w:style w:type="character" w:styleId="Hyperlink">
    <w:name w:val="Hyperlink"/>
    <w:rsid w:val="00173041"/>
    <w:rPr>
      <w:color w:val="0000FF"/>
      <w:u w:val="single"/>
    </w:rPr>
  </w:style>
  <w:style w:type="paragraph" w:styleId="NoSpacing">
    <w:name w:val="No Spacing"/>
    <w:uiPriority w:val="1"/>
    <w:qFormat/>
    <w:rsid w:val="00173041"/>
    <w:pPr>
      <w:spacing w:after="0" w:line="240" w:lineRule="auto"/>
    </w:pPr>
    <w:rPr>
      <w:rFonts w:eastAsiaTheme="minorEastAsia"/>
      <w:lang w:eastAsia="en-IN"/>
    </w:rPr>
  </w:style>
  <w:style w:type="character" w:customStyle="1" w:styleId="Bodytext2Exact">
    <w:name w:val="Body text (2) Exact"/>
    <w:basedOn w:val="DefaultParagraphFont"/>
    <w:rsid w:val="00A53C5E"/>
    <w:rPr>
      <w:rFonts w:ascii="Book Antiqua" w:eastAsia="Book Antiqua" w:hAnsi="Book Antiqua" w:cs="Book Antiqua"/>
      <w:b w:val="0"/>
      <w:bCs w:val="0"/>
      <w:i w:val="0"/>
      <w:iCs w:val="0"/>
      <w:smallCaps w:val="0"/>
      <w:strike w:val="0"/>
      <w:sz w:val="22"/>
      <w:szCs w:val="22"/>
      <w:u w:val="none"/>
    </w:rPr>
  </w:style>
  <w:style w:type="paragraph" w:customStyle="1" w:styleId="CharCharCharCharCharCharCharCharChar">
    <w:name w:val="Char Char Char Char Char Char Char Char Char"/>
    <w:basedOn w:val="Normal"/>
    <w:rsid w:val="00A53C5E"/>
    <w:pPr>
      <w:spacing w:after="160" w:line="240" w:lineRule="exact"/>
    </w:pPr>
    <w:rPr>
      <w:rFonts w:ascii="Verdana" w:eastAsia="Times New Roman" w:hAnsi="Verdan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1034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jktenders.gov.in"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package" Target="embeddings/Microsoft_Word_Document.docx"/><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http://jktenders.gov.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hyperlink" Target="http://jktenders.gov.in/" TargetMode="External"/><Relationship Id="rId23" Type="http://schemas.openxmlformats.org/officeDocument/2006/relationships/footer" Target="footer9.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8.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4E9248-5B96-4E60-B7C9-9D3BE69FD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17421</Words>
  <Characters>99303</Characters>
  <Application>Microsoft Office Word</Application>
  <DocSecurity>0</DocSecurity>
  <Lines>827</Lines>
  <Paragraphs>232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116492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shazia basharat</dc:creator>
  <cp:lastModifiedBy>Shabir Khan</cp:lastModifiedBy>
  <cp:revision>5</cp:revision>
  <cp:lastPrinted>2023-02-06T06:31:00Z</cp:lastPrinted>
  <dcterms:created xsi:type="dcterms:W3CDTF">2023-02-06T05:46:00Z</dcterms:created>
  <dcterms:modified xsi:type="dcterms:W3CDTF">2023-02-06T06:31:00Z</dcterms:modified>
</cp:coreProperties>
</file>